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0760" w14:textId="77777777" w:rsidR="009F5DDC" w:rsidRPr="0092268F" w:rsidRDefault="009F5DDC" w:rsidP="009F5DDC">
      <w:pPr>
        <w:tabs>
          <w:tab w:val="left" w:pos="993"/>
        </w:tabs>
        <w:jc w:val="right"/>
        <w:rPr>
          <w:rFonts w:ascii="GHEA Mariam" w:hAnsi="GHEA Mariam"/>
          <w:b/>
          <w:bCs/>
          <w:shd w:val="clear" w:color="auto" w:fill="FFFFFF"/>
        </w:rPr>
      </w:pPr>
      <w:r w:rsidRPr="0092268F">
        <w:rPr>
          <w:rFonts w:ascii="GHEA Mariam" w:hAnsi="GHEA Mariam"/>
          <w:b/>
          <w:bCs/>
          <w:shd w:val="clear" w:color="auto" w:fill="FFFFFF"/>
        </w:rPr>
        <w:t>Հավելված N 17</w:t>
      </w:r>
    </w:p>
    <w:p w14:paraId="6725985B" w14:textId="77777777" w:rsidR="009F5DDC" w:rsidRPr="0092268F" w:rsidRDefault="009F5DDC" w:rsidP="009F5DDC">
      <w:pPr>
        <w:spacing w:after="0" w:line="240" w:lineRule="auto"/>
        <w:ind w:firstLine="720"/>
        <w:jc w:val="right"/>
        <w:rPr>
          <w:rFonts w:ascii="GHEA Mariam" w:hAnsi="GHEA Mariam"/>
        </w:rPr>
      </w:pPr>
      <w:hyperlink r:id="rId4" w:history="1">
        <w:r w:rsidRPr="0092268F">
          <w:rPr>
            <w:rFonts w:ascii="GHEA Mariam" w:hAnsi="GHEA Mariam"/>
          </w:rPr>
          <w:t>ՀՀ կառավարության 2019 թվականի</w:t>
        </w:r>
      </w:hyperlink>
    </w:p>
    <w:p w14:paraId="2852DAE3" w14:textId="77777777" w:rsidR="009F5DDC" w:rsidRPr="0092268F" w:rsidRDefault="009F5DDC" w:rsidP="009F5DDC">
      <w:pPr>
        <w:spacing w:after="0" w:line="240" w:lineRule="auto"/>
        <w:ind w:firstLine="720"/>
        <w:jc w:val="right"/>
        <w:rPr>
          <w:rFonts w:ascii="GHEA Mariam" w:hAnsi="GHEA Mariam"/>
        </w:rPr>
      </w:pPr>
      <w:hyperlink r:id="rId5" w:history="1">
        <w:r w:rsidRPr="0092268F">
          <w:rPr>
            <w:rFonts w:ascii="GHEA Mariam" w:hAnsi="GHEA Mariam"/>
          </w:rPr>
          <w:t>օգոստոսի</w:t>
        </w:r>
        <w:r w:rsidRPr="0092268F">
          <w:rPr>
            <w:rFonts w:cs="Calibri"/>
          </w:rPr>
          <w:t> </w:t>
        </w:r>
        <w:r w:rsidRPr="0092268F">
          <w:rPr>
            <w:rFonts w:ascii="GHEA Mariam" w:hAnsi="GHEA Mariam" w:cs="GHEA Grapalat"/>
          </w:rPr>
          <w:t>1-</w:t>
        </w:r>
        <w:r w:rsidRPr="0092268F">
          <w:rPr>
            <w:rFonts w:ascii="GHEA Mariam" w:hAnsi="GHEA Mariam"/>
          </w:rPr>
          <w:t>ի N 1009-Ն որոշման</w:t>
        </w:r>
      </w:hyperlink>
    </w:p>
    <w:p w14:paraId="0DA40BA9" w14:textId="77777777" w:rsidR="009F5DDC" w:rsidRPr="0092268F" w:rsidRDefault="009F5DDC" w:rsidP="009F5DDC">
      <w:pPr>
        <w:tabs>
          <w:tab w:val="left" w:pos="993"/>
        </w:tabs>
        <w:jc w:val="right"/>
        <w:rPr>
          <w:rFonts w:ascii="GHEA Mariam" w:hAnsi="GHEA Mariam"/>
          <w:b/>
          <w:bCs/>
          <w:shd w:val="clear" w:color="auto" w:fill="FFFFFF"/>
        </w:rPr>
      </w:pPr>
      <w:r w:rsidRPr="0092268F">
        <w:rPr>
          <w:rFonts w:ascii="GHEA Mariam" w:hAnsi="GHEA Mariam"/>
          <w:b/>
          <w:bCs/>
          <w:shd w:val="clear" w:color="auto" w:fill="FFFFFF"/>
        </w:rPr>
        <w:t xml:space="preserve"> </w:t>
      </w:r>
    </w:p>
    <w:p w14:paraId="69601A06" w14:textId="77777777" w:rsidR="009F5DDC" w:rsidRPr="0092268F" w:rsidRDefault="009F5DDC" w:rsidP="009F5DDC">
      <w:pPr>
        <w:ind w:firstLine="720"/>
        <w:jc w:val="right"/>
        <w:rPr>
          <w:rFonts w:ascii="GHEA Mariam" w:hAnsi="GHEA Mariam"/>
        </w:rPr>
      </w:pPr>
    </w:p>
    <w:p w14:paraId="26D34AE6" w14:textId="77777777" w:rsidR="009F5DDC" w:rsidRPr="0092268F" w:rsidRDefault="009F5DDC" w:rsidP="009F5DDC">
      <w:pPr>
        <w:autoSpaceDE w:val="0"/>
        <w:autoSpaceDN w:val="0"/>
        <w:adjustRightInd w:val="0"/>
        <w:spacing w:after="160" w:line="360" w:lineRule="auto"/>
        <w:jc w:val="center"/>
        <w:rPr>
          <w:rFonts w:ascii="GHEA Mariam" w:hAnsi="GHEA Mariam"/>
          <w:b/>
        </w:rPr>
      </w:pPr>
    </w:p>
    <w:p w14:paraId="12ED108E" w14:textId="77777777" w:rsidR="009F5DDC" w:rsidRPr="0092268F" w:rsidRDefault="009F5DDC" w:rsidP="009F5DDC">
      <w:pPr>
        <w:pStyle w:val="Style1"/>
        <w:spacing w:after="160" w:line="360" w:lineRule="auto"/>
        <w:rPr>
          <w:rStyle w:val="Bodytext2Bold"/>
          <w:rFonts w:ascii="GHEA Mariam" w:hAnsi="GHEA Mariam"/>
          <w:sz w:val="22"/>
          <w:szCs w:val="22"/>
        </w:rPr>
      </w:pPr>
    </w:p>
    <w:p w14:paraId="2BA0D780" w14:textId="77777777" w:rsidR="009F5DDC" w:rsidRPr="0092268F" w:rsidRDefault="009F5DDC" w:rsidP="009F5DDC">
      <w:pPr>
        <w:pStyle w:val="Style1"/>
        <w:spacing w:after="160" w:line="360" w:lineRule="auto"/>
        <w:ind w:left="0" w:right="-8"/>
        <w:rPr>
          <w:rStyle w:val="Bodytext2Bold"/>
          <w:rFonts w:ascii="GHEA Mariam" w:hAnsi="GHEA Mariam"/>
          <w:sz w:val="22"/>
          <w:szCs w:val="22"/>
        </w:rPr>
      </w:pPr>
    </w:p>
    <w:p w14:paraId="54782104" w14:textId="77777777" w:rsidR="009F5DDC" w:rsidRPr="0092268F" w:rsidRDefault="009F5DDC" w:rsidP="009F5DDC">
      <w:pPr>
        <w:pStyle w:val="Style1"/>
        <w:spacing w:after="160" w:line="360" w:lineRule="auto"/>
        <w:ind w:left="0" w:right="-8"/>
        <w:rPr>
          <w:rStyle w:val="Bodytext2Bold"/>
          <w:rFonts w:ascii="GHEA Mariam" w:hAnsi="GHEA Mariam"/>
          <w:sz w:val="22"/>
          <w:szCs w:val="22"/>
          <w:lang w:val="en-US"/>
        </w:rPr>
      </w:pPr>
      <w:r w:rsidRPr="0092268F">
        <w:rPr>
          <w:rFonts w:ascii="GHEA Mariam" w:hAnsi="GHEA Mariam"/>
          <w:b/>
          <w:bCs w:val="0"/>
          <w:noProof/>
          <w:sz w:val="22"/>
          <w:szCs w:val="22"/>
          <w:lang w:val="en-US" w:eastAsia="en-US" w:bidi="ar-SA"/>
        </w:rPr>
        <w:drawing>
          <wp:inline distT="0" distB="0" distL="0" distR="0" wp14:anchorId="6E0FD47F" wp14:editId="70580122">
            <wp:extent cx="1947795" cy="988828"/>
            <wp:effectExtent l="1905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7764A" w14:textId="77777777" w:rsidR="009F5DDC" w:rsidRPr="0092268F" w:rsidRDefault="009F5DDC" w:rsidP="009F5DDC">
      <w:pPr>
        <w:pStyle w:val="Style1"/>
        <w:spacing w:after="160" w:line="360" w:lineRule="auto"/>
        <w:ind w:left="0" w:right="-8"/>
        <w:rPr>
          <w:rStyle w:val="Bodytext2Bold"/>
          <w:rFonts w:ascii="GHEA Mariam" w:hAnsi="GHEA Mariam"/>
          <w:sz w:val="22"/>
          <w:szCs w:val="22"/>
          <w:lang w:val="en-US"/>
        </w:rPr>
      </w:pPr>
    </w:p>
    <w:p w14:paraId="10A1B493" w14:textId="77777777" w:rsidR="009F5DDC" w:rsidRPr="0092268F" w:rsidRDefault="009F5DDC" w:rsidP="009F5DDC">
      <w:pPr>
        <w:pStyle w:val="Style1"/>
        <w:spacing w:after="160" w:line="360" w:lineRule="auto"/>
        <w:ind w:left="0" w:right="-8"/>
        <w:rPr>
          <w:rFonts w:ascii="GHEA Mariam" w:hAnsi="GHEA Mariam"/>
          <w:sz w:val="22"/>
          <w:szCs w:val="22"/>
        </w:rPr>
      </w:pPr>
      <w:r w:rsidRPr="0092268F">
        <w:rPr>
          <w:rStyle w:val="Bodytext2Bold"/>
          <w:rFonts w:ascii="GHEA Mariam" w:hAnsi="GHEA Mariam"/>
          <w:sz w:val="22"/>
          <w:szCs w:val="22"/>
        </w:rPr>
        <w:t>ԵՎՐԱՍԻԱԿԱՆ ՏՆՏԵՍԱԿԱՆ ՀԱՆՁՆԱԺՈՂՈՎ</w:t>
      </w:r>
    </w:p>
    <w:p w14:paraId="26992E04" w14:textId="77777777" w:rsidR="009F5DDC" w:rsidRPr="0092268F" w:rsidRDefault="009F5DDC" w:rsidP="009F5DDC">
      <w:pPr>
        <w:pStyle w:val="Style1"/>
        <w:spacing w:after="160" w:line="360" w:lineRule="auto"/>
        <w:ind w:left="0" w:right="-8"/>
        <w:rPr>
          <w:rFonts w:ascii="GHEA Mariam" w:hAnsi="GHEA Mariam"/>
          <w:b/>
          <w:sz w:val="22"/>
          <w:szCs w:val="22"/>
        </w:rPr>
      </w:pPr>
      <w:r w:rsidRPr="0092268F">
        <w:rPr>
          <w:rFonts w:ascii="GHEA Mariam" w:hAnsi="GHEA Mariam"/>
          <w:b/>
          <w:sz w:val="22"/>
          <w:szCs w:val="22"/>
        </w:rPr>
        <w:t>ԽՈՐՀՈՒՐԴ</w:t>
      </w:r>
    </w:p>
    <w:p w14:paraId="5D871549" w14:textId="77777777" w:rsidR="009F5DDC" w:rsidRPr="0092268F" w:rsidRDefault="009F5DDC" w:rsidP="009F5DDC">
      <w:pPr>
        <w:pStyle w:val="Style1"/>
        <w:spacing w:after="160" w:line="360" w:lineRule="auto"/>
        <w:ind w:left="0" w:right="-6"/>
        <w:rPr>
          <w:rStyle w:val="Tablecaption2Spacing4pt"/>
          <w:rFonts w:ascii="GHEA Mariam" w:hAnsi="GHEA Mariam"/>
          <w:b w:val="0"/>
          <w:bCs/>
          <w:sz w:val="22"/>
          <w:szCs w:val="22"/>
          <w:lang w:val="en-US"/>
        </w:rPr>
      </w:pPr>
      <w:r w:rsidRPr="0092268F">
        <w:rPr>
          <w:rStyle w:val="Tablecaption2Spacing4pt"/>
          <w:rFonts w:ascii="GHEA Mariam" w:hAnsi="GHEA Mariam"/>
          <w:b w:val="0"/>
          <w:bCs/>
          <w:noProof/>
          <w:sz w:val="22"/>
          <w:szCs w:val="22"/>
          <w:lang w:val="en-US" w:eastAsia="en-US" w:bidi="ar-SA"/>
        </w:rPr>
        <w:drawing>
          <wp:inline distT="0" distB="0" distL="0" distR="0" wp14:anchorId="7B307AA5" wp14:editId="0DDE118B">
            <wp:extent cx="5755640" cy="210722"/>
            <wp:effectExtent l="19050" t="0" r="0" b="0"/>
            <wp:docPr id="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87673" w14:textId="77777777" w:rsidR="009F5DDC" w:rsidRPr="0092268F" w:rsidRDefault="009F5DDC" w:rsidP="009F5DDC">
      <w:pPr>
        <w:pStyle w:val="Style1"/>
        <w:spacing w:after="160" w:line="360" w:lineRule="auto"/>
        <w:ind w:left="0" w:right="-6"/>
        <w:rPr>
          <w:rStyle w:val="Tablecaption2Spacing4pt"/>
          <w:rFonts w:ascii="GHEA Mariam" w:hAnsi="GHEA Mariam"/>
          <w:b w:val="0"/>
          <w:bCs/>
          <w:sz w:val="22"/>
          <w:szCs w:val="22"/>
          <w:lang w:val="en-US"/>
        </w:rPr>
      </w:pPr>
    </w:p>
    <w:p w14:paraId="50F4E6F4" w14:textId="77777777" w:rsidR="009F5DDC" w:rsidRPr="0092268F" w:rsidRDefault="009F5DDC" w:rsidP="009F5DDC">
      <w:pPr>
        <w:pStyle w:val="Style1"/>
        <w:spacing w:after="160" w:line="360" w:lineRule="auto"/>
        <w:ind w:left="567" w:right="559"/>
        <w:rPr>
          <w:rFonts w:ascii="GHEA Mariam" w:hAnsi="GHEA Mariam"/>
          <w:sz w:val="22"/>
          <w:szCs w:val="22"/>
        </w:rPr>
      </w:pPr>
      <w:r w:rsidRPr="0092268F">
        <w:rPr>
          <w:rStyle w:val="Tablecaption2Spacing4pt"/>
          <w:rFonts w:ascii="GHEA Mariam" w:hAnsi="GHEA Mariam"/>
          <w:sz w:val="22"/>
          <w:szCs w:val="22"/>
        </w:rPr>
        <w:t>ՈՐՈՇՈՒՄ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9"/>
        <w:gridCol w:w="1701"/>
        <w:gridCol w:w="3630"/>
      </w:tblGrid>
      <w:tr w:rsidR="009F5DDC" w:rsidRPr="0092268F" w14:paraId="78E59754" w14:textId="77777777" w:rsidTr="00465CD6">
        <w:trPr>
          <w:jc w:val="center"/>
        </w:trPr>
        <w:tc>
          <w:tcPr>
            <w:tcW w:w="3639" w:type="dxa"/>
            <w:shd w:val="clear" w:color="auto" w:fill="FFFFFF"/>
            <w:vAlign w:val="bottom"/>
          </w:tcPr>
          <w:p w14:paraId="5E4CFBE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30 նոյեմբերի 2016 թվականի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A699268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SegoeUI"/>
                <w:rFonts w:ascii="GHEA Mariam" w:hAnsi="GHEA Mariam"/>
                <w:sz w:val="22"/>
                <w:szCs w:val="22"/>
              </w:rPr>
              <w:t xml:space="preserve">թիվ </w:t>
            </w:r>
            <w:r w:rsidRPr="0092268F">
              <w:rPr>
                <w:rStyle w:val="Bodytext2Tahoma"/>
                <w:rFonts w:ascii="GHEA Mariam" w:hAnsi="GHEA Mariam"/>
                <w:sz w:val="22"/>
                <w:szCs w:val="22"/>
              </w:rPr>
              <w:t>158</w:t>
            </w:r>
          </w:p>
        </w:tc>
        <w:tc>
          <w:tcPr>
            <w:tcW w:w="3630" w:type="dxa"/>
            <w:shd w:val="clear" w:color="auto" w:fill="FFFFFF"/>
            <w:vAlign w:val="bottom"/>
          </w:tcPr>
          <w:p w14:paraId="4F227B6B" w14:textId="77777777" w:rsidR="009F5DDC" w:rsidRPr="0092268F" w:rsidRDefault="009F5DDC" w:rsidP="00465CD6">
            <w:pPr>
              <w:pStyle w:val="Style1"/>
              <w:spacing w:after="160" w:line="360" w:lineRule="auto"/>
              <w:ind w:right="76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քաղ. Մոսկվա</w:t>
            </w:r>
          </w:p>
        </w:tc>
      </w:tr>
    </w:tbl>
    <w:p w14:paraId="1AEB5B18" w14:textId="77777777" w:rsidR="009F5DDC" w:rsidRPr="0092268F" w:rsidRDefault="009F5DDC" w:rsidP="009F5DDC">
      <w:pPr>
        <w:pStyle w:val="Style1"/>
        <w:spacing w:after="160" w:line="360" w:lineRule="auto"/>
        <w:ind w:left="23"/>
        <w:rPr>
          <w:rFonts w:ascii="GHEA Mariam" w:hAnsi="GHEA Mariam"/>
          <w:sz w:val="22"/>
          <w:szCs w:val="22"/>
        </w:rPr>
      </w:pPr>
    </w:p>
    <w:p w14:paraId="521258A5" w14:textId="77777777" w:rsidR="009F5DDC" w:rsidRPr="0092268F" w:rsidRDefault="009F5DDC" w:rsidP="009F5DDC">
      <w:pPr>
        <w:pStyle w:val="Style1"/>
        <w:spacing w:after="160" w:line="360" w:lineRule="auto"/>
        <w:ind w:left="567" w:right="559"/>
        <w:rPr>
          <w:rStyle w:val="Bodytext2Bold"/>
          <w:rFonts w:ascii="GHEA Mariam" w:hAnsi="GHEA Mariam"/>
          <w:b w:val="0"/>
          <w:bCs/>
          <w:sz w:val="22"/>
          <w:szCs w:val="22"/>
        </w:rPr>
      </w:pPr>
      <w:r w:rsidRPr="0092268F">
        <w:rPr>
          <w:rStyle w:val="Bodytext2Bold"/>
          <w:rFonts w:ascii="GHEA Mariam" w:hAnsi="GHEA Mariam"/>
          <w:sz w:val="22"/>
          <w:szCs w:val="22"/>
        </w:rPr>
        <w:t>Եվրասիական տնտեսական միության կարանտինային օբյեկտների միասնական ցանկի հաստատման մասին</w:t>
      </w:r>
    </w:p>
    <w:p w14:paraId="24DFA33C" w14:textId="77777777" w:rsidR="009F5DDC" w:rsidRPr="0092268F" w:rsidRDefault="009F5DDC" w:rsidP="009F5DDC">
      <w:pPr>
        <w:pStyle w:val="Style1"/>
        <w:spacing w:after="160" w:line="360" w:lineRule="auto"/>
        <w:ind w:left="23"/>
        <w:rPr>
          <w:rFonts w:ascii="GHEA Mariam" w:hAnsi="GHEA Mariam"/>
          <w:sz w:val="22"/>
          <w:szCs w:val="22"/>
        </w:rPr>
      </w:pPr>
    </w:p>
    <w:p w14:paraId="328600DA" w14:textId="77777777" w:rsidR="009F5DDC" w:rsidRPr="0092268F" w:rsidRDefault="009F5DDC" w:rsidP="009F5DDC">
      <w:pPr>
        <w:pStyle w:val="Style1"/>
        <w:spacing w:after="160" w:line="360" w:lineRule="auto"/>
        <w:ind w:left="23" w:firstLine="544"/>
        <w:jc w:val="both"/>
        <w:rPr>
          <w:rFonts w:ascii="GHEA Mariam" w:hAnsi="GHEA Mariam"/>
          <w:sz w:val="22"/>
          <w:szCs w:val="22"/>
        </w:rPr>
      </w:pPr>
      <w:r w:rsidRPr="0092268F">
        <w:rPr>
          <w:rFonts w:ascii="GHEA Mariam" w:hAnsi="GHEA Mariam"/>
          <w:sz w:val="22"/>
          <w:szCs w:val="22"/>
        </w:rPr>
        <w:t xml:space="preserve">«Եվրասիական տնտեսական միության մասին» 2014 թվականի մայիսի 29-ի պայմանագրի 59-րդ հոդվածի 3-րդ կետին եւ Եվրասիական տնտեսական բարձրագույն </w:t>
      </w:r>
      <w:r w:rsidRPr="0092268F">
        <w:rPr>
          <w:rFonts w:ascii="GHEA Mariam" w:hAnsi="GHEA Mariam"/>
          <w:sz w:val="22"/>
          <w:szCs w:val="22"/>
        </w:rPr>
        <w:lastRenderedPageBreak/>
        <w:t xml:space="preserve">խորհրդի 2014 թվականի դեկտեմբերի 23-ի թիվ 98 որոշմամբ հաստատված` Եվրասիական տնտեսական հանձնաժողովի աշխատանքի կանոնակարգի թիվ 1 հավելվածի 47-րդ կետին համապատասխան` Եվրասիական տնտեսական հանձնաժողովի խորհուրդը </w:t>
      </w:r>
      <w:r w:rsidRPr="0092268F">
        <w:rPr>
          <w:rFonts w:ascii="GHEA Mariam" w:hAnsi="GHEA Mariam"/>
          <w:b/>
          <w:sz w:val="22"/>
          <w:szCs w:val="22"/>
        </w:rPr>
        <w:t>որոշեց</w:t>
      </w:r>
      <w:r w:rsidRPr="0092268F">
        <w:rPr>
          <w:rFonts w:ascii="GHEA Mariam" w:hAnsi="GHEA Mariam"/>
          <w:sz w:val="22"/>
          <w:szCs w:val="22"/>
        </w:rPr>
        <w:t>.</w:t>
      </w:r>
    </w:p>
    <w:p w14:paraId="59DB6CAE" w14:textId="77777777" w:rsidR="009F5DDC" w:rsidRPr="0092268F" w:rsidRDefault="009F5DDC" w:rsidP="009F5DDC">
      <w:pPr>
        <w:pStyle w:val="Style1"/>
        <w:tabs>
          <w:tab w:val="left" w:pos="993"/>
        </w:tabs>
        <w:spacing w:after="160" w:line="360" w:lineRule="auto"/>
        <w:ind w:left="23" w:firstLine="544"/>
        <w:jc w:val="both"/>
        <w:rPr>
          <w:rStyle w:val="Bodytext2Bold"/>
          <w:rFonts w:ascii="GHEA Mariam" w:hAnsi="GHEA Mariam"/>
          <w:sz w:val="22"/>
          <w:szCs w:val="22"/>
        </w:rPr>
      </w:pPr>
      <w:r w:rsidRPr="0092268F">
        <w:rPr>
          <w:rFonts w:ascii="GHEA Mariam" w:hAnsi="GHEA Mariam"/>
          <w:sz w:val="22"/>
          <w:szCs w:val="22"/>
        </w:rPr>
        <w:t>1.</w:t>
      </w:r>
      <w:r w:rsidRPr="0092268F">
        <w:rPr>
          <w:rFonts w:ascii="GHEA Mariam" w:hAnsi="GHEA Mariam"/>
          <w:sz w:val="22"/>
          <w:szCs w:val="22"/>
        </w:rPr>
        <w:tab/>
      </w:r>
      <w:r w:rsidRPr="0092268F">
        <w:rPr>
          <w:rStyle w:val="Bodytext2Bold"/>
          <w:rFonts w:ascii="GHEA Mariam" w:hAnsi="GHEA Mariam"/>
          <w:sz w:val="22"/>
          <w:szCs w:val="22"/>
        </w:rPr>
        <w:t>Հաստատել կից ներկայացվող՝ Եվրասիական տնտեսական միության կարանտինային օբյեկտների միասնական ցանկը:</w:t>
      </w:r>
    </w:p>
    <w:p w14:paraId="51E545F9" w14:textId="77777777" w:rsidR="009F5DDC" w:rsidRPr="0092268F" w:rsidRDefault="009F5DDC" w:rsidP="009F5DDC">
      <w:pPr>
        <w:rPr>
          <w:rStyle w:val="Bodytext2Bold"/>
          <w:rFonts w:ascii="GHEA Mariam" w:eastAsia="Sylfaen" w:hAnsi="GHEA Mariam"/>
          <w:bCs w:val="0"/>
        </w:rPr>
      </w:pPr>
      <w:r w:rsidRPr="0092268F">
        <w:rPr>
          <w:rStyle w:val="Bodytext2Bold"/>
          <w:rFonts w:ascii="GHEA Mariam" w:eastAsia="Sylfaen" w:hAnsi="GHEA Mariam"/>
        </w:rPr>
        <w:br w:type="page"/>
      </w:r>
    </w:p>
    <w:p w14:paraId="63BA3779" w14:textId="77777777" w:rsidR="009F5DDC" w:rsidRPr="0092268F" w:rsidRDefault="009F5DDC" w:rsidP="009F5DDC">
      <w:pPr>
        <w:pStyle w:val="Style1"/>
        <w:tabs>
          <w:tab w:val="left" w:pos="1134"/>
        </w:tabs>
        <w:spacing w:after="160" w:line="360" w:lineRule="auto"/>
        <w:ind w:left="23" w:firstLine="544"/>
        <w:jc w:val="both"/>
        <w:rPr>
          <w:rStyle w:val="Bodytext2Bold"/>
          <w:rFonts w:ascii="GHEA Mariam" w:hAnsi="GHEA Mariam"/>
          <w:sz w:val="22"/>
          <w:szCs w:val="22"/>
        </w:rPr>
      </w:pPr>
      <w:r w:rsidRPr="0092268F">
        <w:rPr>
          <w:rFonts w:ascii="GHEA Mariam" w:hAnsi="GHEA Mariam"/>
          <w:sz w:val="22"/>
          <w:szCs w:val="22"/>
        </w:rPr>
        <w:lastRenderedPageBreak/>
        <w:t>2.</w:t>
      </w:r>
      <w:r w:rsidRPr="0092268F">
        <w:rPr>
          <w:rFonts w:ascii="GHEA Mariam" w:hAnsi="GHEA Mariam"/>
          <w:sz w:val="22"/>
          <w:szCs w:val="22"/>
        </w:rPr>
        <w:tab/>
      </w:r>
      <w:r w:rsidRPr="0092268F">
        <w:rPr>
          <w:rStyle w:val="Bodytext2Bold"/>
          <w:rFonts w:ascii="GHEA Mariam" w:hAnsi="GHEA Mariam"/>
          <w:sz w:val="22"/>
          <w:szCs w:val="22"/>
        </w:rPr>
        <w:t>Սույն Որոշումն ուժի մեջ է մտնում Եվրասիական տնտեսական միության միասնական կարանտինային բուսասանիտարական պահանջներն ուժի մեջ մտնելու օրվանից:</w:t>
      </w:r>
    </w:p>
    <w:p w14:paraId="79EF0AE0" w14:textId="77777777" w:rsidR="009F5DDC" w:rsidRPr="0092268F" w:rsidRDefault="009F5DDC" w:rsidP="009F5DDC">
      <w:pPr>
        <w:pStyle w:val="Style1"/>
        <w:spacing w:after="160" w:line="360" w:lineRule="auto"/>
        <w:ind w:left="23" w:firstLine="6"/>
        <w:rPr>
          <w:rFonts w:ascii="GHEA Mariam" w:hAnsi="GHEA Mariam"/>
          <w:sz w:val="22"/>
          <w:szCs w:val="22"/>
        </w:rPr>
      </w:pPr>
    </w:p>
    <w:p w14:paraId="62811F1F" w14:textId="77777777" w:rsidR="009F5DDC" w:rsidRPr="0092268F" w:rsidRDefault="009F5DDC" w:rsidP="009F5DDC">
      <w:pPr>
        <w:pStyle w:val="Style1"/>
        <w:spacing w:after="160" w:line="360" w:lineRule="auto"/>
        <w:ind w:left="0" w:right="-8"/>
        <w:rPr>
          <w:rStyle w:val="Bodytext2Bold"/>
          <w:rFonts w:ascii="GHEA Mariam" w:hAnsi="GHEA Mariam"/>
          <w:b w:val="0"/>
          <w:bCs/>
          <w:sz w:val="22"/>
          <w:szCs w:val="22"/>
        </w:rPr>
      </w:pPr>
      <w:r w:rsidRPr="0092268F">
        <w:rPr>
          <w:rStyle w:val="Bodytext2Bold"/>
          <w:rFonts w:ascii="GHEA Mariam" w:hAnsi="GHEA Mariam"/>
          <w:sz w:val="22"/>
          <w:szCs w:val="22"/>
        </w:rPr>
        <w:t>Եվրասիական տնտեսական հանձնաժողովի խորհրդի անդամներ՝</w:t>
      </w:r>
    </w:p>
    <w:tbl>
      <w:tblPr>
        <w:tblOverlap w:val="never"/>
        <w:tblW w:w="11367" w:type="dxa"/>
        <w:tblInd w:w="-1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2366"/>
        <w:gridCol w:w="2393"/>
        <w:gridCol w:w="2338"/>
        <w:gridCol w:w="1848"/>
      </w:tblGrid>
      <w:tr w:rsidR="009F5DDC" w:rsidRPr="0092268F" w14:paraId="4FE8ED58" w14:textId="77777777" w:rsidTr="00465CD6">
        <w:tc>
          <w:tcPr>
            <w:tcW w:w="2422" w:type="dxa"/>
            <w:shd w:val="clear" w:color="auto" w:fill="FFFFFF"/>
          </w:tcPr>
          <w:p w14:paraId="0E93C9E6" w14:textId="77777777" w:rsidR="009F5DDC" w:rsidRPr="0092268F" w:rsidRDefault="009F5DDC" w:rsidP="00465CD6">
            <w:pPr>
              <w:pStyle w:val="Style1"/>
              <w:spacing w:after="160" w:line="360" w:lineRule="auto"/>
              <w:ind w:right="60"/>
              <w:rPr>
                <w:rFonts w:ascii="GHEA Mariam" w:hAnsi="GHEA Mariam"/>
                <w:color w:val="auto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color w:val="auto"/>
                <w:spacing w:val="-6"/>
                <w:sz w:val="22"/>
                <w:szCs w:val="22"/>
              </w:rPr>
              <w:t>Հայաստանի Հանրապետությունից՝</w:t>
            </w:r>
          </w:p>
        </w:tc>
        <w:tc>
          <w:tcPr>
            <w:tcW w:w="2366" w:type="dxa"/>
            <w:shd w:val="clear" w:color="auto" w:fill="FFFFFF"/>
          </w:tcPr>
          <w:p w14:paraId="56B523A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color w:val="auto"/>
                <w:spacing w:val="-6"/>
                <w:sz w:val="22"/>
                <w:szCs w:val="22"/>
              </w:rPr>
              <w:t>Բելառուսի Հանրապետությունից՝</w:t>
            </w:r>
          </w:p>
        </w:tc>
        <w:tc>
          <w:tcPr>
            <w:tcW w:w="2393" w:type="dxa"/>
            <w:shd w:val="clear" w:color="auto" w:fill="FFFFFF"/>
          </w:tcPr>
          <w:p w14:paraId="7E2629E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color w:val="auto"/>
                <w:spacing w:val="-6"/>
                <w:sz w:val="22"/>
                <w:szCs w:val="22"/>
              </w:rPr>
              <w:t>Ղազախստանի Հանրապետությունից՝</w:t>
            </w:r>
          </w:p>
        </w:tc>
        <w:tc>
          <w:tcPr>
            <w:tcW w:w="2338" w:type="dxa"/>
            <w:shd w:val="clear" w:color="auto" w:fill="FFFFFF"/>
          </w:tcPr>
          <w:p w14:paraId="1922EB3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color w:val="auto"/>
                <w:spacing w:val="-6"/>
                <w:sz w:val="22"/>
                <w:szCs w:val="22"/>
              </w:rPr>
              <w:t>Ղրղզստանի Հանրապետությունից՝</w:t>
            </w:r>
          </w:p>
        </w:tc>
        <w:tc>
          <w:tcPr>
            <w:tcW w:w="1848" w:type="dxa"/>
            <w:shd w:val="clear" w:color="auto" w:fill="FFFFFF"/>
          </w:tcPr>
          <w:p w14:paraId="6BA5BA4C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color w:val="auto"/>
                <w:spacing w:val="-6"/>
                <w:sz w:val="22"/>
                <w:szCs w:val="22"/>
              </w:rPr>
              <w:t>Ռուսաստանի Դաշնությունից՝</w:t>
            </w:r>
          </w:p>
        </w:tc>
      </w:tr>
      <w:tr w:rsidR="009F5DDC" w:rsidRPr="0092268F" w14:paraId="658DA7C6" w14:textId="77777777" w:rsidTr="00465CD6">
        <w:tc>
          <w:tcPr>
            <w:tcW w:w="2422" w:type="dxa"/>
            <w:shd w:val="clear" w:color="auto" w:fill="FFFFFF"/>
          </w:tcPr>
          <w:p w14:paraId="35E62D0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  <w:lang w:val="en-US"/>
              </w:rPr>
            </w:pPr>
          </w:p>
          <w:p w14:paraId="5A591F48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366" w:type="dxa"/>
            <w:shd w:val="clear" w:color="auto" w:fill="FFFFFF"/>
          </w:tcPr>
          <w:p w14:paraId="2811F588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  <w:lang w:val="en-US"/>
              </w:rPr>
            </w:pPr>
          </w:p>
          <w:p w14:paraId="54053D38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  <w:shd w:val="clear" w:color="auto" w:fill="FFFFFF"/>
          </w:tcPr>
          <w:p w14:paraId="680A6CE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  <w:lang w:val="en-US"/>
              </w:rPr>
            </w:pPr>
          </w:p>
          <w:p w14:paraId="72FFBDE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  <w:shd w:val="clear" w:color="auto" w:fill="FFFFFF"/>
          </w:tcPr>
          <w:p w14:paraId="5825B377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  <w:lang w:val="en-US"/>
              </w:rPr>
            </w:pPr>
          </w:p>
          <w:p w14:paraId="3962C70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14:paraId="1D7944FC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  <w:lang w:val="en-US"/>
              </w:rPr>
            </w:pPr>
          </w:p>
          <w:p w14:paraId="5058464C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  <w:lang w:val="en-US"/>
              </w:rPr>
            </w:pPr>
          </w:p>
        </w:tc>
      </w:tr>
      <w:tr w:rsidR="009F5DDC" w:rsidRPr="0092268F" w14:paraId="59BC6EE8" w14:textId="77777777" w:rsidTr="00465CD6">
        <w:tc>
          <w:tcPr>
            <w:tcW w:w="2422" w:type="dxa"/>
            <w:shd w:val="clear" w:color="auto" w:fill="FFFFFF"/>
          </w:tcPr>
          <w:p w14:paraId="066A52C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color w:val="auto"/>
                <w:spacing w:val="-6"/>
                <w:sz w:val="22"/>
                <w:szCs w:val="22"/>
              </w:rPr>
              <w:t>Վ. Գաբրիելյան</w:t>
            </w:r>
          </w:p>
        </w:tc>
        <w:tc>
          <w:tcPr>
            <w:tcW w:w="2366" w:type="dxa"/>
            <w:shd w:val="clear" w:color="auto" w:fill="FFFFFF"/>
          </w:tcPr>
          <w:p w14:paraId="37F6CC8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color w:val="auto"/>
                <w:spacing w:val="-6"/>
                <w:sz w:val="22"/>
                <w:szCs w:val="22"/>
              </w:rPr>
              <w:t>Վ. Մատյուշեւսկի</w:t>
            </w:r>
          </w:p>
        </w:tc>
        <w:tc>
          <w:tcPr>
            <w:tcW w:w="2393" w:type="dxa"/>
            <w:shd w:val="clear" w:color="auto" w:fill="FFFFFF"/>
          </w:tcPr>
          <w:p w14:paraId="121112E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color w:val="auto"/>
                <w:spacing w:val="-6"/>
                <w:sz w:val="22"/>
                <w:szCs w:val="22"/>
              </w:rPr>
              <w:t>Ա. Մամին</w:t>
            </w:r>
          </w:p>
        </w:tc>
        <w:tc>
          <w:tcPr>
            <w:tcW w:w="2338" w:type="dxa"/>
            <w:shd w:val="clear" w:color="auto" w:fill="FFFFFF"/>
          </w:tcPr>
          <w:p w14:paraId="340F538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color w:val="auto"/>
                <w:spacing w:val="-6"/>
                <w:sz w:val="22"/>
                <w:szCs w:val="22"/>
              </w:rPr>
              <w:t>Օ. Պանկրատով</w:t>
            </w:r>
          </w:p>
        </w:tc>
        <w:tc>
          <w:tcPr>
            <w:tcW w:w="1848" w:type="dxa"/>
            <w:shd w:val="clear" w:color="auto" w:fill="FFFFFF"/>
          </w:tcPr>
          <w:p w14:paraId="4B03540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color w:val="auto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color w:val="auto"/>
                <w:spacing w:val="-6"/>
                <w:sz w:val="22"/>
                <w:szCs w:val="22"/>
              </w:rPr>
              <w:t>Ի. Շուվալով</w:t>
            </w:r>
          </w:p>
        </w:tc>
      </w:tr>
    </w:tbl>
    <w:p w14:paraId="2CF7A19C" w14:textId="77777777" w:rsidR="009F5DDC" w:rsidRPr="0092268F" w:rsidRDefault="009F5DDC" w:rsidP="009F5DDC">
      <w:pPr>
        <w:pStyle w:val="Style1"/>
        <w:spacing w:after="160" w:line="360" w:lineRule="auto"/>
        <w:ind w:left="0"/>
        <w:jc w:val="left"/>
        <w:rPr>
          <w:rStyle w:val="Bodytext2Bold"/>
          <w:rFonts w:ascii="GHEA Mariam" w:hAnsi="GHEA Mariam"/>
          <w:b w:val="0"/>
          <w:bCs/>
          <w:sz w:val="22"/>
          <w:szCs w:val="22"/>
          <w:lang w:val="en-US"/>
        </w:rPr>
      </w:pPr>
    </w:p>
    <w:p w14:paraId="32FFA3A8" w14:textId="77777777" w:rsidR="009F5DDC" w:rsidRPr="0092268F" w:rsidRDefault="009F5DDC" w:rsidP="009F5DDC">
      <w:pPr>
        <w:pStyle w:val="Style1"/>
        <w:spacing w:after="160" w:line="360" w:lineRule="auto"/>
        <w:rPr>
          <w:rFonts w:ascii="GHEA Mariam" w:hAnsi="GHEA Mariam"/>
          <w:sz w:val="22"/>
          <w:szCs w:val="22"/>
        </w:rPr>
        <w:sectPr w:rsidR="009F5DDC" w:rsidRPr="0092268F" w:rsidSect="00100B9A">
          <w:footerReference w:type="default" r:id="rId8"/>
          <w:pgSz w:w="11900" w:h="16840" w:code="9"/>
          <w:pgMar w:top="1418" w:right="1418" w:bottom="1418" w:left="1418" w:header="0" w:footer="799" w:gutter="0"/>
          <w:pgNumType w:start="1"/>
          <w:cols w:space="720"/>
          <w:noEndnote/>
          <w:titlePg/>
          <w:docGrid w:linePitch="360"/>
        </w:sectPr>
      </w:pPr>
    </w:p>
    <w:p w14:paraId="14363089" w14:textId="77777777" w:rsidR="009F5DDC" w:rsidRPr="0092268F" w:rsidRDefault="009F5DDC" w:rsidP="009F5DDC">
      <w:pPr>
        <w:pStyle w:val="Style1"/>
        <w:spacing w:after="160" w:line="360" w:lineRule="auto"/>
        <w:ind w:left="5103"/>
        <w:rPr>
          <w:rFonts w:ascii="GHEA Mariam" w:hAnsi="GHEA Mariam"/>
          <w:sz w:val="22"/>
          <w:szCs w:val="22"/>
        </w:rPr>
      </w:pPr>
      <w:r w:rsidRPr="0092268F">
        <w:rPr>
          <w:rStyle w:val="Bodytext2Bold"/>
          <w:rFonts w:ascii="GHEA Mariam" w:hAnsi="GHEA Mariam"/>
          <w:sz w:val="22"/>
          <w:szCs w:val="22"/>
        </w:rPr>
        <w:lastRenderedPageBreak/>
        <w:t>ՀԱՍՏԱՏՎԱԾ Է</w:t>
      </w:r>
    </w:p>
    <w:p w14:paraId="7DF0BCB3" w14:textId="77777777" w:rsidR="009F5DDC" w:rsidRPr="0092268F" w:rsidRDefault="009F5DDC" w:rsidP="009F5DDC">
      <w:pPr>
        <w:pStyle w:val="Style1"/>
        <w:spacing w:after="160" w:line="360" w:lineRule="auto"/>
        <w:ind w:left="5103"/>
        <w:rPr>
          <w:rFonts w:ascii="GHEA Mariam" w:hAnsi="GHEA Mariam"/>
          <w:sz w:val="22"/>
          <w:szCs w:val="22"/>
        </w:rPr>
      </w:pPr>
      <w:r w:rsidRPr="0092268F">
        <w:rPr>
          <w:rStyle w:val="Bodytext2Bold"/>
          <w:rFonts w:ascii="GHEA Mariam" w:hAnsi="GHEA Mariam"/>
          <w:sz w:val="22"/>
          <w:szCs w:val="22"/>
        </w:rPr>
        <w:t>Եվրասիական տնտեսական հանձնաժողովի 2016 թվականի նոյեմբերի 30-ի թիվ 158 որոշմամբ</w:t>
      </w:r>
    </w:p>
    <w:p w14:paraId="1784236E" w14:textId="77777777" w:rsidR="009F5DDC" w:rsidRPr="0092268F" w:rsidRDefault="009F5DDC" w:rsidP="009F5DDC">
      <w:pPr>
        <w:pStyle w:val="Style1"/>
        <w:spacing w:after="160" w:line="360" w:lineRule="auto"/>
        <w:rPr>
          <w:rStyle w:val="Bodytext2Bold"/>
          <w:rFonts w:ascii="GHEA Mariam" w:hAnsi="GHEA Mariam"/>
          <w:b w:val="0"/>
          <w:bCs/>
          <w:sz w:val="22"/>
          <w:szCs w:val="22"/>
        </w:rPr>
      </w:pPr>
    </w:p>
    <w:p w14:paraId="434FE4F0" w14:textId="77777777" w:rsidR="009F5DDC" w:rsidRPr="0092268F" w:rsidRDefault="009F5DDC" w:rsidP="009F5DDC">
      <w:pPr>
        <w:pStyle w:val="Style1"/>
        <w:spacing w:after="160" w:line="360" w:lineRule="auto"/>
        <w:ind w:left="567" w:right="559"/>
        <w:rPr>
          <w:rFonts w:ascii="GHEA Mariam" w:hAnsi="GHEA Mariam"/>
          <w:sz w:val="22"/>
          <w:szCs w:val="22"/>
        </w:rPr>
      </w:pPr>
      <w:r w:rsidRPr="0092268F">
        <w:rPr>
          <w:rStyle w:val="Bodytext2Bold"/>
          <w:rFonts w:ascii="GHEA Mariam" w:hAnsi="GHEA Mariam"/>
          <w:sz w:val="22"/>
          <w:szCs w:val="22"/>
        </w:rPr>
        <w:t>ՄԻԱՍՆԱԿԱՆ ՑԱՆԿ</w:t>
      </w:r>
    </w:p>
    <w:p w14:paraId="6B0EAAF2" w14:textId="77777777" w:rsidR="009F5DDC" w:rsidRPr="0092268F" w:rsidRDefault="009F5DDC" w:rsidP="009F5DDC">
      <w:pPr>
        <w:pStyle w:val="Style1"/>
        <w:spacing w:after="160" w:line="360" w:lineRule="auto"/>
        <w:ind w:left="567" w:right="559"/>
        <w:rPr>
          <w:rFonts w:ascii="GHEA Mariam" w:hAnsi="GHEA Mariam"/>
          <w:sz w:val="22"/>
          <w:szCs w:val="22"/>
        </w:rPr>
      </w:pPr>
      <w:r w:rsidRPr="0092268F">
        <w:rPr>
          <w:rStyle w:val="Bodytext2Bold"/>
          <w:rFonts w:ascii="GHEA Mariam" w:hAnsi="GHEA Mariam"/>
          <w:sz w:val="22"/>
          <w:szCs w:val="22"/>
        </w:rPr>
        <w:t>Եվրասիական տնտեսական միության կարանտինային օբյեկտների</w:t>
      </w:r>
    </w:p>
    <w:p w14:paraId="2CC0E500" w14:textId="77777777" w:rsidR="009F5DDC" w:rsidRPr="0092268F" w:rsidRDefault="009F5DDC" w:rsidP="009F5DDC">
      <w:pPr>
        <w:pStyle w:val="Style1"/>
        <w:spacing w:after="160" w:line="360" w:lineRule="auto"/>
        <w:rPr>
          <w:rStyle w:val="Bodytext2Bold"/>
          <w:rFonts w:ascii="GHEA Mariam" w:hAnsi="GHEA Mariam"/>
          <w:sz w:val="22"/>
          <w:szCs w:val="22"/>
        </w:rPr>
      </w:pPr>
    </w:p>
    <w:p w14:paraId="7F1DF7CE" w14:textId="77777777" w:rsidR="009F5DDC" w:rsidRPr="0092268F" w:rsidRDefault="009F5DDC" w:rsidP="009F5DDC">
      <w:pPr>
        <w:pStyle w:val="Style1"/>
        <w:spacing w:after="160" w:line="360" w:lineRule="auto"/>
        <w:ind w:left="567" w:right="559"/>
        <w:rPr>
          <w:rStyle w:val="Bodytext2Bold"/>
          <w:rFonts w:ascii="GHEA Mariam" w:hAnsi="GHEA Mariam"/>
          <w:sz w:val="22"/>
          <w:szCs w:val="22"/>
        </w:rPr>
      </w:pPr>
      <w:r w:rsidRPr="0092268F">
        <w:rPr>
          <w:rStyle w:val="Bodytext2Bold"/>
          <w:rFonts w:ascii="GHEA Mariam" w:hAnsi="GHEA Mariam"/>
          <w:sz w:val="22"/>
          <w:szCs w:val="22"/>
        </w:rPr>
        <w:t>I. Եվրասիական տնտեսական միության տարածքում բացակայող կարանտինային վնասակար օրգանիզմներ</w:t>
      </w:r>
    </w:p>
    <w:p w14:paraId="3BB88CA0" w14:textId="77777777" w:rsidR="009F5DDC" w:rsidRPr="0092268F" w:rsidRDefault="009F5DDC" w:rsidP="009F5DDC">
      <w:pPr>
        <w:pStyle w:val="Style1"/>
        <w:spacing w:after="160" w:line="360" w:lineRule="auto"/>
        <w:ind w:left="567" w:right="559"/>
        <w:rPr>
          <w:rStyle w:val="Bodytext2Bold"/>
          <w:rFonts w:ascii="GHEA Mariam" w:hAnsi="GHEA Mariam"/>
          <w:sz w:val="22"/>
          <w:szCs w:val="22"/>
        </w:rPr>
      </w:pPr>
    </w:p>
    <w:p w14:paraId="31F7BA75" w14:textId="77777777" w:rsidR="009F5DDC" w:rsidRPr="0092268F" w:rsidRDefault="009F5DDC" w:rsidP="009F5DDC">
      <w:pPr>
        <w:pStyle w:val="Style1"/>
        <w:spacing w:after="160" w:line="360" w:lineRule="auto"/>
        <w:ind w:left="567" w:right="559"/>
        <w:rPr>
          <w:rFonts w:ascii="GHEA Mariam" w:hAnsi="GHEA Mariam"/>
          <w:sz w:val="22"/>
          <w:szCs w:val="22"/>
        </w:rPr>
      </w:pPr>
      <w:r w:rsidRPr="0092268F">
        <w:rPr>
          <w:rStyle w:val="Bodytext2Bold"/>
          <w:rFonts w:ascii="GHEA Mariam" w:hAnsi="GHEA Mariam"/>
          <w:sz w:val="22"/>
          <w:szCs w:val="22"/>
        </w:rPr>
        <w:t>Միջատներ եւ տզեր</w:t>
      </w:r>
    </w:p>
    <w:tbl>
      <w:tblPr>
        <w:tblOverlap w:val="never"/>
        <w:tblW w:w="9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622"/>
        <w:gridCol w:w="257"/>
        <w:gridCol w:w="4682"/>
      </w:tblGrid>
      <w:tr w:rsidR="009F5DDC" w:rsidRPr="0092268F" w14:paraId="55AD2002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7B8D64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Fonts w:ascii="GHEA Mariam" w:hAnsi="GHEA Mariam"/>
                <w:sz w:val="22"/>
                <w:szCs w:val="22"/>
              </w:rPr>
              <w:t>1.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5901F980" w14:textId="77777777" w:rsidR="009F5DDC" w:rsidRPr="0092268F" w:rsidRDefault="009F5DDC" w:rsidP="00465CD6">
            <w:pPr>
              <w:pStyle w:val="Style1"/>
              <w:spacing w:after="160" w:line="360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Fonts w:ascii="GHEA Mariam" w:hAnsi="GHEA Mariam"/>
                <w:i/>
                <w:sz w:val="22"/>
                <w:szCs w:val="22"/>
              </w:rPr>
              <w:t>Acleris gloverana</w:t>
            </w:r>
            <w:r w:rsidRPr="0092268F">
              <w:rPr>
                <w:rFonts w:ascii="GHEA Mariam" w:hAnsi="GHEA Mariam"/>
                <w:i/>
                <w:sz w:val="22"/>
                <w:szCs w:val="22"/>
              </w:rPr>
              <w:br/>
            </w:r>
            <w:r w:rsidRPr="0092268F">
              <w:rPr>
                <w:rFonts w:ascii="GHEA Mariam" w:hAnsi="GHEA Mariam"/>
                <w:sz w:val="22"/>
                <w:szCs w:val="22"/>
              </w:rPr>
              <w:t>(Walsingham)</w:t>
            </w:r>
          </w:p>
        </w:tc>
        <w:tc>
          <w:tcPr>
            <w:tcW w:w="4682" w:type="dxa"/>
            <w:shd w:val="clear" w:color="auto" w:fill="FFFFFF"/>
          </w:tcPr>
          <w:p w14:paraId="3BCD7FD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Արեւմտյան սեւագլուխ տերեւաոլոր</w:t>
            </w:r>
          </w:p>
        </w:tc>
      </w:tr>
      <w:tr w:rsidR="009F5DDC" w:rsidRPr="0092268F" w14:paraId="3FF86255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DB1D792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2.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5AA7FCF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Fonts w:ascii="GHEA Mariam" w:hAnsi="GHEA Mariam"/>
                <w:i/>
                <w:sz w:val="22"/>
                <w:szCs w:val="22"/>
              </w:rPr>
              <w:t xml:space="preserve">Acleris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variana</w:t>
            </w:r>
            <w:r w:rsidRPr="0092268F">
              <w:rPr>
                <w:rFonts w:ascii="GHEA Mariam" w:hAnsi="GHEA Mariam"/>
                <w:sz w:val="22"/>
                <w:szCs w:val="22"/>
              </w:rPr>
              <w:t xml:space="preserve"> (Fernald)</w:t>
            </w:r>
          </w:p>
        </w:tc>
        <w:tc>
          <w:tcPr>
            <w:tcW w:w="4682" w:type="dxa"/>
            <w:shd w:val="clear" w:color="auto" w:fill="FFFFFF"/>
          </w:tcPr>
          <w:p w14:paraId="79A166F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Արեւելյան սեւագլուխ տերեւաոլոր</w:t>
            </w:r>
          </w:p>
        </w:tc>
      </w:tr>
      <w:tr w:rsidR="009F5DDC" w:rsidRPr="0092268F" w14:paraId="0E98CED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6E124B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64AE934" w14:textId="77777777" w:rsidR="009F5DDC" w:rsidRPr="0092268F" w:rsidRDefault="009F5DDC" w:rsidP="00465CD6">
            <w:pPr>
              <w:pStyle w:val="Style1"/>
              <w:spacing w:after="160" w:line="360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Agrilus anxius Gory</w:t>
            </w:r>
          </w:p>
        </w:tc>
        <w:tc>
          <w:tcPr>
            <w:tcW w:w="4682" w:type="dxa"/>
            <w:shd w:val="clear" w:color="auto" w:fill="FFFFFF"/>
          </w:tcPr>
          <w:p w14:paraId="32E176D6" w14:textId="77777777" w:rsidR="009F5DDC" w:rsidRPr="0092268F" w:rsidRDefault="009F5DDC" w:rsidP="00465CD6">
            <w:pPr>
              <w:pStyle w:val="Style1"/>
              <w:spacing w:after="160" w:line="360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Կեչու բրոնզագույն ոսկեբզեզ</w:t>
            </w:r>
          </w:p>
        </w:tc>
      </w:tr>
      <w:tr w:rsidR="009F5DDC" w:rsidRPr="0092268F" w14:paraId="4946B82C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74361C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0F09C836" w14:textId="77777777" w:rsidR="009F5DDC" w:rsidRPr="0092268F" w:rsidRDefault="009F5DDC" w:rsidP="00465CD6">
            <w:pPr>
              <w:pStyle w:val="Style1"/>
              <w:spacing w:after="160" w:line="360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Nemorimyza maculosa (Malloch)</w:t>
            </w:r>
          </w:p>
        </w:tc>
        <w:tc>
          <w:tcPr>
            <w:tcW w:w="4682" w:type="dxa"/>
            <w:shd w:val="clear" w:color="auto" w:fill="FFFFFF"/>
          </w:tcPr>
          <w:p w14:paraId="055281B5" w14:textId="77777777" w:rsidR="009F5DDC" w:rsidRPr="0092268F" w:rsidRDefault="009F5DDC" w:rsidP="00465CD6">
            <w:pPr>
              <w:pStyle w:val="Style1"/>
              <w:spacing w:after="160" w:line="360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Քրիզանթեմի տերեւային ականող</w:t>
            </w:r>
          </w:p>
        </w:tc>
      </w:tr>
      <w:tr w:rsidR="009F5DDC" w:rsidRPr="0092268F" w14:paraId="4F6B18F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9144B6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5.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5A9D529B" w14:textId="77777777" w:rsidR="009F5DDC" w:rsidRPr="0092268F" w:rsidRDefault="009F5DDC" w:rsidP="00465CD6">
            <w:pPr>
              <w:pStyle w:val="Style1"/>
              <w:spacing w:after="160" w:line="360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Anoplophora chinensis (Forster)</w:t>
            </w:r>
          </w:p>
        </w:tc>
        <w:tc>
          <w:tcPr>
            <w:tcW w:w="4682" w:type="dxa"/>
            <w:shd w:val="clear" w:color="auto" w:fill="FFFFFF"/>
          </w:tcPr>
          <w:p w14:paraId="6076FA3E" w14:textId="77777777" w:rsidR="009F5DDC" w:rsidRPr="0092268F" w:rsidRDefault="009F5DDC" w:rsidP="00465CD6">
            <w:pPr>
              <w:pStyle w:val="Style1"/>
              <w:spacing w:after="160" w:line="360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Չինական երկարաբեղիկ</w:t>
            </w:r>
          </w:p>
        </w:tc>
      </w:tr>
      <w:tr w:rsidR="009F5DDC" w:rsidRPr="0092268F" w14:paraId="282B881A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AAA23B5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6.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4C28BE61" w14:textId="77777777" w:rsidR="009F5DDC" w:rsidRPr="0092268F" w:rsidRDefault="009F5DDC" w:rsidP="00465CD6">
            <w:pPr>
              <w:pStyle w:val="Style1"/>
              <w:spacing w:after="160" w:line="360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Anoplophora glabripennis (Motschulsky)</w:t>
            </w:r>
          </w:p>
        </w:tc>
        <w:tc>
          <w:tcPr>
            <w:tcW w:w="4682" w:type="dxa"/>
            <w:shd w:val="clear" w:color="auto" w:fill="FFFFFF"/>
          </w:tcPr>
          <w:p w14:paraId="521C7118" w14:textId="77777777" w:rsidR="009F5DDC" w:rsidRPr="0092268F" w:rsidRDefault="009F5DDC" w:rsidP="00465CD6">
            <w:pPr>
              <w:pStyle w:val="Style1"/>
              <w:spacing w:after="160" w:line="360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Ասիական երկարաբեղիկ</w:t>
            </w:r>
          </w:p>
        </w:tc>
      </w:tr>
      <w:tr w:rsidR="009F5DDC" w:rsidRPr="0092268F" w14:paraId="0129E38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91113E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0F346EB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Bactrocera cucurbitae (Coquillett)</w:t>
            </w:r>
          </w:p>
        </w:tc>
        <w:tc>
          <w:tcPr>
            <w:tcW w:w="4682" w:type="dxa"/>
            <w:shd w:val="clear" w:color="auto" w:fill="FFFFFF"/>
          </w:tcPr>
          <w:p w14:paraId="6987288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Սեխի աֆրիկյան ճանճ</w:t>
            </w:r>
          </w:p>
        </w:tc>
      </w:tr>
      <w:tr w:rsidR="009F5DDC" w:rsidRPr="0092268F" w14:paraId="69D3C69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F09DBB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83F3ED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Blissus leucopterus (Say)</w:t>
            </w:r>
          </w:p>
        </w:tc>
        <w:tc>
          <w:tcPr>
            <w:tcW w:w="4682" w:type="dxa"/>
            <w:shd w:val="clear" w:color="auto" w:fill="FFFFFF"/>
          </w:tcPr>
          <w:p w14:paraId="2D59D1D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Ցորենի մլուկ</w:t>
            </w:r>
          </w:p>
        </w:tc>
      </w:tr>
      <w:tr w:rsidR="009F5DDC" w:rsidRPr="0092268F" w14:paraId="60C50ABA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C76BCD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237551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Callosobruchus spp.</w:t>
            </w:r>
          </w:p>
        </w:tc>
        <w:tc>
          <w:tcPr>
            <w:tcW w:w="4682" w:type="dxa"/>
            <w:shd w:val="clear" w:color="auto" w:fill="FFFFFF"/>
          </w:tcPr>
          <w:p w14:paraId="4FC8ADE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Fonts w:ascii="GHEA Mariam" w:hAnsi="GHEA Mariam"/>
                <w:i/>
                <w:sz w:val="22"/>
                <w:szCs w:val="22"/>
              </w:rPr>
              <w:t>Callosobruchus</w:t>
            </w:r>
            <w:r w:rsidRPr="0092268F">
              <w:rPr>
                <w:rFonts w:ascii="GHEA Mariam" w:hAnsi="GHEA Mariam"/>
                <w:sz w:val="22"/>
                <w:szCs w:val="22"/>
              </w:rPr>
              <w:t xml:space="preserve"> ցեղի ընդակերներ</w:t>
            </w:r>
          </w:p>
        </w:tc>
      </w:tr>
      <w:tr w:rsidR="009F5DDC" w:rsidRPr="0092268F" w14:paraId="09C07402" w14:textId="77777777" w:rsidTr="00465CD6">
        <w:trPr>
          <w:jc w:val="center"/>
        </w:trPr>
        <w:tc>
          <w:tcPr>
            <w:tcW w:w="529" w:type="dxa"/>
            <w:shd w:val="clear" w:color="auto" w:fill="FFFFFF"/>
            <w:vAlign w:val="center"/>
          </w:tcPr>
          <w:p w14:paraId="0239732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Fonts w:ascii="GHEA Mariam" w:hAnsi="GHEA Mariam"/>
                <w:sz w:val="22"/>
                <w:szCs w:val="22"/>
              </w:rPr>
              <w:t>10.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103D3D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Caulophilus latinasus (Say)</w:t>
            </w:r>
          </w:p>
        </w:tc>
        <w:tc>
          <w:tcPr>
            <w:tcW w:w="4682" w:type="dxa"/>
            <w:shd w:val="clear" w:color="auto" w:fill="FFFFFF"/>
          </w:tcPr>
          <w:p w14:paraId="3AE1F6A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Լայնաքիթ ամբարային երկարակնճիթ</w:t>
            </w:r>
          </w:p>
        </w:tc>
      </w:tr>
      <w:tr w:rsidR="009F5DDC" w:rsidRPr="0092268F" w14:paraId="2D46524C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72F369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11.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94CF0E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Ceroplastes rusci (Linnaeus)</w:t>
            </w:r>
          </w:p>
        </w:tc>
        <w:tc>
          <w:tcPr>
            <w:tcW w:w="4682" w:type="dxa"/>
            <w:shd w:val="clear" w:color="auto" w:fill="FFFFFF"/>
          </w:tcPr>
          <w:p w14:paraId="07C1B4E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Թզենու մոմային կեղծ վահանակիր</w:t>
            </w:r>
          </w:p>
        </w:tc>
      </w:tr>
      <w:tr w:rsidR="009F5DDC" w:rsidRPr="0092268F" w14:paraId="30FD8FB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DCFE68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BCCB13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Choristoneura fumiferana (Clemens)</w:t>
            </w:r>
          </w:p>
        </w:tc>
        <w:tc>
          <w:tcPr>
            <w:tcW w:w="4682" w:type="dxa"/>
            <w:shd w:val="clear" w:color="auto" w:fill="FFFFFF"/>
          </w:tcPr>
          <w:p w14:paraId="66B7B73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Եղեւնու ամերիկյան տերեւաոլոր</w:t>
            </w:r>
          </w:p>
        </w:tc>
      </w:tr>
      <w:tr w:rsidR="009F5DDC" w:rsidRPr="0092268F" w14:paraId="13520082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A7EBF7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3B84E2B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Choristoneura occidentalis Freeman</w:t>
            </w:r>
          </w:p>
        </w:tc>
        <w:tc>
          <w:tcPr>
            <w:tcW w:w="4682" w:type="dxa"/>
            <w:shd w:val="clear" w:color="auto" w:fill="FFFFFF"/>
          </w:tcPr>
          <w:p w14:paraId="73FB860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Եղեւնու արեւմտյան տերեւաոլոր</w:t>
            </w:r>
          </w:p>
        </w:tc>
      </w:tr>
      <w:tr w:rsidR="009F5DDC" w:rsidRPr="0092268F" w14:paraId="09187AA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BEA2AC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14.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17907C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Chrysodeixis eriosoma (Doubleday)</w:t>
            </w:r>
          </w:p>
        </w:tc>
        <w:tc>
          <w:tcPr>
            <w:tcW w:w="4682" w:type="dxa"/>
            <w:shd w:val="clear" w:color="auto" w:fill="FFFFFF"/>
          </w:tcPr>
          <w:p w14:paraId="4B2C99E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Կանաչ պարտեզային բվիկ</w:t>
            </w:r>
          </w:p>
        </w:tc>
      </w:tr>
      <w:tr w:rsidR="009F5DDC" w:rsidRPr="0092268F" w14:paraId="4E01458A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B25FC5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4B4E346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Conotrachelus nenuphar (Herbst)</w:t>
            </w:r>
          </w:p>
        </w:tc>
        <w:tc>
          <w:tcPr>
            <w:tcW w:w="4682" w:type="dxa"/>
            <w:shd w:val="clear" w:color="auto" w:fill="FFFFFF"/>
          </w:tcPr>
          <w:p w14:paraId="123D1FF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Պտղատուների երկարակնճիթ</w:t>
            </w:r>
          </w:p>
        </w:tc>
      </w:tr>
      <w:tr w:rsidR="009F5DDC" w:rsidRPr="0092268F" w14:paraId="236310A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1D5990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1A5D3A0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Corythucha arcuata (Say)</w:t>
            </w:r>
          </w:p>
        </w:tc>
        <w:tc>
          <w:tcPr>
            <w:tcW w:w="4682" w:type="dxa"/>
            <w:shd w:val="clear" w:color="auto" w:fill="FFFFFF"/>
          </w:tcPr>
          <w:p w14:paraId="0586E74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Կաղնու ժանեկամլուկ</w:t>
            </w:r>
          </w:p>
        </w:tc>
      </w:tr>
      <w:tr w:rsidR="009F5DDC" w:rsidRPr="0092268F" w14:paraId="333A3DC1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A83385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17.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0715B26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Dendroctonus brevicomis Le Conte</w:t>
            </w:r>
          </w:p>
        </w:tc>
        <w:tc>
          <w:tcPr>
            <w:tcW w:w="4682" w:type="dxa"/>
            <w:shd w:val="clear" w:color="auto" w:fill="FFFFFF"/>
          </w:tcPr>
          <w:p w14:paraId="666B08B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արեւմտյան կեղեւակեր</w:t>
            </w:r>
          </w:p>
        </w:tc>
      </w:tr>
      <w:tr w:rsidR="009F5DDC" w:rsidRPr="0092268F" w14:paraId="54246BA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C5FF6D2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18.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688CAAB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Dendroctonus ponderosae Hopkins</w:t>
            </w:r>
          </w:p>
        </w:tc>
        <w:tc>
          <w:tcPr>
            <w:tcW w:w="4682" w:type="dxa"/>
            <w:shd w:val="clear" w:color="auto" w:fill="FFFFFF"/>
          </w:tcPr>
          <w:p w14:paraId="777EBCF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մոլախոտային կեղեւակեր</w:t>
            </w:r>
          </w:p>
        </w:tc>
      </w:tr>
      <w:tr w:rsidR="009F5DDC" w:rsidRPr="0092268F" w14:paraId="6346508C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442E5B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19.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6573ADF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Dendroctonus rufipennis (Kirby)</w:t>
            </w:r>
          </w:p>
        </w:tc>
        <w:tc>
          <w:tcPr>
            <w:tcW w:w="4682" w:type="dxa"/>
            <w:shd w:val="clear" w:color="auto" w:fill="FFFFFF"/>
          </w:tcPr>
          <w:p w14:paraId="21E4D82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Եղեւնու կեղեւակեր</w:t>
            </w:r>
          </w:p>
        </w:tc>
      </w:tr>
      <w:tr w:rsidR="009F5DDC" w:rsidRPr="0092268F" w14:paraId="38BD7FDA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B8D0405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20.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0BE002A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Dendroctonus valens Le Conte</w:t>
            </w:r>
          </w:p>
        </w:tc>
        <w:tc>
          <w:tcPr>
            <w:tcW w:w="4682" w:type="dxa"/>
            <w:shd w:val="clear" w:color="auto" w:fill="FFFFFF"/>
          </w:tcPr>
          <w:p w14:paraId="2BD22AB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շիկակարմիր կեղեւակեր</w:t>
            </w:r>
          </w:p>
        </w:tc>
      </w:tr>
      <w:tr w:rsidR="009F5DDC" w:rsidRPr="0092268F" w14:paraId="2B2A870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8DEB21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21.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262619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Diabrotica barberi Smith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&amp; Lawrence</w:t>
            </w:r>
          </w:p>
        </w:tc>
        <w:tc>
          <w:tcPr>
            <w:tcW w:w="4682" w:type="dxa"/>
            <w:shd w:val="clear" w:color="auto" w:fill="FFFFFF"/>
          </w:tcPr>
          <w:p w14:paraId="43478E4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 xml:space="preserve">Եգիպտացորենի հյուսիսային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բզեզ</w:t>
            </w:r>
          </w:p>
        </w:tc>
      </w:tr>
      <w:tr w:rsidR="009F5DDC" w:rsidRPr="0092268F" w14:paraId="2064183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98AB85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22.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9CF90B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Diabrotica virgifera virgifera Le Conte</w:t>
            </w:r>
          </w:p>
        </w:tc>
        <w:tc>
          <w:tcPr>
            <w:tcW w:w="4682" w:type="dxa"/>
            <w:shd w:val="clear" w:color="auto" w:fill="FFFFFF"/>
          </w:tcPr>
          <w:p w14:paraId="2AEEA60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Եգիպտացորենի արեւմտյան բզեզ</w:t>
            </w:r>
          </w:p>
        </w:tc>
      </w:tr>
      <w:tr w:rsidR="009F5DDC" w:rsidRPr="0092268F" w14:paraId="143A2DF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B0195E7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23.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46E080E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Drosophila suzukii (Matsumura)</w:t>
            </w:r>
          </w:p>
        </w:tc>
        <w:tc>
          <w:tcPr>
            <w:tcW w:w="4682" w:type="dxa"/>
            <w:shd w:val="clear" w:color="auto" w:fill="FFFFFF"/>
          </w:tcPr>
          <w:p w14:paraId="2DBF054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Ասիական պտղաճանճ</w:t>
            </w:r>
          </w:p>
        </w:tc>
      </w:tr>
      <w:tr w:rsidR="009F5DDC" w:rsidRPr="0092268F" w14:paraId="24E2E21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70226E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24.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489B8BB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Echinothrips americanus Morgan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124CBC5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Ամերիկյան էխինոթրիպս</w:t>
            </w:r>
          </w:p>
        </w:tc>
      </w:tr>
      <w:tr w:rsidR="009F5DDC" w:rsidRPr="0092268F" w14:paraId="4F29887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F07C5C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25.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583B12B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Epitrix cucumeris Harris</w:t>
            </w:r>
          </w:p>
        </w:tc>
        <w:tc>
          <w:tcPr>
            <w:tcW w:w="4682" w:type="dxa"/>
            <w:shd w:val="clear" w:color="auto" w:fill="FFFFFF"/>
          </w:tcPr>
          <w:p w14:paraId="6D4A1C3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լվիկաբզեզ</w:t>
            </w:r>
          </w:p>
        </w:tc>
      </w:tr>
      <w:tr w:rsidR="009F5DDC" w:rsidRPr="0092268F" w14:paraId="295D1959" w14:textId="77777777" w:rsidTr="00465CD6">
        <w:trPr>
          <w:jc w:val="center"/>
        </w:trPr>
        <w:tc>
          <w:tcPr>
            <w:tcW w:w="529" w:type="dxa"/>
            <w:shd w:val="clear" w:color="auto" w:fill="FFFFFF"/>
            <w:vAlign w:val="center"/>
          </w:tcPr>
          <w:p w14:paraId="0764AA9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26.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3BF09A7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Epitrix tuberis Gentner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1863025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պալարների լվիկաբզեզ</w:t>
            </w:r>
          </w:p>
        </w:tc>
      </w:tr>
      <w:tr w:rsidR="009F5DDC" w:rsidRPr="0092268F" w14:paraId="01B546F9" w14:textId="77777777" w:rsidTr="00465CD6">
        <w:trPr>
          <w:jc w:val="center"/>
        </w:trPr>
        <w:tc>
          <w:tcPr>
            <w:tcW w:w="529" w:type="dxa"/>
            <w:shd w:val="clear" w:color="auto" w:fill="FFFFFF"/>
            <w:vAlign w:val="center"/>
          </w:tcPr>
          <w:p w14:paraId="73A2341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27.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30B5182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Frankliniella fusca (Hinds)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2E6C098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Ծխախոտի ամերիկյան թրիպս</w:t>
            </w:r>
          </w:p>
        </w:tc>
      </w:tr>
      <w:tr w:rsidR="009F5DDC" w:rsidRPr="0092268F" w14:paraId="45E169A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2707F4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28.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50CF587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Frankliniella insularis (Franklin)</w:t>
            </w:r>
          </w:p>
        </w:tc>
        <w:tc>
          <w:tcPr>
            <w:tcW w:w="4682" w:type="dxa"/>
            <w:shd w:val="clear" w:color="auto" w:fill="FFFFFF"/>
          </w:tcPr>
          <w:p w14:paraId="3D822C1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Վեստ-հնդկական ծաղկային թրիպս</w:t>
            </w:r>
          </w:p>
        </w:tc>
      </w:tr>
      <w:tr w:rsidR="009F5DDC" w:rsidRPr="0092268F" w14:paraId="225D9F7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39F37E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29.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3E31A6D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Frankliniella tritici (Fitch)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11DB3A7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Արեւելյան ծաղկային թրիպս</w:t>
            </w:r>
          </w:p>
        </w:tc>
      </w:tr>
      <w:tr w:rsidR="009F5DDC" w:rsidRPr="0092268F" w14:paraId="184A9B3A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CBBB50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30.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481DBA9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Frankliniella schultzei (Trybom)</w:t>
            </w:r>
          </w:p>
        </w:tc>
        <w:tc>
          <w:tcPr>
            <w:tcW w:w="4682" w:type="dxa"/>
            <w:shd w:val="clear" w:color="auto" w:fill="FFFFFF"/>
          </w:tcPr>
          <w:p w14:paraId="378C314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Լոլիկի թրիպս</w:t>
            </w:r>
          </w:p>
        </w:tc>
      </w:tr>
      <w:tr w:rsidR="009F5DDC" w:rsidRPr="0092268F" w14:paraId="794203B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131C948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31.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6E036E0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Frankliniella williamsi Hood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14A0D61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Եգիպտացորենի թրիպս</w:t>
            </w:r>
          </w:p>
        </w:tc>
      </w:tr>
      <w:tr w:rsidR="009F5DDC" w:rsidRPr="0092268F" w14:paraId="069345A9" w14:textId="77777777" w:rsidTr="00465CD6">
        <w:trPr>
          <w:jc w:val="center"/>
        </w:trPr>
        <w:tc>
          <w:tcPr>
            <w:tcW w:w="529" w:type="dxa"/>
            <w:shd w:val="clear" w:color="auto" w:fill="FFFFFF"/>
            <w:vAlign w:val="center"/>
          </w:tcPr>
          <w:p w14:paraId="7496BCF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32.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55DBE58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Halymorpha halys Stal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70018D3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Շագանակագույն մարմարյա մլուկ</w:t>
            </w:r>
          </w:p>
        </w:tc>
      </w:tr>
      <w:tr w:rsidR="009F5DDC" w:rsidRPr="0092268F" w14:paraId="22590EA5" w14:textId="77777777" w:rsidTr="00465CD6">
        <w:trPr>
          <w:jc w:val="center"/>
        </w:trPr>
        <w:tc>
          <w:tcPr>
            <w:tcW w:w="529" w:type="dxa"/>
            <w:shd w:val="clear" w:color="auto" w:fill="FFFFFF"/>
            <w:vAlign w:val="center"/>
          </w:tcPr>
          <w:p w14:paraId="5AE40D6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33.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9E229C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Helicoverpa zea (Boddie)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746A054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Եգիպտացորենի ամերիկյան բվիկ</w:t>
            </w:r>
          </w:p>
        </w:tc>
      </w:tr>
      <w:tr w:rsidR="009F5DDC" w:rsidRPr="0092268F" w14:paraId="55DE8A09" w14:textId="77777777" w:rsidTr="00465CD6">
        <w:trPr>
          <w:jc w:val="center"/>
        </w:trPr>
        <w:tc>
          <w:tcPr>
            <w:tcW w:w="529" w:type="dxa"/>
            <w:shd w:val="clear" w:color="auto" w:fill="FFFFFF"/>
            <w:vAlign w:val="center"/>
          </w:tcPr>
          <w:p w14:paraId="4D939D0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34.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32FC855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Ips calligraphus (Germar)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1C93317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Արեւելյան վեցատամ կեղեւակեր</w:t>
            </w:r>
          </w:p>
        </w:tc>
      </w:tr>
      <w:tr w:rsidR="009F5DDC" w:rsidRPr="0092268F" w14:paraId="5C08FDE2" w14:textId="77777777" w:rsidTr="00465CD6">
        <w:trPr>
          <w:jc w:val="center"/>
        </w:trPr>
        <w:tc>
          <w:tcPr>
            <w:tcW w:w="529" w:type="dxa"/>
            <w:shd w:val="clear" w:color="auto" w:fill="FFFFFF"/>
            <w:vAlign w:val="center"/>
          </w:tcPr>
          <w:p w14:paraId="55625E4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35.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39C6951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Ips grandicollis (Eichhoff)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1251828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Արեւելյան հնգատամ կեղեւակեր</w:t>
            </w:r>
          </w:p>
        </w:tc>
      </w:tr>
      <w:tr w:rsidR="009F5DDC" w:rsidRPr="0092268F" w14:paraId="02BD3553" w14:textId="77777777" w:rsidTr="00465CD6">
        <w:trPr>
          <w:jc w:val="center"/>
        </w:trPr>
        <w:tc>
          <w:tcPr>
            <w:tcW w:w="529" w:type="dxa"/>
            <w:shd w:val="clear" w:color="auto" w:fill="FFFFFF"/>
            <w:vAlign w:val="center"/>
          </w:tcPr>
          <w:p w14:paraId="6000B19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36.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15A9328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Ips pini (Say)</w:t>
            </w:r>
          </w:p>
        </w:tc>
        <w:tc>
          <w:tcPr>
            <w:tcW w:w="4682" w:type="dxa"/>
            <w:shd w:val="clear" w:color="auto" w:fill="FFFFFF"/>
          </w:tcPr>
          <w:p w14:paraId="1703AAD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օրեգոնյան կեղեւակեր</w:t>
            </w:r>
          </w:p>
        </w:tc>
      </w:tr>
      <w:tr w:rsidR="009F5DDC" w:rsidRPr="0092268F" w14:paraId="18322D6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FB36E5F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37.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119DF55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Ips plastographus (Le Conte)</w:t>
            </w:r>
          </w:p>
        </w:tc>
        <w:tc>
          <w:tcPr>
            <w:tcW w:w="4682" w:type="dxa"/>
            <w:shd w:val="clear" w:color="auto" w:fill="FFFFFF"/>
          </w:tcPr>
          <w:p w14:paraId="73DA491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Կալիֆորնյան կեղեւակեր</w:t>
            </w:r>
          </w:p>
        </w:tc>
      </w:tr>
      <w:tr w:rsidR="009F5DDC" w:rsidRPr="0092268F" w14:paraId="2D197A1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804979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38.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4339620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Leptoglossus occidentalis Heidemann</w:t>
            </w:r>
          </w:p>
        </w:tc>
        <w:tc>
          <w:tcPr>
            <w:tcW w:w="4682" w:type="dxa"/>
            <w:shd w:val="clear" w:color="auto" w:fill="FFFFFF"/>
          </w:tcPr>
          <w:p w14:paraId="0B71F03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սերմերի մլուկ</w:t>
            </w:r>
          </w:p>
        </w:tc>
      </w:tr>
      <w:tr w:rsidR="009F5DDC" w:rsidRPr="0092268F" w14:paraId="10B1EFB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56DDE2F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39.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2F1876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Liriomyza huidobrensis Blanchard</w:t>
            </w:r>
          </w:p>
        </w:tc>
        <w:tc>
          <w:tcPr>
            <w:tcW w:w="4682" w:type="dxa"/>
            <w:shd w:val="clear" w:color="auto" w:fill="FFFFFF"/>
          </w:tcPr>
          <w:p w14:paraId="26E3EAC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Հարավամերիկյան տերեւային ականող</w:t>
            </w:r>
          </w:p>
        </w:tc>
      </w:tr>
      <w:tr w:rsidR="009F5DDC" w:rsidRPr="0092268F" w14:paraId="610A71D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54708A5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40.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6123536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Liriomyza langei Frick</w:t>
            </w:r>
          </w:p>
        </w:tc>
        <w:tc>
          <w:tcPr>
            <w:tcW w:w="4682" w:type="dxa"/>
            <w:shd w:val="clear" w:color="auto" w:fill="FFFFFF"/>
          </w:tcPr>
          <w:p w14:paraId="23431F0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Ոլոռի կալիֆորնյան ականող</w:t>
            </w:r>
          </w:p>
        </w:tc>
      </w:tr>
      <w:tr w:rsidR="009F5DDC" w:rsidRPr="0092268F" w14:paraId="07140B8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8BE0937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41.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5D74611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Liriomyza nietzkei Spencer</w:t>
            </w:r>
          </w:p>
        </w:tc>
        <w:tc>
          <w:tcPr>
            <w:tcW w:w="4682" w:type="dxa"/>
            <w:shd w:val="clear" w:color="auto" w:fill="FFFFFF"/>
          </w:tcPr>
          <w:p w14:paraId="54BD8E9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Սոխի ականող</w:t>
            </w:r>
          </w:p>
        </w:tc>
      </w:tr>
      <w:tr w:rsidR="009F5DDC" w:rsidRPr="0092268F" w14:paraId="5053818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70AF74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42.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6ABC882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Liriomyza sativae Blanchard</w:t>
            </w:r>
          </w:p>
        </w:tc>
        <w:tc>
          <w:tcPr>
            <w:tcW w:w="4682" w:type="dxa"/>
            <w:shd w:val="clear" w:color="auto" w:fill="FFFFFF"/>
          </w:tcPr>
          <w:p w14:paraId="5DC1011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Բանջարեղենի տերեւային ականող</w:t>
            </w:r>
          </w:p>
        </w:tc>
      </w:tr>
      <w:tr w:rsidR="009F5DDC" w:rsidRPr="0092268F" w14:paraId="1A978453" w14:textId="77777777" w:rsidTr="00465CD6">
        <w:trPr>
          <w:jc w:val="center"/>
        </w:trPr>
        <w:tc>
          <w:tcPr>
            <w:tcW w:w="529" w:type="dxa"/>
            <w:shd w:val="clear" w:color="auto" w:fill="FFFFFF"/>
            <w:vAlign w:val="bottom"/>
          </w:tcPr>
          <w:p w14:paraId="2E9E194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43.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023B7EF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Liriomyza trifolii (Burgess)</w:t>
            </w:r>
          </w:p>
        </w:tc>
        <w:tc>
          <w:tcPr>
            <w:tcW w:w="4682" w:type="dxa"/>
            <w:shd w:val="clear" w:color="auto" w:fill="FFFFFF"/>
          </w:tcPr>
          <w:p w14:paraId="3F82DE5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Երեքնուկի ամերիկյան ականող</w:t>
            </w:r>
          </w:p>
        </w:tc>
      </w:tr>
      <w:tr w:rsidR="009F5DDC" w:rsidRPr="0092268F" w14:paraId="0659B012" w14:textId="77777777" w:rsidTr="00465CD6">
        <w:trPr>
          <w:jc w:val="center"/>
        </w:trPr>
        <w:tc>
          <w:tcPr>
            <w:tcW w:w="529" w:type="dxa"/>
            <w:shd w:val="clear" w:color="auto" w:fill="FFFFFF"/>
            <w:vAlign w:val="bottom"/>
          </w:tcPr>
          <w:p w14:paraId="41BC25C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44.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6A0294B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Margarodes vitis (Philippi)</w:t>
            </w:r>
          </w:p>
        </w:tc>
        <w:tc>
          <w:tcPr>
            <w:tcW w:w="4682" w:type="dxa"/>
            <w:shd w:val="clear" w:color="auto" w:fill="FFFFFF"/>
          </w:tcPr>
          <w:p w14:paraId="001024A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Խաղողի հարավամերիկյան որդան</w:t>
            </w:r>
          </w:p>
        </w:tc>
      </w:tr>
      <w:tr w:rsidR="009F5DDC" w:rsidRPr="0092268F" w14:paraId="4F5BA1A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9C460E2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45.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3DC5840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Megaselia scalaris (Loew)</w:t>
            </w:r>
          </w:p>
        </w:tc>
        <w:tc>
          <w:tcPr>
            <w:tcW w:w="4682" w:type="dxa"/>
            <w:shd w:val="clear" w:color="auto" w:fill="FFFFFF"/>
          </w:tcPr>
          <w:p w14:paraId="5D66E49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Բազմակեր սապատավոր ճանճ</w:t>
            </w:r>
          </w:p>
        </w:tc>
      </w:tr>
      <w:tr w:rsidR="009F5DDC" w:rsidRPr="0092268F" w14:paraId="24E3A502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9569EF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46.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5B1CAB1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alternatus Hope</w:t>
            </w:r>
          </w:p>
        </w:tc>
        <w:tc>
          <w:tcPr>
            <w:tcW w:w="4682" w:type="dxa"/>
            <w:shd w:val="clear" w:color="auto" w:fill="FFFFFF"/>
          </w:tcPr>
          <w:p w14:paraId="75DC70E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ճապոնական երկարաբեղիկ</w:t>
            </w:r>
          </w:p>
        </w:tc>
      </w:tr>
      <w:tr w:rsidR="009F5DDC" w:rsidRPr="0092268F" w14:paraId="6C14679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C3E10F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47.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041DF2B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carolinensis (Olivier)</w:t>
            </w:r>
          </w:p>
        </w:tc>
        <w:tc>
          <w:tcPr>
            <w:tcW w:w="4682" w:type="dxa"/>
            <w:shd w:val="clear" w:color="auto" w:fill="FFFFFF"/>
          </w:tcPr>
          <w:p w14:paraId="0BF5B45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Կարոլինյան երկարաբեղիկ</w:t>
            </w:r>
          </w:p>
        </w:tc>
      </w:tr>
      <w:tr w:rsidR="009F5DDC" w:rsidRPr="0092268F" w14:paraId="66B0D41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5D6DA9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48.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E8D428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clamator Le Conte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0C3EF7B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բծավոր երկարաբեղիկ</w:t>
            </w:r>
          </w:p>
        </w:tc>
      </w:tr>
      <w:tr w:rsidR="009F5DDC" w:rsidRPr="0092268F" w14:paraId="03B9694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8C6005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49.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4F084FC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marmorator Kirby</w:t>
            </w:r>
          </w:p>
        </w:tc>
        <w:tc>
          <w:tcPr>
            <w:tcW w:w="4682" w:type="dxa"/>
            <w:shd w:val="clear" w:color="auto" w:fill="FFFFFF"/>
          </w:tcPr>
          <w:p w14:paraId="0CE9E31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Երկարաբեղիկ-մարմորատոր</w:t>
            </w:r>
          </w:p>
        </w:tc>
      </w:tr>
      <w:tr w:rsidR="009F5DDC" w:rsidRPr="0092268F" w14:paraId="05D71D9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B08C20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50.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1A085C5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mutator Le Conte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4DCB285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Երկարաբեղիկ-մուտատոր</w:t>
            </w:r>
          </w:p>
        </w:tc>
      </w:tr>
      <w:tr w:rsidR="009F5DDC" w:rsidRPr="0092268F" w14:paraId="01E3CC6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8972C75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51.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4A914EF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Monochamus notatus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(Drury)</w:t>
            </w:r>
          </w:p>
        </w:tc>
        <w:tc>
          <w:tcPr>
            <w:tcW w:w="4682" w:type="dxa"/>
            <w:shd w:val="clear" w:color="auto" w:fill="FFFFFF"/>
          </w:tcPr>
          <w:p w14:paraId="438FE22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 xml:space="preserve">Հյուսիս-արեւելյան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երկարաբեղիկ</w:t>
            </w:r>
          </w:p>
        </w:tc>
      </w:tr>
      <w:tr w:rsidR="009F5DDC" w:rsidRPr="0092268F" w14:paraId="2839577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B2499C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52.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662B45E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obtusus Casey</w:t>
            </w:r>
          </w:p>
        </w:tc>
        <w:tc>
          <w:tcPr>
            <w:tcW w:w="4682" w:type="dxa"/>
            <w:shd w:val="clear" w:color="auto" w:fill="FFFFFF"/>
          </w:tcPr>
          <w:p w14:paraId="25256FA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Բթավերնաթեւ երկարաբեղիկ</w:t>
            </w:r>
          </w:p>
        </w:tc>
      </w:tr>
      <w:tr w:rsidR="009F5DDC" w:rsidRPr="0092268F" w14:paraId="49947AF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ADD95D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53.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61C9837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scutellatus (Say)</w:t>
            </w:r>
          </w:p>
        </w:tc>
        <w:tc>
          <w:tcPr>
            <w:tcW w:w="4682" w:type="dxa"/>
            <w:shd w:val="clear" w:color="auto" w:fill="FFFFFF"/>
          </w:tcPr>
          <w:p w14:paraId="0AC52E7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Սպիտակաբիծ երկարաբեղիկ</w:t>
            </w:r>
          </w:p>
        </w:tc>
      </w:tr>
      <w:tr w:rsidR="009F5DDC" w:rsidRPr="0092268F" w14:paraId="51DAB82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03D8F72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54.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34B4FA1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titillator Fabricius)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1DEAC02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հարավային երկարաբեղիկ</w:t>
            </w:r>
          </w:p>
        </w:tc>
      </w:tr>
      <w:tr w:rsidR="009F5DDC" w:rsidRPr="0092268F" w14:paraId="04DDA1B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ED70F5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55.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B74B41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Pantomorus leucoloma Boheman</w:t>
            </w:r>
          </w:p>
        </w:tc>
        <w:tc>
          <w:tcPr>
            <w:tcW w:w="4682" w:type="dxa"/>
            <w:shd w:val="clear" w:color="auto" w:fill="FFFFFF"/>
          </w:tcPr>
          <w:p w14:paraId="372E436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Սպիտակ երիզավոր բզեզ</w:t>
            </w:r>
          </w:p>
        </w:tc>
      </w:tr>
      <w:tr w:rsidR="009F5DDC" w:rsidRPr="0092268F" w14:paraId="2CF85A7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591994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56.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DB25B0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Pectinophora gossyplella (Saunders)</w:t>
            </w:r>
          </w:p>
        </w:tc>
        <w:tc>
          <w:tcPr>
            <w:tcW w:w="4682" w:type="dxa"/>
            <w:shd w:val="clear" w:color="auto" w:fill="FFFFFF"/>
          </w:tcPr>
          <w:p w14:paraId="3E5A659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Բամբակենու ցեց</w:t>
            </w:r>
          </w:p>
        </w:tc>
      </w:tr>
      <w:tr w:rsidR="009F5DDC" w:rsidRPr="0092268F" w14:paraId="57D18F45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EB2CCA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57.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3C61616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Premnotrypes spp.</w:t>
            </w:r>
          </w:p>
        </w:tc>
        <w:tc>
          <w:tcPr>
            <w:tcW w:w="4682" w:type="dxa"/>
            <w:shd w:val="clear" w:color="auto" w:fill="FFFFFF"/>
          </w:tcPr>
          <w:p w14:paraId="7EE2A49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անդյան երկարակնճիթներ</w:t>
            </w:r>
          </w:p>
        </w:tc>
      </w:tr>
      <w:tr w:rsidR="009F5DDC" w:rsidRPr="0092268F" w14:paraId="3F9AE16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D72367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58.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41A12CE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Pseudaulacaspis pentagona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(Targioni-Tozzetti)</w:t>
            </w:r>
          </w:p>
        </w:tc>
        <w:tc>
          <w:tcPr>
            <w:tcW w:w="4682" w:type="dxa"/>
            <w:shd w:val="clear" w:color="auto" w:fill="FFFFFF"/>
          </w:tcPr>
          <w:p w14:paraId="5F439AE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Թթենու վահանակիր</w:t>
            </w:r>
          </w:p>
        </w:tc>
      </w:tr>
      <w:tr w:rsidR="009F5DDC" w:rsidRPr="0092268F" w14:paraId="50913C5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3C69A9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59.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6526639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Pseudococcus citriculus Green</w:t>
            </w:r>
          </w:p>
        </w:tc>
        <w:tc>
          <w:tcPr>
            <w:tcW w:w="4682" w:type="dxa"/>
            <w:shd w:val="clear" w:color="auto" w:fill="FFFFFF"/>
          </w:tcPr>
          <w:p w14:paraId="0CC7303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Արեւելյան ալրավոր որդան</w:t>
            </w:r>
          </w:p>
        </w:tc>
      </w:tr>
      <w:tr w:rsidR="009F5DDC" w:rsidRPr="0092268F" w14:paraId="7560424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EC5B73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60.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3211B2D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Rhagoletis mendax Curran</w:t>
            </w:r>
          </w:p>
        </w:tc>
        <w:tc>
          <w:tcPr>
            <w:tcW w:w="4682" w:type="dxa"/>
            <w:shd w:val="clear" w:color="auto" w:fill="FFFFFF"/>
          </w:tcPr>
          <w:p w14:paraId="6C0776A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Հապալասի խայտաթեւ ճանճ</w:t>
            </w:r>
          </w:p>
        </w:tc>
      </w:tr>
      <w:tr w:rsidR="009F5DDC" w:rsidRPr="0092268F" w14:paraId="3A6C0131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8DC8F9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61.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107C707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Rhagoletis pomonellci Walsh</w:t>
            </w:r>
          </w:p>
        </w:tc>
        <w:tc>
          <w:tcPr>
            <w:tcW w:w="4682" w:type="dxa"/>
            <w:shd w:val="clear" w:color="auto" w:fill="FFFFFF"/>
          </w:tcPr>
          <w:p w14:paraId="10F24C7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Խնձորենու ճանճ</w:t>
            </w:r>
          </w:p>
        </w:tc>
      </w:tr>
      <w:tr w:rsidR="009F5DDC" w:rsidRPr="0092268F" w14:paraId="78B4548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C7682B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62.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4981EFD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Rhizoecus hibisci Kawai &amp; Takagi</w:t>
            </w:r>
          </w:p>
        </w:tc>
        <w:tc>
          <w:tcPr>
            <w:tcW w:w="4682" w:type="dxa"/>
            <w:shd w:val="clear" w:color="auto" w:fill="FFFFFF"/>
          </w:tcPr>
          <w:p w14:paraId="18D9DB0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Հիբիսկուսի արմատային որդան</w:t>
            </w:r>
          </w:p>
        </w:tc>
      </w:tr>
      <w:tr w:rsidR="009F5DDC" w:rsidRPr="0092268F" w14:paraId="7CF21615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91CFAE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63.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7D2E4B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Saperda Candida Fabricius</w:t>
            </w:r>
          </w:p>
        </w:tc>
        <w:tc>
          <w:tcPr>
            <w:tcW w:w="4682" w:type="dxa"/>
            <w:shd w:val="clear" w:color="auto" w:fill="FFFFFF"/>
          </w:tcPr>
          <w:p w14:paraId="609CDDB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Խնձորենու կլորագլուխ երկարաբեղիկ խոյաբզեզ</w:t>
            </w:r>
          </w:p>
        </w:tc>
      </w:tr>
      <w:tr w:rsidR="009F5DDC" w:rsidRPr="0092268F" w14:paraId="18B6FB7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E461FB5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64.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</w:tcPr>
          <w:p w14:paraId="133B5B2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Scirtothrips citri (Moulton)</w:t>
            </w:r>
          </w:p>
        </w:tc>
        <w:tc>
          <w:tcPr>
            <w:tcW w:w="4682" w:type="dxa"/>
            <w:shd w:val="clear" w:color="auto" w:fill="FFFFFF"/>
          </w:tcPr>
          <w:p w14:paraId="6725303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Ցիտրուսային թրիպս</w:t>
            </w:r>
          </w:p>
        </w:tc>
      </w:tr>
      <w:tr w:rsidR="009F5DDC" w:rsidRPr="0092268F" w14:paraId="3A47F50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EDA673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65.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5BB57D8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Scirtothrips dorsalis Hood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5C9E26E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Հնդկաչինական ծաղկային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թրիպս</w:t>
            </w:r>
          </w:p>
        </w:tc>
      </w:tr>
      <w:tr w:rsidR="009F5DDC" w:rsidRPr="0092268F" w14:paraId="3A65142A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58F66A7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66.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19620A7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Spodoptera eridania (Cramer)</w:t>
            </w:r>
          </w:p>
        </w:tc>
        <w:tc>
          <w:tcPr>
            <w:tcW w:w="4682" w:type="dxa"/>
            <w:shd w:val="clear" w:color="auto" w:fill="FFFFFF"/>
          </w:tcPr>
          <w:p w14:paraId="6137F2A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Հարավային բվիկ</w:t>
            </w:r>
          </w:p>
        </w:tc>
      </w:tr>
      <w:tr w:rsidR="009F5DDC" w:rsidRPr="0092268F" w14:paraId="0EF2EC8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2C34FC5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67.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9D8217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Spodoptera frugiperda (Smith)</w:t>
            </w:r>
          </w:p>
        </w:tc>
        <w:tc>
          <w:tcPr>
            <w:tcW w:w="4682" w:type="dxa"/>
            <w:shd w:val="clear" w:color="auto" w:fill="FFFFFF"/>
          </w:tcPr>
          <w:p w14:paraId="6388B77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Եգիպտացորենի տերեւային բվիկ</w:t>
            </w:r>
          </w:p>
        </w:tc>
      </w:tr>
      <w:tr w:rsidR="009F5DDC" w:rsidRPr="0092268F" w14:paraId="64343372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869D06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68.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E6C46C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Spodoptera littoral is Boisduval)</w:t>
            </w:r>
          </w:p>
        </w:tc>
        <w:tc>
          <w:tcPr>
            <w:tcW w:w="4682" w:type="dxa"/>
            <w:shd w:val="clear" w:color="auto" w:fill="FFFFFF"/>
          </w:tcPr>
          <w:p w14:paraId="0AE3E77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Բամբակենու եգիպտական բվիկ</w:t>
            </w:r>
          </w:p>
        </w:tc>
      </w:tr>
      <w:tr w:rsidR="009F5DDC" w:rsidRPr="0092268F" w14:paraId="2CCC71B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1A68D7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69.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D8E853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Spodoptera litura (Fabricius)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4F989D0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Բամբակենու ասիական բվիկ</w:t>
            </w:r>
          </w:p>
        </w:tc>
      </w:tr>
      <w:tr w:rsidR="009F5DDC" w:rsidRPr="0092268F" w14:paraId="099155FA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A33CD27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70.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052302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Тесia solanivora (Povolny)</w:t>
            </w:r>
          </w:p>
        </w:tc>
        <w:tc>
          <w:tcPr>
            <w:tcW w:w="4682" w:type="dxa"/>
            <w:shd w:val="clear" w:color="auto" w:fill="FFFFFF"/>
          </w:tcPr>
          <w:p w14:paraId="1C0F147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գվատեմալյան ցեց</w:t>
            </w:r>
          </w:p>
        </w:tc>
      </w:tr>
      <w:tr w:rsidR="009F5DDC" w:rsidRPr="0092268F" w14:paraId="0A0D7D7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79C208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71.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B97AFA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Tetranychus evansi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Baker and Pritchard</w:t>
            </w:r>
          </w:p>
        </w:tc>
        <w:tc>
          <w:tcPr>
            <w:tcW w:w="4682" w:type="dxa"/>
            <w:shd w:val="clear" w:color="auto" w:fill="FFFFFF"/>
          </w:tcPr>
          <w:p w14:paraId="753B969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Լոլիկի կարմիր ոստայնատիզ</w:t>
            </w:r>
          </w:p>
        </w:tc>
      </w:tr>
      <w:tr w:rsidR="009F5DDC" w:rsidRPr="0092268F" w14:paraId="10DA081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293313F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72.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3D510C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Thrips hawaiiensis Morgan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3FF0B84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Հավայան թրիպս</w:t>
            </w:r>
          </w:p>
        </w:tc>
      </w:tr>
      <w:tr w:rsidR="009F5DDC" w:rsidRPr="0092268F" w14:paraId="2401AB1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774DF6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73.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79AA463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Thrips palmi Karny</w:t>
            </w:r>
          </w:p>
        </w:tc>
        <w:tc>
          <w:tcPr>
            <w:tcW w:w="4682" w:type="dxa"/>
            <w:shd w:val="clear" w:color="auto" w:fill="FFFFFF"/>
            <w:vAlign w:val="center"/>
          </w:tcPr>
          <w:p w14:paraId="145535E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Արմավենու թրիպս</w:t>
            </w:r>
          </w:p>
        </w:tc>
      </w:tr>
      <w:tr w:rsidR="009F5DDC" w:rsidRPr="0092268F" w14:paraId="29FBF5CC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F0E93AF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74.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1D448F1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Trogoderma granarium Everts</w:t>
            </w:r>
          </w:p>
        </w:tc>
        <w:tc>
          <w:tcPr>
            <w:tcW w:w="4682" w:type="dxa"/>
            <w:shd w:val="clear" w:color="auto" w:fill="FFFFFF"/>
          </w:tcPr>
          <w:p w14:paraId="6A32628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Կապրյան բզեզ (hատիկային տրոգոդերմա)</w:t>
            </w:r>
          </w:p>
        </w:tc>
      </w:tr>
      <w:tr w:rsidR="009F5DDC" w:rsidRPr="0092268F" w14:paraId="36D08A22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211518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75.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2D71674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Tuta absoluta (Povolny)</w:t>
            </w:r>
          </w:p>
        </w:tc>
        <w:tc>
          <w:tcPr>
            <w:tcW w:w="4682" w:type="dxa"/>
            <w:shd w:val="clear" w:color="auto" w:fill="FFFFFF"/>
          </w:tcPr>
          <w:p w14:paraId="72941AA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Լոլիկի հարավամերիկյան ցեց</w:t>
            </w:r>
          </w:p>
        </w:tc>
      </w:tr>
      <w:tr w:rsidR="009F5DDC" w:rsidRPr="0092268F" w14:paraId="40B240A1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9501D2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76.</w:t>
            </w:r>
          </w:p>
        </w:tc>
        <w:tc>
          <w:tcPr>
            <w:tcW w:w="3879" w:type="dxa"/>
            <w:gridSpan w:val="2"/>
            <w:shd w:val="clear" w:color="auto" w:fill="FFFFFF"/>
          </w:tcPr>
          <w:p w14:paraId="117C5DF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Zygogramma exclamationis (Fabricius)</w:t>
            </w:r>
          </w:p>
        </w:tc>
        <w:tc>
          <w:tcPr>
            <w:tcW w:w="4682" w:type="dxa"/>
            <w:shd w:val="clear" w:color="auto" w:fill="FFFFFF"/>
          </w:tcPr>
          <w:p w14:paraId="6B2D376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Արեւածաղկի տերեւակեր</w:t>
            </w:r>
          </w:p>
        </w:tc>
      </w:tr>
      <w:tr w:rsidR="009F5DDC" w:rsidRPr="0092268F" w14:paraId="1C2E5F4A" w14:textId="77777777" w:rsidTr="00465CD6">
        <w:trPr>
          <w:jc w:val="center"/>
        </w:trPr>
        <w:tc>
          <w:tcPr>
            <w:tcW w:w="9090" w:type="dxa"/>
            <w:gridSpan w:val="4"/>
            <w:shd w:val="clear" w:color="auto" w:fill="FFFFFF"/>
            <w:vAlign w:val="center"/>
          </w:tcPr>
          <w:p w14:paraId="116649EA" w14:textId="77777777" w:rsidR="009F5DDC" w:rsidRPr="0092268F" w:rsidRDefault="009F5DDC" w:rsidP="00465CD6">
            <w:pPr>
              <w:pStyle w:val="Style1"/>
              <w:spacing w:after="160" w:line="360" w:lineRule="auto"/>
              <w:ind w:left="3" w:right="-5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Նեմատոդներ</w:t>
            </w:r>
          </w:p>
        </w:tc>
      </w:tr>
      <w:tr w:rsidR="009F5DDC" w:rsidRPr="0092268F" w14:paraId="5804014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A0A661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77.</w:t>
            </w:r>
          </w:p>
        </w:tc>
        <w:tc>
          <w:tcPr>
            <w:tcW w:w="3622" w:type="dxa"/>
            <w:shd w:val="clear" w:color="auto" w:fill="FFFFFF"/>
          </w:tcPr>
          <w:p w14:paraId="3BFB296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Bursaphelenchus xylophilus (Steiner &amp; Buhrer) Nickle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2D70B60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ցողունային նեմատոդ</w:t>
            </w:r>
          </w:p>
        </w:tc>
      </w:tr>
      <w:tr w:rsidR="009F5DDC" w:rsidRPr="0092268F" w14:paraId="76DCD2A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CB31A9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78.</w:t>
            </w:r>
          </w:p>
        </w:tc>
        <w:tc>
          <w:tcPr>
            <w:tcW w:w="3622" w:type="dxa"/>
            <w:shd w:val="clear" w:color="auto" w:fill="FFFFFF"/>
          </w:tcPr>
          <w:p w14:paraId="6E0F624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Globodera pallida (Stone) Behrens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5F3B093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գունատ նեմատոդ</w:t>
            </w:r>
          </w:p>
        </w:tc>
      </w:tr>
      <w:tr w:rsidR="009F5DDC" w:rsidRPr="0092268F" w14:paraId="0CA31380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08A247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79.</w:t>
            </w:r>
          </w:p>
        </w:tc>
        <w:tc>
          <w:tcPr>
            <w:tcW w:w="3622" w:type="dxa"/>
            <w:shd w:val="clear" w:color="auto" w:fill="FFFFFF"/>
          </w:tcPr>
          <w:p w14:paraId="1EA4B98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Meloidogyne chitwoodi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  <w:lang w:val="en-US"/>
              </w:rPr>
              <w:br/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Golden, O'Bannon, Santo &amp; Finley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306E258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Կոլումբիական գալային նեմատոդ</w:t>
            </w:r>
          </w:p>
        </w:tc>
      </w:tr>
      <w:tr w:rsidR="009F5DDC" w:rsidRPr="0092268F" w14:paraId="2197919C" w14:textId="77777777" w:rsidTr="00465CD6">
        <w:trPr>
          <w:trHeight w:val="465"/>
          <w:jc w:val="center"/>
        </w:trPr>
        <w:tc>
          <w:tcPr>
            <w:tcW w:w="529" w:type="dxa"/>
            <w:shd w:val="clear" w:color="auto" w:fill="FFFFFF"/>
          </w:tcPr>
          <w:p w14:paraId="672FCC58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80.</w:t>
            </w:r>
          </w:p>
        </w:tc>
        <w:tc>
          <w:tcPr>
            <w:tcW w:w="3622" w:type="dxa"/>
            <w:shd w:val="clear" w:color="auto" w:fill="FFFFFF"/>
          </w:tcPr>
          <w:p w14:paraId="2FBF4AA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Meloidogyne fallax Karssen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58A0883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Կեղծ կոլումբիական գալային նեմատոդ</w:t>
            </w:r>
          </w:p>
        </w:tc>
      </w:tr>
      <w:tr w:rsidR="009F5DDC" w:rsidRPr="0092268F" w14:paraId="4A165F3D" w14:textId="77777777" w:rsidTr="00465CD6">
        <w:trPr>
          <w:trHeight w:val="645"/>
          <w:jc w:val="center"/>
        </w:trPr>
        <w:tc>
          <w:tcPr>
            <w:tcW w:w="9090" w:type="dxa"/>
            <w:gridSpan w:val="4"/>
            <w:shd w:val="clear" w:color="auto" w:fill="FFFFFF"/>
            <w:vAlign w:val="bottom"/>
          </w:tcPr>
          <w:p w14:paraId="4EB9D467" w14:textId="77777777" w:rsidR="009F5DDC" w:rsidRPr="0092268F" w:rsidRDefault="009F5DDC" w:rsidP="00465CD6">
            <w:pPr>
              <w:pStyle w:val="Style1"/>
              <w:spacing w:after="160" w:line="360" w:lineRule="auto"/>
              <w:ind w:left="3" w:right="-5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Սնկեր</w:t>
            </w:r>
          </w:p>
        </w:tc>
      </w:tr>
      <w:tr w:rsidR="009F5DDC" w:rsidRPr="0092268F" w14:paraId="45A8D82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7508F9C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81.</w:t>
            </w:r>
          </w:p>
        </w:tc>
        <w:tc>
          <w:tcPr>
            <w:tcW w:w="3622" w:type="dxa"/>
            <w:shd w:val="clear" w:color="auto" w:fill="FFFFFF"/>
          </w:tcPr>
          <w:p w14:paraId="48A2357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Atropellis pinicola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  <w:lang w:val="en-US"/>
              </w:rPr>
              <w:br/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Zeller &amp; Goodding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11E97E8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բների եւ ճյուղերի քաղցկեղ (այրվածք)</w:t>
            </w:r>
          </w:p>
        </w:tc>
      </w:tr>
      <w:tr w:rsidR="009F5DDC" w:rsidRPr="0092268F" w14:paraId="084D5A4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978ACA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82.</w:t>
            </w:r>
          </w:p>
        </w:tc>
        <w:tc>
          <w:tcPr>
            <w:tcW w:w="3622" w:type="dxa"/>
            <w:shd w:val="clear" w:color="auto" w:fill="FFFFFF"/>
          </w:tcPr>
          <w:p w14:paraId="258458C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Atropellis piniphilla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(Weir.) Lohman &amp; Cash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614DFF7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բների եւ ճյուղերի քաղցկեղ (այրվածք)</w:t>
            </w:r>
          </w:p>
        </w:tc>
      </w:tr>
      <w:tr w:rsidR="009F5DDC" w:rsidRPr="0092268F" w14:paraId="46CC6C20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A8D59E5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83.</w:t>
            </w:r>
          </w:p>
        </w:tc>
        <w:tc>
          <w:tcPr>
            <w:tcW w:w="3622" w:type="dxa"/>
            <w:shd w:val="clear" w:color="auto" w:fill="FFFFFF"/>
          </w:tcPr>
          <w:p w14:paraId="3BBE629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Ceratocystis fagacearum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(Bretz.) Hunt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11D8D76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Կաղնու անոթային միկոզ</w:t>
            </w:r>
          </w:p>
        </w:tc>
      </w:tr>
      <w:tr w:rsidR="009F5DDC" w:rsidRPr="0092268F" w14:paraId="3AC10C5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B5CDC12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84.</w:t>
            </w:r>
          </w:p>
        </w:tc>
        <w:tc>
          <w:tcPr>
            <w:tcW w:w="3622" w:type="dxa"/>
            <w:shd w:val="clear" w:color="auto" w:fill="FFFFFF"/>
          </w:tcPr>
          <w:p w14:paraId="24736D3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Chalara fraxinea T. Kowalski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7B31A62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Հացենու չորագագաթություն</w:t>
            </w:r>
          </w:p>
        </w:tc>
      </w:tr>
      <w:tr w:rsidR="009F5DDC" w:rsidRPr="0092268F" w14:paraId="4039C2B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B02AF4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85.</w:t>
            </w:r>
          </w:p>
        </w:tc>
        <w:tc>
          <w:tcPr>
            <w:tcW w:w="3622" w:type="dxa"/>
            <w:shd w:val="clear" w:color="auto" w:fill="FFFFFF"/>
          </w:tcPr>
          <w:p w14:paraId="510B42E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Ciborinia camelliae Koch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3812B1B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Կամելիաների ծաղկային այրվածք</w:t>
            </w:r>
          </w:p>
        </w:tc>
      </w:tr>
      <w:tr w:rsidR="009F5DDC" w:rsidRPr="0092268F" w14:paraId="6AF906B5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2EF56D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86.</w:t>
            </w:r>
          </w:p>
        </w:tc>
        <w:tc>
          <w:tcPr>
            <w:tcW w:w="3622" w:type="dxa"/>
            <w:shd w:val="clear" w:color="auto" w:fill="FFFFFF"/>
          </w:tcPr>
          <w:p w14:paraId="32E2918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Cochliobolus carbonum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R.R. Nelson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38F6B13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Եգիպտացորենի տերեւների բծավորություն</w:t>
            </w:r>
          </w:p>
        </w:tc>
      </w:tr>
      <w:tr w:rsidR="009F5DDC" w:rsidRPr="0092268F" w14:paraId="582F285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E83406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87.</w:t>
            </w:r>
          </w:p>
        </w:tc>
        <w:tc>
          <w:tcPr>
            <w:tcW w:w="3622" w:type="dxa"/>
            <w:shd w:val="clear" w:color="auto" w:fill="FFFFFF"/>
          </w:tcPr>
          <w:p w14:paraId="3C4A393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Diaporthe vaccinii Shear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068284D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Հապալասի մածուցիկ փտում</w:t>
            </w:r>
          </w:p>
        </w:tc>
      </w:tr>
      <w:tr w:rsidR="009F5DDC" w:rsidRPr="0092268F" w14:paraId="53BEADA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42B4B3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88.</w:t>
            </w:r>
          </w:p>
        </w:tc>
        <w:tc>
          <w:tcPr>
            <w:tcW w:w="3622" w:type="dxa"/>
            <w:shd w:val="clear" w:color="auto" w:fill="FFFFFF"/>
          </w:tcPr>
          <w:p w14:paraId="2BF1BDB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Glomerella gossypii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(South) Edgerton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7407366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Բամբակենու անտրակնոզ</w:t>
            </w:r>
          </w:p>
        </w:tc>
      </w:tr>
      <w:tr w:rsidR="009F5DDC" w:rsidRPr="0092268F" w14:paraId="24EC573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518244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89.</w:t>
            </w:r>
          </w:p>
        </w:tc>
        <w:tc>
          <w:tcPr>
            <w:tcW w:w="3622" w:type="dxa"/>
            <w:shd w:val="clear" w:color="auto" w:fill="FFFFFF"/>
          </w:tcPr>
          <w:p w14:paraId="1A33838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Monilinia fructicola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(Winter) Honey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454937B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Գորշ մոնիլիոզային փտում</w:t>
            </w:r>
          </w:p>
        </w:tc>
      </w:tr>
      <w:tr w:rsidR="009F5DDC" w:rsidRPr="0092268F" w14:paraId="773CF43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9DB38C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90.</w:t>
            </w:r>
          </w:p>
        </w:tc>
        <w:tc>
          <w:tcPr>
            <w:tcW w:w="3622" w:type="dxa"/>
            <w:shd w:val="clear" w:color="auto" w:fill="FFFFFF"/>
          </w:tcPr>
          <w:p w14:paraId="0A1E8CB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Mycosphaerella dearnessii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M.E. Bar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5109924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փշատերեւների շագանակագույն բծավոր այրվածք</w:t>
            </w:r>
          </w:p>
        </w:tc>
      </w:tr>
      <w:tr w:rsidR="009F5DDC" w:rsidRPr="0092268F" w14:paraId="30D4B2F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87301E7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91.</w:t>
            </w:r>
          </w:p>
        </w:tc>
        <w:tc>
          <w:tcPr>
            <w:tcW w:w="3622" w:type="dxa"/>
            <w:shd w:val="clear" w:color="auto" w:fill="FFFFFF"/>
          </w:tcPr>
          <w:p w14:paraId="6F1D063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Phymatotrichopsis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omnivora (Duggar) Hennebert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478412D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Տեխասյան արմատային փտում</w:t>
            </w:r>
          </w:p>
        </w:tc>
      </w:tr>
      <w:tr w:rsidR="009F5DDC" w:rsidRPr="0092268F" w14:paraId="33D4CF4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AE302F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92.</w:t>
            </w:r>
          </w:p>
        </w:tc>
        <w:tc>
          <w:tcPr>
            <w:tcW w:w="3622" w:type="dxa"/>
            <w:shd w:val="clear" w:color="auto" w:fill="FFFFFF"/>
          </w:tcPr>
          <w:p w14:paraId="21F608B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Phytophthora alni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Brasier &amp; S.A. Kirk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76B90A8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Լաստենու ֆիտոֆտորոզ</w:t>
            </w:r>
          </w:p>
        </w:tc>
      </w:tr>
      <w:tr w:rsidR="009F5DDC" w:rsidRPr="0092268F" w14:paraId="639B21A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620BD8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93.</w:t>
            </w:r>
          </w:p>
        </w:tc>
        <w:tc>
          <w:tcPr>
            <w:tcW w:w="3622" w:type="dxa"/>
            <w:shd w:val="clear" w:color="auto" w:fill="FFFFFF"/>
          </w:tcPr>
          <w:p w14:paraId="3113724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Phytophthora kernoviae Brasier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5213FB4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Դեկորատիվ եւ բնափայտային մշակաբույսերի ֆիտոֆտորոզ</w:t>
            </w:r>
          </w:p>
        </w:tc>
      </w:tr>
      <w:tr w:rsidR="009F5DDC" w:rsidRPr="0092268F" w14:paraId="22A8D77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166646C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94.</w:t>
            </w:r>
          </w:p>
        </w:tc>
        <w:tc>
          <w:tcPr>
            <w:tcW w:w="3622" w:type="dxa"/>
            <w:shd w:val="clear" w:color="auto" w:fill="FFFFFF"/>
          </w:tcPr>
          <w:p w14:paraId="602766E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Phytophthora ramorum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Weres et al.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62A302A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Բնափայտային եւ թփուտային մշակաբույսերի ֆիտոֆտորոզ</w:t>
            </w:r>
          </w:p>
        </w:tc>
      </w:tr>
      <w:tr w:rsidR="009F5DDC" w:rsidRPr="0092268F" w14:paraId="05C7E35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25EEF8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95.</w:t>
            </w:r>
          </w:p>
        </w:tc>
        <w:tc>
          <w:tcPr>
            <w:tcW w:w="3622" w:type="dxa"/>
            <w:shd w:val="clear" w:color="auto" w:fill="FFFFFF"/>
          </w:tcPr>
          <w:p w14:paraId="4F18258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Puccinia pelargonii-zonalis Doidge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6C65505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Արագլախոտի ժանգ</w:t>
            </w:r>
          </w:p>
        </w:tc>
      </w:tr>
      <w:tr w:rsidR="009F5DDC" w:rsidRPr="0092268F" w14:paraId="11B00C70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06929E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96.</w:t>
            </w:r>
          </w:p>
        </w:tc>
        <w:tc>
          <w:tcPr>
            <w:tcW w:w="3622" w:type="dxa"/>
            <w:shd w:val="clear" w:color="auto" w:fill="FFFFFF"/>
          </w:tcPr>
          <w:p w14:paraId="3D78ECE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Thecaphora solani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Thirum et O'Breien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6324B13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մրիկ</w:t>
            </w:r>
          </w:p>
        </w:tc>
      </w:tr>
      <w:tr w:rsidR="009F5DDC" w:rsidRPr="0092268F" w14:paraId="40D0109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9D9DCA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97.</w:t>
            </w:r>
          </w:p>
        </w:tc>
        <w:tc>
          <w:tcPr>
            <w:tcW w:w="3622" w:type="dxa"/>
            <w:shd w:val="clear" w:color="auto" w:fill="FFFFFF"/>
          </w:tcPr>
          <w:p w14:paraId="25F30D2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Tilletia indica Mitra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784D194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Ցորենի հնդկական մրիկ</w:t>
            </w:r>
          </w:p>
        </w:tc>
      </w:tr>
      <w:tr w:rsidR="009F5DDC" w:rsidRPr="0092268F" w14:paraId="6930663C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919292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98.</w:t>
            </w:r>
          </w:p>
        </w:tc>
        <w:tc>
          <w:tcPr>
            <w:tcW w:w="3622" w:type="dxa"/>
            <w:shd w:val="clear" w:color="auto" w:fill="FFFFFF"/>
          </w:tcPr>
          <w:p w14:paraId="254B9A4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Sirococcus clavigignenti- juglandacearum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Nair, Kostichka &amp; Kunt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606A4D9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Ընկուզենու խոցային հիվանդություն</w:t>
            </w:r>
          </w:p>
        </w:tc>
      </w:tr>
      <w:tr w:rsidR="009F5DDC" w:rsidRPr="0092268F" w14:paraId="66A1A9F5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0CF02B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99.</w:t>
            </w:r>
          </w:p>
        </w:tc>
        <w:tc>
          <w:tcPr>
            <w:tcW w:w="3622" w:type="dxa"/>
            <w:shd w:val="clear" w:color="auto" w:fill="FFFFFF"/>
          </w:tcPr>
          <w:p w14:paraId="20A7BDB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Stenocarpella macrospora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(Earle) Sutto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5E25AE6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Եգիպտացորենի դիպլոդիոզ</w:t>
            </w:r>
          </w:p>
        </w:tc>
      </w:tr>
      <w:tr w:rsidR="009F5DDC" w:rsidRPr="0092268F" w14:paraId="2BD361F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302050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100.</w:t>
            </w:r>
          </w:p>
        </w:tc>
        <w:tc>
          <w:tcPr>
            <w:tcW w:w="3622" w:type="dxa"/>
            <w:shd w:val="clear" w:color="auto" w:fill="FFFFFF"/>
          </w:tcPr>
          <w:p w14:paraId="5F88B6E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Stenocarpella maydis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(Berkeley) Sutton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1ADD034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Եգիպտացորենի դիպլոդիոզ</w:t>
            </w:r>
          </w:p>
        </w:tc>
      </w:tr>
      <w:tr w:rsidR="009F5DDC" w:rsidRPr="0092268F" w14:paraId="509E3BFB" w14:textId="77777777" w:rsidTr="00465CD6">
        <w:trPr>
          <w:jc w:val="center"/>
        </w:trPr>
        <w:tc>
          <w:tcPr>
            <w:tcW w:w="9090" w:type="dxa"/>
            <w:gridSpan w:val="4"/>
            <w:shd w:val="clear" w:color="auto" w:fill="FFFFFF"/>
            <w:vAlign w:val="center"/>
          </w:tcPr>
          <w:p w14:paraId="6762B3F2" w14:textId="77777777" w:rsidR="009F5DDC" w:rsidRPr="0092268F" w:rsidRDefault="009F5DDC" w:rsidP="00465CD6">
            <w:pPr>
              <w:pStyle w:val="Style1"/>
              <w:spacing w:after="160" w:line="360" w:lineRule="auto"/>
              <w:ind w:left="570" w:right="562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Բակտերիաներ եւ ֆիտոպլազմաներ</w:t>
            </w:r>
          </w:p>
        </w:tc>
      </w:tr>
      <w:tr w:rsidR="009F5DDC" w:rsidRPr="0092268F" w14:paraId="299EC3A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16FE9B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101.</w:t>
            </w:r>
          </w:p>
        </w:tc>
        <w:tc>
          <w:tcPr>
            <w:tcW w:w="3622" w:type="dxa"/>
            <w:shd w:val="clear" w:color="auto" w:fill="FFFFFF"/>
          </w:tcPr>
          <w:p w14:paraId="1D651F8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Acidovorax citrulli (Shaad et al.)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4B76DA3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Դդմազգիների բակտերիալ բծավորություն</w:t>
            </w:r>
          </w:p>
        </w:tc>
      </w:tr>
      <w:tr w:rsidR="009F5DDC" w:rsidRPr="0092268F" w14:paraId="3719FF4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AC4BCA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102.</w:t>
            </w:r>
          </w:p>
        </w:tc>
        <w:tc>
          <w:tcPr>
            <w:tcW w:w="3622" w:type="dxa"/>
            <w:shd w:val="clear" w:color="auto" w:fill="FFFFFF"/>
          </w:tcPr>
          <w:p w14:paraId="78871EF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pacing w:val="-6"/>
                <w:sz w:val="22"/>
                <w:szCs w:val="22"/>
              </w:rPr>
              <w:t xml:space="preserve">Rathayibacter tritici </w:t>
            </w:r>
            <w:r w:rsidRPr="0092268F">
              <w:rPr>
                <w:rStyle w:val="Bodytext2Bold"/>
                <w:rFonts w:ascii="GHEA Mariam" w:hAnsi="GHEA Mariam"/>
                <w:spacing w:val="-6"/>
                <w:sz w:val="22"/>
                <w:szCs w:val="22"/>
                <w:lang w:val="en-US"/>
              </w:rPr>
              <w:br/>
            </w:r>
            <w:r w:rsidRPr="0092268F">
              <w:rPr>
                <w:rStyle w:val="Bodytext2Bold"/>
                <w:rFonts w:ascii="GHEA Mariam" w:hAnsi="GHEA Mariam"/>
                <w:spacing w:val="-6"/>
                <w:sz w:val="22"/>
                <w:szCs w:val="22"/>
              </w:rPr>
              <w:t>(Carlson &amp; Vidaver) Zgurskaya et al.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72BC266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Ցորենի դեղին լորձոտ բակտերիոզ</w:t>
            </w:r>
          </w:p>
        </w:tc>
      </w:tr>
      <w:tr w:rsidR="009F5DDC" w:rsidRPr="0092268F" w14:paraId="0F81B37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B633A1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103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.</w:t>
            </w:r>
          </w:p>
        </w:tc>
        <w:tc>
          <w:tcPr>
            <w:tcW w:w="3622" w:type="dxa"/>
            <w:shd w:val="clear" w:color="auto" w:fill="FFFFFF"/>
          </w:tcPr>
          <w:p w14:paraId="28B90C8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 xml:space="preserve">Pantoea stewartii subsp.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stewartii (Smith) Mergaert et al.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5E23690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 xml:space="preserve">Եգիպտացորենի բակտերիալ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թառամում (վիլտ)</w:t>
            </w:r>
          </w:p>
        </w:tc>
      </w:tr>
      <w:tr w:rsidR="009F5DDC" w:rsidRPr="0092268F" w14:paraId="14C2085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DCDFE3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104.</w:t>
            </w:r>
          </w:p>
        </w:tc>
        <w:tc>
          <w:tcPr>
            <w:tcW w:w="3622" w:type="dxa"/>
            <w:shd w:val="clear" w:color="auto" w:fill="FFFFFF"/>
          </w:tcPr>
          <w:p w14:paraId="629D9F93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Candidatus Phytoplasma vitis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53FFBB52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Խաղողի վազի ոսկեփայլ դեղնումի ֆիտոպլազմա</w:t>
            </w:r>
          </w:p>
        </w:tc>
      </w:tr>
      <w:tr w:rsidR="009F5DDC" w:rsidRPr="0092268F" w14:paraId="58D109A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2C7ADE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105.</w:t>
            </w:r>
          </w:p>
        </w:tc>
        <w:tc>
          <w:tcPr>
            <w:tcW w:w="3622" w:type="dxa"/>
            <w:shd w:val="clear" w:color="auto" w:fill="FFFFFF"/>
          </w:tcPr>
          <w:p w14:paraId="71665F43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Xylophilus ampelinus (Panagopoulos) Willems et al.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7F6174F6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Խաղողի բակտերիալ թառամում</w:t>
            </w:r>
          </w:p>
        </w:tc>
      </w:tr>
      <w:tr w:rsidR="009F5DDC" w:rsidRPr="0092268F" w14:paraId="34FF810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66C81D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106.</w:t>
            </w:r>
          </w:p>
        </w:tc>
        <w:tc>
          <w:tcPr>
            <w:tcW w:w="3622" w:type="dxa"/>
            <w:shd w:val="clear" w:color="auto" w:fill="FFFFFF"/>
          </w:tcPr>
          <w:p w14:paraId="6BBD1E91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Xanthomonas axonopodis pv. allii (Roumagnac et al., 2004 a)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514A933E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Սոխի տերեւների այրվածք</w:t>
            </w:r>
          </w:p>
        </w:tc>
      </w:tr>
      <w:tr w:rsidR="009F5DDC" w:rsidRPr="0092268F" w14:paraId="757367D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905924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107.</w:t>
            </w:r>
          </w:p>
        </w:tc>
        <w:tc>
          <w:tcPr>
            <w:tcW w:w="3622" w:type="dxa"/>
            <w:shd w:val="clear" w:color="auto" w:fill="FFFFFF"/>
          </w:tcPr>
          <w:p w14:paraId="75CA8CFB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Xanthomonas oryzae pv. oryzae (Ishiyama) Swings et al.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768F606F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Բրնձի բակտերիալ այրվածք</w:t>
            </w:r>
          </w:p>
        </w:tc>
      </w:tr>
      <w:tr w:rsidR="009F5DDC" w:rsidRPr="0092268F" w14:paraId="736D6AA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763F4D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108.</w:t>
            </w:r>
          </w:p>
        </w:tc>
        <w:tc>
          <w:tcPr>
            <w:tcW w:w="3622" w:type="dxa"/>
            <w:shd w:val="clear" w:color="auto" w:fill="FFFFFF"/>
          </w:tcPr>
          <w:p w14:paraId="00B452BE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Xanthomonas oryzae pv. oryzicola (Fang et al.) Swings et al.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20D701D1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Բրնձի բակտերիալ շերտավորություն</w:t>
            </w:r>
          </w:p>
        </w:tc>
      </w:tr>
      <w:tr w:rsidR="009F5DDC" w:rsidRPr="0092268F" w14:paraId="521AEC72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7A1185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109.</w:t>
            </w:r>
          </w:p>
        </w:tc>
        <w:tc>
          <w:tcPr>
            <w:tcW w:w="3622" w:type="dxa"/>
            <w:shd w:val="clear" w:color="auto" w:fill="FFFFFF"/>
          </w:tcPr>
          <w:p w14:paraId="0A3096E8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Ralstonia solanacearum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(Smith) Yabuuchi et al.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051A0412" w14:textId="77777777" w:rsidR="009F5DDC" w:rsidRPr="0092268F" w:rsidRDefault="009F5DDC" w:rsidP="00465CD6">
            <w:pPr>
              <w:pStyle w:val="Style1"/>
              <w:spacing w:after="160" w:line="34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գորշ փտում</w:t>
            </w:r>
          </w:p>
        </w:tc>
      </w:tr>
      <w:tr w:rsidR="009F5DDC" w:rsidRPr="0092268F" w14:paraId="54846F1E" w14:textId="77777777" w:rsidTr="00465CD6">
        <w:trPr>
          <w:jc w:val="center"/>
        </w:trPr>
        <w:tc>
          <w:tcPr>
            <w:tcW w:w="9090" w:type="dxa"/>
            <w:gridSpan w:val="4"/>
            <w:shd w:val="clear" w:color="auto" w:fill="FFFFFF"/>
            <w:vAlign w:val="center"/>
          </w:tcPr>
          <w:p w14:paraId="6DEDBD4F" w14:textId="77777777" w:rsidR="009F5DDC" w:rsidRPr="0092268F" w:rsidRDefault="009F5DDC" w:rsidP="00465CD6">
            <w:pPr>
              <w:pStyle w:val="Style1"/>
              <w:spacing w:after="160" w:line="360" w:lineRule="auto"/>
              <w:ind w:left="3" w:right="-5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Վիրուսներ եւ վիրոիդներ</w:t>
            </w:r>
          </w:p>
        </w:tc>
      </w:tr>
      <w:tr w:rsidR="009F5DDC" w:rsidRPr="0092268F" w14:paraId="3EEC48A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7A7AFA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110.</w:t>
            </w:r>
          </w:p>
        </w:tc>
        <w:tc>
          <w:tcPr>
            <w:tcW w:w="3622" w:type="dxa"/>
            <w:shd w:val="clear" w:color="auto" w:fill="FFFFFF"/>
          </w:tcPr>
          <w:p w14:paraId="7709BC9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Cherry rasp leaf cheravirus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4B956FB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Կեռասենու տերեւների թորբույաձեւության չերավիրուս</w:t>
            </w:r>
          </w:p>
        </w:tc>
      </w:tr>
      <w:tr w:rsidR="009F5DDC" w:rsidRPr="0092268F" w14:paraId="62CD141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9AC01D8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111.</w:t>
            </w:r>
          </w:p>
        </w:tc>
        <w:tc>
          <w:tcPr>
            <w:tcW w:w="3622" w:type="dxa"/>
            <w:shd w:val="clear" w:color="auto" w:fill="FFFFFF"/>
          </w:tcPr>
          <w:p w14:paraId="26CF606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Peach latent mosaic viroid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7CB264A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Դեղձենու թաքնված մոզաիկայի վիրոիդ</w:t>
            </w:r>
          </w:p>
        </w:tc>
      </w:tr>
      <w:tr w:rsidR="009F5DDC" w:rsidRPr="0092268F" w14:paraId="398BEFDC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088AF1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112.</w:t>
            </w:r>
          </w:p>
        </w:tc>
        <w:tc>
          <w:tcPr>
            <w:tcW w:w="3622" w:type="dxa"/>
            <w:shd w:val="clear" w:color="auto" w:fill="FFFFFF"/>
          </w:tcPr>
          <w:p w14:paraId="46B0EA8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Peach rosette mosaic nepovirus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0C23193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Դեղձենու տերեւաբույլի մոզաիկ նեպովիրուս</w:t>
            </w:r>
          </w:p>
        </w:tc>
      </w:tr>
      <w:tr w:rsidR="009F5DDC" w:rsidRPr="0092268F" w14:paraId="32AA41A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87D955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113.</w:t>
            </w:r>
          </w:p>
        </w:tc>
        <w:tc>
          <w:tcPr>
            <w:tcW w:w="3622" w:type="dxa"/>
            <w:shd w:val="clear" w:color="auto" w:fill="FFFFFF"/>
          </w:tcPr>
          <w:p w14:paraId="14D6792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Andean potato latent tymovirus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02F2AB8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անդյան թաքնված տիմովիրուս</w:t>
            </w:r>
          </w:p>
        </w:tc>
      </w:tr>
      <w:tr w:rsidR="009F5DDC" w:rsidRPr="0092268F" w14:paraId="066AB4D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8A4F8E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114.</w:t>
            </w:r>
          </w:p>
        </w:tc>
        <w:tc>
          <w:tcPr>
            <w:tcW w:w="3622" w:type="dxa"/>
            <w:shd w:val="clear" w:color="auto" w:fill="FFFFFF"/>
          </w:tcPr>
          <w:p w14:paraId="7BECF1C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Andean potato mottle comovirus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4C0567C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խայտուցավորության անդյան կոմովիրուս</w:t>
            </w:r>
          </w:p>
        </w:tc>
      </w:tr>
      <w:tr w:rsidR="009F5DDC" w:rsidRPr="0092268F" w14:paraId="21011B5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6A7EEB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115.</w:t>
            </w:r>
          </w:p>
        </w:tc>
        <w:tc>
          <w:tcPr>
            <w:tcW w:w="3622" w:type="dxa"/>
            <w:shd w:val="clear" w:color="auto" w:fill="FFFFFF"/>
          </w:tcPr>
          <w:p w14:paraId="337D200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Potato T tepovirus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6242353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Т տեպովիրուս</w:t>
            </w:r>
          </w:p>
        </w:tc>
      </w:tr>
      <w:tr w:rsidR="009F5DDC" w:rsidRPr="0092268F" w14:paraId="1FA14A0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282723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116.</w:t>
            </w:r>
          </w:p>
        </w:tc>
        <w:tc>
          <w:tcPr>
            <w:tcW w:w="3622" w:type="dxa"/>
            <w:shd w:val="clear" w:color="auto" w:fill="FFFFFF"/>
          </w:tcPr>
          <w:p w14:paraId="21651FE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Potato yellowing alfamovirus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3F86561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դեղնման ալֆամովիրուս</w:t>
            </w:r>
          </w:p>
        </w:tc>
      </w:tr>
      <w:tr w:rsidR="009F5DDC" w:rsidRPr="0092268F" w14:paraId="57401BA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9A2E08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117.</w:t>
            </w:r>
          </w:p>
        </w:tc>
        <w:tc>
          <w:tcPr>
            <w:tcW w:w="3622" w:type="dxa"/>
            <w:shd w:val="clear" w:color="auto" w:fill="FFFFFF"/>
          </w:tcPr>
          <w:p w14:paraId="488CE5B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Tomato yellow leaf curl begomovirus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6055D10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Լոլիկի տերեւների դեղին գանգրոտության բեգոմովիրուս</w:t>
            </w:r>
          </w:p>
        </w:tc>
      </w:tr>
      <w:tr w:rsidR="009F5DDC" w:rsidRPr="0092268F" w14:paraId="1979A2EA" w14:textId="77777777" w:rsidTr="00465CD6">
        <w:trPr>
          <w:jc w:val="center"/>
        </w:trPr>
        <w:tc>
          <w:tcPr>
            <w:tcW w:w="9090" w:type="dxa"/>
            <w:gridSpan w:val="4"/>
            <w:shd w:val="clear" w:color="auto" w:fill="FFFFFF"/>
            <w:vAlign w:val="center"/>
          </w:tcPr>
          <w:p w14:paraId="5171E561" w14:textId="77777777" w:rsidR="009F5DDC" w:rsidRPr="0092268F" w:rsidRDefault="009F5DDC" w:rsidP="00465CD6">
            <w:pPr>
              <w:pStyle w:val="Style1"/>
              <w:spacing w:after="160" w:line="360" w:lineRule="auto"/>
              <w:ind w:left="3" w:right="-5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Բույսեր</w:t>
            </w:r>
          </w:p>
        </w:tc>
      </w:tr>
      <w:tr w:rsidR="009F5DDC" w:rsidRPr="0092268F" w14:paraId="6410D21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A6BBB5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118.</w:t>
            </w:r>
          </w:p>
        </w:tc>
        <w:tc>
          <w:tcPr>
            <w:tcW w:w="3622" w:type="dxa"/>
            <w:shd w:val="clear" w:color="auto" w:fill="FFFFFF"/>
          </w:tcPr>
          <w:p w14:paraId="41FE7AE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Bidens pilosa 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5ABEC82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Կատվալեզու մազոտ</w:t>
            </w:r>
          </w:p>
        </w:tc>
      </w:tr>
      <w:tr w:rsidR="009F5DDC" w:rsidRPr="0092268F" w14:paraId="474260D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4587AF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119.</w:t>
            </w:r>
          </w:p>
        </w:tc>
        <w:tc>
          <w:tcPr>
            <w:tcW w:w="3622" w:type="dxa"/>
            <w:shd w:val="clear" w:color="auto" w:fill="FFFFFF"/>
          </w:tcPr>
          <w:p w14:paraId="01735CC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Euphorbia dentata Michx.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41BB3DE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Իշակաթնուկ ատամնաձեւ</w:t>
            </w:r>
          </w:p>
        </w:tc>
      </w:tr>
      <w:tr w:rsidR="009F5DDC" w:rsidRPr="0092268F" w14:paraId="2855EC5A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88A1DE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120.</w:t>
            </w:r>
          </w:p>
        </w:tc>
        <w:tc>
          <w:tcPr>
            <w:tcW w:w="3622" w:type="dxa"/>
            <w:shd w:val="clear" w:color="auto" w:fill="FFFFFF"/>
          </w:tcPr>
          <w:p w14:paraId="45AAF6A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Helianthus californicus DC.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4AC5FBB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Արեւածաղիկ կալիֆորնյան</w:t>
            </w:r>
          </w:p>
        </w:tc>
      </w:tr>
      <w:tr w:rsidR="009F5DDC" w:rsidRPr="0092268F" w14:paraId="06DC361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35908DF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121.</w:t>
            </w:r>
          </w:p>
        </w:tc>
        <w:tc>
          <w:tcPr>
            <w:tcW w:w="3622" w:type="dxa"/>
            <w:shd w:val="clear" w:color="auto" w:fill="FFFFFF"/>
          </w:tcPr>
          <w:p w14:paraId="09B6142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Helianthus ciliaris DC.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292EE38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Արեւածաղիկ թարթիչավոր</w:t>
            </w:r>
          </w:p>
        </w:tc>
      </w:tr>
      <w:tr w:rsidR="009F5DDC" w:rsidRPr="0092268F" w14:paraId="7F90D68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91508F2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122.</w:t>
            </w:r>
          </w:p>
        </w:tc>
        <w:tc>
          <w:tcPr>
            <w:tcW w:w="3622" w:type="dxa"/>
            <w:shd w:val="clear" w:color="auto" w:fill="FFFFFF"/>
          </w:tcPr>
          <w:p w14:paraId="470502E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Ipomoea hederacea 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264D53B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Իպոմեա պատատուկային</w:t>
            </w:r>
          </w:p>
        </w:tc>
      </w:tr>
      <w:tr w:rsidR="009F5DDC" w:rsidRPr="0092268F" w14:paraId="10BD95E1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28438A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123.</w:t>
            </w:r>
          </w:p>
        </w:tc>
        <w:tc>
          <w:tcPr>
            <w:tcW w:w="3622" w:type="dxa"/>
            <w:shd w:val="clear" w:color="auto" w:fill="FFFFFF"/>
          </w:tcPr>
          <w:p w14:paraId="557EB06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Ipomoea lacunosa 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7841D60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Իպոմեա փոսիկավոր</w:t>
            </w:r>
          </w:p>
        </w:tc>
      </w:tr>
      <w:tr w:rsidR="009F5DDC" w:rsidRPr="0092268F" w14:paraId="174A076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42B949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124.</w:t>
            </w:r>
          </w:p>
        </w:tc>
        <w:tc>
          <w:tcPr>
            <w:tcW w:w="3622" w:type="dxa"/>
            <w:shd w:val="clear" w:color="auto" w:fill="FFFFFF"/>
          </w:tcPr>
          <w:p w14:paraId="26F0DD2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Iva axillaris Pursh.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016192D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Թանթրվենու (շամբուկի) թփուտ տերեւանութի (բազմամյա ուռի)</w:t>
            </w:r>
          </w:p>
        </w:tc>
      </w:tr>
      <w:tr w:rsidR="009F5DDC" w:rsidRPr="0092268F" w14:paraId="125BCC90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E0A21EF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125.</w:t>
            </w:r>
          </w:p>
        </w:tc>
        <w:tc>
          <w:tcPr>
            <w:tcW w:w="3622" w:type="dxa"/>
            <w:shd w:val="clear" w:color="auto" w:fill="FFFFFF"/>
          </w:tcPr>
          <w:p w14:paraId="35C478F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Solanum carolinense L.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4D60B71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Մորմ կարոլինյան</w:t>
            </w:r>
          </w:p>
        </w:tc>
      </w:tr>
      <w:tr w:rsidR="009F5DDC" w:rsidRPr="0092268F" w14:paraId="05D9F34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6C36B6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126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.</w:t>
            </w:r>
          </w:p>
        </w:tc>
        <w:tc>
          <w:tcPr>
            <w:tcW w:w="3622" w:type="dxa"/>
            <w:shd w:val="clear" w:color="auto" w:fill="FFFFFF"/>
          </w:tcPr>
          <w:p w14:paraId="71FD40D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 xml:space="preserve">Solarium elaeagnifolium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Cav.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1BAE395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Մորմ գծատերեւավոր</w:t>
            </w:r>
          </w:p>
        </w:tc>
      </w:tr>
      <w:tr w:rsidR="009F5DDC" w:rsidRPr="0092268F" w14:paraId="41A27080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557BC1F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127.</w:t>
            </w:r>
          </w:p>
        </w:tc>
        <w:tc>
          <w:tcPr>
            <w:tcW w:w="3622" w:type="dxa"/>
            <w:shd w:val="clear" w:color="auto" w:fill="FFFFFF"/>
          </w:tcPr>
          <w:p w14:paraId="61D8C15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Striga spp.</w:t>
            </w:r>
          </w:p>
        </w:tc>
        <w:tc>
          <w:tcPr>
            <w:tcW w:w="4939" w:type="dxa"/>
            <w:gridSpan w:val="2"/>
            <w:shd w:val="clear" w:color="auto" w:fill="FFFFFF"/>
          </w:tcPr>
          <w:p w14:paraId="537EC6E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  <w:lang w:val="ru-RU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Ստրիգաներ</w:t>
            </w:r>
          </w:p>
        </w:tc>
      </w:tr>
    </w:tbl>
    <w:p w14:paraId="0FC2C8C0" w14:textId="77777777" w:rsidR="009F5DDC" w:rsidRPr="0092268F" w:rsidRDefault="009F5DDC" w:rsidP="009F5DDC">
      <w:pPr>
        <w:spacing w:after="160" w:line="360" w:lineRule="auto"/>
        <w:rPr>
          <w:rFonts w:ascii="GHEA Mariam" w:hAnsi="GHEA Mariam"/>
          <w:lang w:val="ru-RU"/>
        </w:rPr>
      </w:pPr>
    </w:p>
    <w:p w14:paraId="3E9C36F5" w14:textId="77777777" w:rsidR="009F5DDC" w:rsidRPr="0092268F" w:rsidRDefault="009F5DDC" w:rsidP="009F5DDC">
      <w:pPr>
        <w:pStyle w:val="Style1"/>
        <w:spacing w:after="160" w:line="360" w:lineRule="auto"/>
        <w:ind w:left="570" w:right="562"/>
        <w:rPr>
          <w:rStyle w:val="Bodytext2Bold"/>
          <w:rFonts w:ascii="GHEA Mariam" w:hAnsi="GHEA Mariam"/>
          <w:sz w:val="22"/>
          <w:szCs w:val="22"/>
          <w:lang w:val="ru-RU"/>
        </w:rPr>
      </w:pPr>
      <w:r w:rsidRPr="0092268F">
        <w:rPr>
          <w:rStyle w:val="Bodytext2Bold"/>
          <w:rFonts w:ascii="GHEA Mariam" w:hAnsi="GHEA Mariam"/>
          <w:sz w:val="22"/>
          <w:szCs w:val="22"/>
        </w:rPr>
        <w:t>II. Եվրասիական տնտեսական միության տարածքում սահմանափակ տարածում ունեցող կարանտինային վնասակար օրգանիզմներ</w:t>
      </w:r>
    </w:p>
    <w:p w14:paraId="09F51A3E" w14:textId="77777777" w:rsidR="009F5DDC" w:rsidRPr="0092268F" w:rsidRDefault="009F5DDC" w:rsidP="009F5DDC">
      <w:pPr>
        <w:spacing w:after="160" w:line="360" w:lineRule="auto"/>
        <w:jc w:val="center"/>
        <w:rPr>
          <w:rFonts w:ascii="GHEA Mariam" w:hAnsi="GHEA Mariam"/>
          <w:lang w:val="ru-RU"/>
        </w:rPr>
      </w:pPr>
    </w:p>
    <w:tbl>
      <w:tblPr>
        <w:tblOverlap w:val="never"/>
        <w:tblW w:w="9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622"/>
        <w:gridCol w:w="4939"/>
      </w:tblGrid>
      <w:tr w:rsidR="009F5DDC" w:rsidRPr="0092268F" w14:paraId="60700C89" w14:textId="77777777" w:rsidTr="00465CD6">
        <w:trPr>
          <w:jc w:val="center"/>
        </w:trPr>
        <w:tc>
          <w:tcPr>
            <w:tcW w:w="9090" w:type="dxa"/>
            <w:gridSpan w:val="3"/>
            <w:shd w:val="clear" w:color="auto" w:fill="FFFFFF"/>
            <w:vAlign w:val="center"/>
          </w:tcPr>
          <w:p w14:paraId="1AFC69B5" w14:textId="77777777" w:rsidR="009F5DDC" w:rsidRPr="0092268F" w:rsidRDefault="009F5DDC" w:rsidP="00465CD6">
            <w:pPr>
              <w:pStyle w:val="Style1"/>
              <w:spacing w:after="160" w:line="360" w:lineRule="auto"/>
              <w:ind w:left="3" w:right="-5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Միջատներ</w:t>
            </w:r>
          </w:p>
        </w:tc>
      </w:tr>
      <w:tr w:rsidR="009F5DDC" w:rsidRPr="0092268F" w14:paraId="19C1B0D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59DBE0F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128.</w:t>
            </w:r>
          </w:p>
        </w:tc>
        <w:tc>
          <w:tcPr>
            <w:tcW w:w="3622" w:type="dxa"/>
            <w:shd w:val="clear" w:color="auto" w:fill="FFFFFF"/>
          </w:tcPr>
          <w:p w14:paraId="4F911A9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Agrilus mali (Motschulsky)</w:t>
            </w:r>
          </w:p>
        </w:tc>
        <w:tc>
          <w:tcPr>
            <w:tcW w:w="4939" w:type="dxa"/>
            <w:shd w:val="clear" w:color="auto" w:fill="FFFFFF"/>
          </w:tcPr>
          <w:p w14:paraId="0CB513B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Խնձորենու ոսկեբզեզ</w:t>
            </w:r>
          </w:p>
        </w:tc>
      </w:tr>
      <w:tr w:rsidR="009F5DDC" w:rsidRPr="0092268F" w14:paraId="49C1ECB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6AAEB4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129.</w:t>
            </w:r>
          </w:p>
        </w:tc>
        <w:tc>
          <w:tcPr>
            <w:tcW w:w="3622" w:type="dxa"/>
            <w:shd w:val="clear" w:color="auto" w:fill="FFFFFF"/>
          </w:tcPr>
          <w:p w14:paraId="56109FD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Agrilus planipennis Fairmaire</w:t>
            </w:r>
          </w:p>
        </w:tc>
        <w:tc>
          <w:tcPr>
            <w:tcW w:w="4939" w:type="dxa"/>
            <w:shd w:val="clear" w:color="auto" w:fill="FFFFFF"/>
          </w:tcPr>
          <w:p w14:paraId="56D1CD6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Հացենու զմրուխտյա ոսկեբզեզ</w:t>
            </w:r>
          </w:p>
        </w:tc>
      </w:tr>
      <w:tr w:rsidR="009F5DDC" w:rsidRPr="0092268F" w14:paraId="142976C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FA40652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130.</w:t>
            </w:r>
          </w:p>
        </w:tc>
        <w:tc>
          <w:tcPr>
            <w:tcW w:w="3622" w:type="dxa"/>
            <w:shd w:val="clear" w:color="auto" w:fill="FFFFFF"/>
          </w:tcPr>
          <w:p w14:paraId="429354B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Bemisia tabaci Gennadius</w:t>
            </w:r>
          </w:p>
        </w:tc>
        <w:tc>
          <w:tcPr>
            <w:tcW w:w="4939" w:type="dxa"/>
            <w:shd w:val="clear" w:color="auto" w:fill="FFFFFF"/>
          </w:tcPr>
          <w:p w14:paraId="292539D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Ծխախոտի սպիտակաթեւիկ</w:t>
            </w:r>
          </w:p>
        </w:tc>
      </w:tr>
      <w:tr w:rsidR="009F5DDC" w:rsidRPr="0092268F" w14:paraId="49809760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5BF7410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131.</w:t>
            </w:r>
          </w:p>
        </w:tc>
        <w:tc>
          <w:tcPr>
            <w:tcW w:w="3622" w:type="dxa"/>
            <w:shd w:val="clear" w:color="auto" w:fill="FFFFFF"/>
          </w:tcPr>
          <w:p w14:paraId="6CD4384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Carposina niponensis Wlsingham</w:t>
            </w:r>
          </w:p>
        </w:tc>
        <w:tc>
          <w:tcPr>
            <w:tcW w:w="4939" w:type="dxa"/>
            <w:shd w:val="clear" w:color="auto" w:fill="FFFFFF"/>
          </w:tcPr>
          <w:p w14:paraId="247F7A3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Դեղձենու պտղակեր</w:t>
            </w:r>
          </w:p>
        </w:tc>
      </w:tr>
      <w:tr w:rsidR="009F5DDC" w:rsidRPr="0092268F" w14:paraId="5DFDB17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53C205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132.</w:t>
            </w:r>
          </w:p>
        </w:tc>
        <w:tc>
          <w:tcPr>
            <w:tcW w:w="3622" w:type="dxa"/>
            <w:shd w:val="clear" w:color="auto" w:fill="FFFFFF"/>
          </w:tcPr>
          <w:p w14:paraId="4EB12A4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Ceratitis capitata (Wiedemann)</w:t>
            </w:r>
          </w:p>
        </w:tc>
        <w:tc>
          <w:tcPr>
            <w:tcW w:w="4939" w:type="dxa"/>
            <w:shd w:val="clear" w:color="auto" w:fill="FFFFFF"/>
          </w:tcPr>
          <w:p w14:paraId="7DAFD7F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Միջերկրածովյան պտղաճանճ</w:t>
            </w:r>
          </w:p>
        </w:tc>
      </w:tr>
      <w:tr w:rsidR="009F5DDC" w:rsidRPr="0092268F" w14:paraId="190696C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88F0B9C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133.</w:t>
            </w:r>
          </w:p>
        </w:tc>
        <w:tc>
          <w:tcPr>
            <w:tcW w:w="3622" w:type="dxa"/>
            <w:shd w:val="clear" w:color="auto" w:fill="FFFFFF"/>
          </w:tcPr>
          <w:p w14:paraId="52BD3B8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Ceroplastes japonicus Green</w:t>
            </w:r>
          </w:p>
        </w:tc>
        <w:tc>
          <w:tcPr>
            <w:tcW w:w="4939" w:type="dxa"/>
            <w:shd w:val="clear" w:color="auto" w:fill="FFFFFF"/>
          </w:tcPr>
          <w:p w14:paraId="40A1C4C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Ճապոնական մոմային կեղծ վահանակիր</w:t>
            </w:r>
          </w:p>
        </w:tc>
      </w:tr>
      <w:tr w:rsidR="009F5DDC" w:rsidRPr="0092268F" w14:paraId="3F475A36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CD328A3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134.</w:t>
            </w:r>
          </w:p>
        </w:tc>
        <w:tc>
          <w:tcPr>
            <w:tcW w:w="3622" w:type="dxa"/>
            <w:shd w:val="clear" w:color="auto" w:fill="FFFFFF"/>
          </w:tcPr>
          <w:p w14:paraId="3BCAAE9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Chrysodeixis chalcites (Esper)</w:t>
            </w:r>
          </w:p>
        </w:tc>
        <w:tc>
          <w:tcPr>
            <w:tcW w:w="4939" w:type="dxa"/>
            <w:shd w:val="clear" w:color="auto" w:fill="FFFFFF"/>
          </w:tcPr>
          <w:p w14:paraId="699975C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Ոսկեփայլ երկբծավոր բվիկ</w:t>
            </w:r>
          </w:p>
        </w:tc>
      </w:tr>
      <w:tr w:rsidR="009F5DDC" w:rsidRPr="0092268F" w14:paraId="57099DB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F5C8F1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135.</w:t>
            </w:r>
          </w:p>
        </w:tc>
        <w:tc>
          <w:tcPr>
            <w:tcW w:w="3622" w:type="dxa"/>
            <w:shd w:val="clear" w:color="auto" w:fill="FFFFFF"/>
          </w:tcPr>
          <w:p w14:paraId="0CE9B45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Corythucha ciliata Say</w:t>
            </w:r>
          </w:p>
        </w:tc>
        <w:tc>
          <w:tcPr>
            <w:tcW w:w="4939" w:type="dxa"/>
            <w:shd w:val="clear" w:color="auto" w:fill="FFFFFF"/>
          </w:tcPr>
          <w:p w14:paraId="7CB8C27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Սոսու ժանեկամլուկ</w:t>
            </w:r>
          </w:p>
        </w:tc>
      </w:tr>
      <w:tr w:rsidR="009F5DDC" w:rsidRPr="0092268F" w14:paraId="09D2F5EC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6F4FFD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136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.</w:t>
            </w:r>
          </w:p>
        </w:tc>
        <w:tc>
          <w:tcPr>
            <w:tcW w:w="3622" w:type="dxa"/>
            <w:shd w:val="clear" w:color="auto" w:fill="FFFFFF"/>
          </w:tcPr>
          <w:p w14:paraId="20081DC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 xml:space="preserve">Dendrolimus sibiricus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Chetverikov</w:t>
            </w:r>
          </w:p>
        </w:tc>
        <w:tc>
          <w:tcPr>
            <w:tcW w:w="4939" w:type="dxa"/>
            <w:shd w:val="clear" w:color="auto" w:fill="FFFFFF"/>
          </w:tcPr>
          <w:p w14:paraId="726AE4A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Սիբիրյան մետաքսագործ</w:t>
            </w:r>
          </w:p>
        </w:tc>
      </w:tr>
      <w:tr w:rsidR="009F5DDC" w:rsidRPr="0092268F" w14:paraId="07BE2BB5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D311FF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137.</w:t>
            </w:r>
          </w:p>
        </w:tc>
        <w:tc>
          <w:tcPr>
            <w:tcW w:w="3622" w:type="dxa"/>
            <w:shd w:val="clear" w:color="auto" w:fill="FFFFFF"/>
          </w:tcPr>
          <w:p w14:paraId="60A55B7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Dendroctonus micans (Kugelmann)</w:t>
            </w:r>
          </w:p>
        </w:tc>
        <w:tc>
          <w:tcPr>
            <w:tcW w:w="4939" w:type="dxa"/>
            <w:shd w:val="clear" w:color="auto" w:fill="FFFFFF"/>
          </w:tcPr>
          <w:p w14:paraId="42B3D34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Եղեւնու մեծ կեղեւակեր</w:t>
            </w:r>
          </w:p>
        </w:tc>
      </w:tr>
      <w:tr w:rsidR="009F5DDC" w:rsidRPr="0092268F" w14:paraId="08A6259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59F867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138.</w:t>
            </w:r>
          </w:p>
        </w:tc>
        <w:tc>
          <w:tcPr>
            <w:tcW w:w="3622" w:type="dxa"/>
            <w:shd w:val="clear" w:color="auto" w:fill="FFFFFF"/>
          </w:tcPr>
          <w:p w14:paraId="73F6302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Epilachna vigintioctomaculata Motschulsky</w:t>
            </w:r>
          </w:p>
        </w:tc>
        <w:tc>
          <w:tcPr>
            <w:tcW w:w="4939" w:type="dxa"/>
            <w:shd w:val="clear" w:color="auto" w:fill="FFFFFF"/>
          </w:tcPr>
          <w:p w14:paraId="46A37AA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զատկաբզեզ</w:t>
            </w:r>
          </w:p>
        </w:tc>
      </w:tr>
      <w:tr w:rsidR="009F5DDC" w:rsidRPr="0092268F" w14:paraId="65EDF9DA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8FC535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139.</w:t>
            </w:r>
          </w:p>
        </w:tc>
        <w:tc>
          <w:tcPr>
            <w:tcW w:w="3622" w:type="dxa"/>
            <w:shd w:val="clear" w:color="auto" w:fill="FFFFFF"/>
          </w:tcPr>
          <w:p w14:paraId="3317044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Frankliniella occidentalis Pergande</w:t>
            </w:r>
          </w:p>
        </w:tc>
        <w:tc>
          <w:tcPr>
            <w:tcW w:w="4939" w:type="dxa"/>
            <w:shd w:val="clear" w:color="auto" w:fill="FFFFFF"/>
          </w:tcPr>
          <w:p w14:paraId="150B19E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Արեւմտյան ծաղկային թրիպս</w:t>
            </w:r>
          </w:p>
        </w:tc>
      </w:tr>
      <w:tr w:rsidR="009F5DDC" w:rsidRPr="0092268F" w14:paraId="46F21035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59703D9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140.</w:t>
            </w:r>
          </w:p>
        </w:tc>
        <w:tc>
          <w:tcPr>
            <w:tcW w:w="3622" w:type="dxa"/>
            <w:shd w:val="clear" w:color="auto" w:fill="FFFFFF"/>
          </w:tcPr>
          <w:p w14:paraId="3D7B8C00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Grapholita molesta (Busck)</w:t>
            </w:r>
          </w:p>
        </w:tc>
        <w:tc>
          <w:tcPr>
            <w:tcW w:w="4939" w:type="dxa"/>
            <w:shd w:val="clear" w:color="auto" w:fill="FFFFFF"/>
          </w:tcPr>
          <w:p w14:paraId="47B6B2B1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Արեւելյան պտղակեր</w:t>
            </w:r>
          </w:p>
        </w:tc>
      </w:tr>
      <w:tr w:rsidR="009F5DDC" w:rsidRPr="0092268F" w14:paraId="3D6736FA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F64AE46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141.</w:t>
            </w:r>
          </w:p>
        </w:tc>
        <w:tc>
          <w:tcPr>
            <w:tcW w:w="3622" w:type="dxa"/>
            <w:shd w:val="clear" w:color="auto" w:fill="FFFFFF"/>
          </w:tcPr>
          <w:p w14:paraId="647E9848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Hyphantria cunea Drury</w:t>
            </w:r>
          </w:p>
        </w:tc>
        <w:tc>
          <w:tcPr>
            <w:tcW w:w="4939" w:type="dxa"/>
            <w:shd w:val="clear" w:color="auto" w:fill="FFFFFF"/>
          </w:tcPr>
          <w:p w14:paraId="67A4EEBA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Ամերիկյան սպիտակաթիթեռ</w:t>
            </w:r>
          </w:p>
        </w:tc>
      </w:tr>
      <w:tr w:rsidR="009F5DDC" w:rsidRPr="0092268F" w14:paraId="5CBA3AB0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BB4F3C1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142.</w:t>
            </w:r>
          </w:p>
        </w:tc>
        <w:tc>
          <w:tcPr>
            <w:tcW w:w="3622" w:type="dxa"/>
            <w:shd w:val="clear" w:color="auto" w:fill="FFFFFF"/>
          </w:tcPr>
          <w:p w14:paraId="27F81246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Lopholeucaspis japonica (Cockerell)</w:t>
            </w:r>
          </w:p>
        </w:tc>
        <w:tc>
          <w:tcPr>
            <w:tcW w:w="4939" w:type="dxa"/>
            <w:shd w:val="clear" w:color="auto" w:fill="FFFFFF"/>
          </w:tcPr>
          <w:p w14:paraId="72E1D521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Ճապոնական փայտիկաձեւ վահանակիր</w:t>
            </w:r>
          </w:p>
        </w:tc>
      </w:tr>
      <w:tr w:rsidR="009F5DDC" w:rsidRPr="0092268F" w14:paraId="6B1D96C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F6A5AC2" w14:textId="77777777" w:rsidR="009F5DDC" w:rsidRPr="0092268F" w:rsidRDefault="009F5DDC" w:rsidP="00465CD6">
            <w:pPr>
              <w:pStyle w:val="Style1"/>
              <w:spacing w:after="160" w:line="336" w:lineRule="auto"/>
              <w:ind w:left="23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143.</w:t>
            </w:r>
          </w:p>
        </w:tc>
        <w:tc>
          <w:tcPr>
            <w:tcW w:w="3622" w:type="dxa"/>
            <w:shd w:val="clear" w:color="auto" w:fill="FFFFFF"/>
          </w:tcPr>
          <w:p w14:paraId="5E28C919" w14:textId="77777777" w:rsidR="009F5DDC" w:rsidRPr="0092268F" w:rsidRDefault="009F5DDC" w:rsidP="00465CD6">
            <w:pPr>
              <w:pStyle w:val="Style1"/>
              <w:spacing w:after="160" w:line="33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Lymantria dispar asiatica Vnukovskij</w:t>
            </w:r>
          </w:p>
        </w:tc>
        <w:tc>
          <w:tcPr>
            <w:tcW w:w="4939" w:type="dxa"/>
            <w:shd w:val="clear" w:color="auto" w:fill="FFFFFF"/>
          </w:tcPr>
          <w:p w14:paraId="5DB7B167" w14:textId="77777777" w:rsidR="009F5DDC" w:rsidRPr="0092268F" w:rsidRDefault="009F5DDC" w:rsidP="00465CD6">
            <w:pPr>
              <w:pStyle w:val="Style1"/>
              <w:spacing w:after="160" w:line="33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Տարազույգ մետաքսագործի ասիական ենթատեսակ (Lda)</w:t>
            </w:r>
          </w:p>
        </w:tc>
      </w:tr>
      <w:tr w:rsidR="009F5DDC" w:rsidRPr="0092268F" w14:paraId="30DCD60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92E52BE" w14:textId="77777777" w:rsidR="009F5DDC" w:rsidRPr="0092268F" w:rsidRDefault="009F5DDC" w:rsidP="00465CD6">
            <w:pPr>
              <w:pStyle w:val="Style1"/>
              <w:spacing w:after="160" w:line="336" w:lineRule="auto"/>
              <w:ind w:left="23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144.</w:t>
            </w:r>
          </w:p>
        </w:tc>
        <w:tc>
          <w:tcPr>
            <w:tcW w:w="3622" w:type="dxa"/>
            <w:shd w:val="clear" w:color="auto" w:fill="FFFFFF"/>
          </w:tcPr>
          <w:p w14:paraId="31292601" w14:textId="77777777" w:rsidR="009F5DDC" w:rsidRPr="0092268F" w:rsidRDefault="009F5DDC" w:rsidP="00465CD6">
            <w:pPr>
              <w:pStyle w:val="Style1"/>
              <w:spacing w:after="160" w:line="33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galloprovincialis (Olivier)</w:t>
            </w:r>
          </w:p>
        </w:tc>
        <w:tc>
          <w:tcPr>
            <w:tcW w:w="4939" w:type="dxa"/>
            <w:shd w:val="clear" w:color="auto" w:fill="FFFFFF"/>
          </w:tcPr>
          <w:p w14:paraId="12A3CC2F" w14:textId="77777777" w:rsidR="009F5DDC" w:rsidRPr="0092268F" w:rsidRDefault="009F5DDC" w:rsidP="00465CD6">
            <w:pPr>
              <w:pStyle w:val="Style1"/>
              <w:spacing w:after="160" w:line="33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Սոճու սեւ երկարաբեղիկ</w:t>
            </w:r>
          </w:p>
        </w:tc>
      </w:tr>
      <w:tr w:rsidR="009F5DDC" w:rsidRPr="0092268F" w14:paraId="22FEFCAC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30CACA8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145.</w:t>
            </w:r>
          </w:p>
        </w:tc>
        <w:tc>
          <w:tcPr>
            <w:tcW w:w="3622" w:type="dxa"/>
            <w:shd w:val="clear" w:color="auto" w:fill="FFFFFF"/>
          </w:tcPr>
          <w:p w14:paraId="38486D24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impluviatus Motschulsky</w:t>
            </w:r>
          </w:p>
        </w:tc>
        <w:tc>
          <w:tcPr>
            <w:tcW w:w="4939" w:type="dxa"/>
            <w:shd w:val="clear" w:color="auto" w:fill="FFFFFF"/>
          </w:tcPr>
          <w:p w14:paraId="4D8FDC30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Սեւ խայտուցավոր երկարաբեղիկ</w:t>
            </w:r>
          </w:p>
        </w:tc>
      </w:tr>
      <w:tr w:rsidR="009F5DDC" w:rsidRPr="0092268F" w14:paraId="5996533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B302728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146.</w:t>
            </w:r>
          </w:p>
        </w:tc>
        <w:tc>
          <w:tcPr>
            <w:tcW w:w="3622" w:type="dxa"/>
            <w:shd w:val="clear" w:color="auto" w:fill="FFFFFF"/>
          </w:tcPr>
          <w:p w14:paraId="715AE6BF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nitens Bates</w:t>
            </w:r>
          </w:p>
        </w:tc>
        <w:tc>
          <w:tcPr>
            <w:tcW w:w="4939" w:type="dxa"/>
            <w:shd w:val="clear" w:color="auto" w:fill="FFFFFF"/>
          </w:tcPr>
          <w:p w14:paraId="47531696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Սեւ փայլուն երկարաբեղիկ</w:t>
            </w:r>
          </w:p>
        </w:tc>
      </w:tr>
      <w:tr w:rsidR="009F5DDC" w:rsidRPr="0092268F" w14:paraId="7BDAB16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703D6FF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147.</w:t>
            </w:r>
          </w:p>
        </w:tc>
        <w:tc>
          <w:tcPr>
            <w:tcW w:w="3622" w:type="dxa"/>
            <w:shd w:val="clear" w:color="auto" w:fill="FFFFFF"/>
          </w:tcPr>
          <w:p w14:paraId="695BE94C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saltuarius Gebler</w:t>
            </w:r>
          </w:p>
        </w:tc>
        <w:tc>
          <w:tcPr>
            <w:tcW w:w="4939" w:type="dxa"/>
            <w:shd w:val="clear" w:color="auto" w:fill="FFFFFF"/>
          </w:tcPr>
          <w:p w14:paraId="061201C6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Սեւ թավշյա բծավոր երկարաբեղիկ</w:t>
            </w:r>
          </w:p>
        </w:tc>
      </w:tr>
      <w:tr w:rsidR="009F5DDC" w:rsidRPr="0092268F" w14:paraId="60A0B640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FD42678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148.</w:t>
            </w:r>
          </w:p>
        </w:tc>
        <w:tc>
          <w:tcPr>
            <w:tcW w:w="3622" w:type="dxa"/>
            <w:shd w:val="clear" w:color="auto" w:fill="FFFFFF"/>
          </w:tcPr>
          <w:p w14:paraId="58D474AD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sutor Linnaeus</w:t>
            </w:r>
          </w:p>
        </w:tc>
        <w:tc>
          <w:tcPr>
            <w:tcW w:w="4939" w:type="dxa"/>
            <w:shd w:val="clear" w:color="auto" w:fill="FFFFFF"/>
          </w:tcPr>
          <w:p w14:paraId="698CFBB1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Եղեւնու սեւ փոքր երկարաբեղիկ</w:t>
            </w:r>
          </w:p>
        </w:tc>
      </w:tr>
      <w:tr w:rsidR="009F5DDC" w:rsidRPr="0092268F" w14:paraId="7777CDB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07CA63F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149.</w:t>
            </w:r>
          </w:p>
        </w:tc>
        <w:tc>
          <w:tcPr>
            <w:tcW w:w="3622" w:type="dxa"/>
            <w:shd w:val="clear" w:color="auto" w:fill="FFFFFF"/>
          </w:tcPr>
          <w:p w14:paraId="19026F11" w14:textId="77777777" w:rsidR="009F5DDC" w:rsidRPr="0092268F" w:rsidRDefault="009F5DDC" w:rsidP="00465CD6">
            <w:pPr>
              <w:pStyle w:val="Style1"/>
              <w:spacing w:after="160" w:line="336" w:lineRule="auto"/>
              <w:ind w:left="23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Monochamus urussovii (Fischer v. Waldheim)</w:t>
            </w:r>
          </w:p>
        </w:tc>
        <w:tc>
          <w:tcPr>
            <w:tcW w:w="4939" w:type="dxa"/>
            <w:shd w:val="clear" w:color="auto" w:fill="FFFFFF"/>
          </w:tcPr>
          <w:p w14:paraId="0D6BB127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Եղեւնու սեւ մեծ երկարաբեղիկ</w:t>
            </w:r>
          </w:p>
        </w:tc>
      </w:tr>
      <w:tr w:rsidR="009F5DDC" w:rsidRPr="0092268F" w14:paraId="78BBBC8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A1B567F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150.</w:t>
            </w:r>
          </w:p>
        </w:tc>
        <w:tc>
          <w:tcPr>
            <w:tcW w:w="3622" w:type="dxa"/>
            <w:shd w:val="clear" w:color="auto" w:fill="FFFFFF"/>
          </w:tcPr>
          <w:p w14:paraId="15D21364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Myiopardalis pardalina (Bigot)</w:t>
            </w:r>
          </w:p>
        </w:tc>
        <w:tc>
          <w:tcPr>
            <w:tcW w:w="4939" w:type="dxa"/>
            <w:shd w:val="clear" w:color="auto" w:fill="FFFFFF"/>
          </w:tcPr>
          <w:p w14:paraId="373EA138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Սեխի ճանճ</w:t>
            </w:r>
          </w:p>
        </w:tc>
      </w:tr>
      <w:tr w:rsidR="009F5DDC" w:rsidRPr="0092268F" w14:paraId="16972DB7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53C896B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151.</w:t>
            </w:r>
          </w:p>
        </w:tc>
        <w:tc>
          <w:tcPr>
            <w:tcW w:w="3622" w:type="dxa"/>
            <w:shd w:val="clear" w:color="auto" w:fill="FFFFFF"/>
          </w:tcPr>
          <w:p w14:paraId="0E70A9D0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Numonia pyrivorella (Matsumura)</w:t>
            </w:r>
          </w:p>
        </w:tc>
        <w:tc>
          <w:tcPr>
            <w:tcW w:w="4939" w:type="dxa"/>
            <w:shd w:val="clear" w:color="auto" w:fill="FFFFFF"/>
          </w:tcPr>
          <w:p w14:paraId="132F3F2C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Տանձենու հրաթիթեռ</w:t>
            </w:r>
          </w:p>
        </w:tc>
      </w:tr>
      <w:tr w:rsidR="009F5DDC" w:rsidRPr="0092268F" w14:paraId="3CEA4D5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0C177D5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152.</w:t>
            </w:r>
          </w:p>
        </w:tc>
        <w:tc>
          <w:tcPr>
            <w:tcW w:w="3622" w:type="dxa"/>
            <w:shd w:val="clear" w:color="auto" w:fill="FFFFFF"/>
          </w:tcPr>
          <w:p w14:paraId="591F029D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Phthorimaea operculella (Zeller)</w:t>
            </w:r>
          </w:p>
        </w:tc>
        <w:tc>
          <w:tcPr>
            <w:tcW w:w="4939" w:type="dxa"/>
            <w:shd w:val="clear" w:color="auto" w:fill="FFFFFF"/>
          </w:tcPr>
          <w:p w14:paraId="15B431E1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ցեց</w:t>
            </w:r>
          </w:p>
        </w:tc>
      </w:tr>
      <w:tr w:rsidR="009F5DDC" w:rsidRPr="0092268F" w14:paraId="2FB792A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3A60330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153.</w:t>
            </w:r>
          </w:p>
        </w:tc>
        <w:tc>
          <w:tcPr>
            <w:tcW w:w="3622" w:type="dxa"/>
            <w:shd w:val="clear" w:color="auto" w:fill="FFFFFF"/>
          </w:tcPr>
          <w:p w14:paraId="12D4F03A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Polygraphus proximus Blandford</w:t>
            </w:r>
          </w:p>
        </w:tc>
        <w:tc>
          <w:tcPr>
            <w:tcW w:w="4939" w:type="dxa"/>
            <w:shd w:val="clear" w:color="auto" w:fill="FFFFFF"/>
          </w:tcPr>
          <w:p w14:paraId="0E10A5DC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Ուսուրիական պոլիգրաֆ</w:t>
            </w:r>
          </w:p>
        </w:tc>
      </w:tr>
      <w:tr w:rsidR="009F5DDC" w:rsidRPr="0092268F" w14:paraId="673AAA00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082178A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154.</w:t>
            </w:r>
          </w:p>
        </w:tc>
        <w:tc>
          <w:tcPr>
            <w:tcW w:w="3622" w:type="dxa"/>
            <w:shd w:val="clear" w:color="auto" w:fill="FFFFFF"/>
          </w:tcPr>
          <w:p w14:paraId="09CDE12D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Popillia japonica Newman</w:t>
            </w:r>
          </w:p>
        </w:tc>
        <w:tc>
          <w:tcPr>
            <w:tcW w:w="4939" w:type="dxa"/>
            <w:shd w:val="clear" w:color="auto" w:fill="FFFFFF"/>
          </w:tcPr>
          <w:p w14:paraId="3A443F3C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Ճապոնական բզեզ</w:t>
            </w:r>
          </w:p>
        </w:tc>
      </w:tr>
      <w:tr w:rsidR="009F5DDC" w:rsidRPr="0092268F" w14:paraId="36C37ED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098AD99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155.</w:t>
            </w:r>
          </w:p>
        </w:tc>
        <w:tc>
          <w:tcPr>
            <w:tcW w:w="3622" w:type="dxa"/>
            <w:shd w:val="clear" w:color="auto" w:fill="FFFFFF"/>
          </w:tcPr>
          <w:p w14:paraId="0C489A21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Pseudococcus comstocki (Kuwana)</w:t>
            </w:r>
          </w:p>
        </w:tc>
        <w:tc>
          <w:tcPr>
            <w:tcW w:w="4939" w:type="dxa"/>
            <w:shd w:val="clear" w:color="auto" w:fill="FFFFFF"/>
          </w:tcPr>
          <w:p w14:paraId="584DABC5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Կոմստոկի որդան</w:t>
            </w:r>
          </w:p>
        </w:tc>
      </w:tr>
      <w:tr w:rsidR="009F5DDC" w:rsidRPr="0092268F" w14:paraId="668F65D1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4E66CAE" w14:textId="77777777" w:rsidR="009F5DDC" w:rsidRPr="0092268F" w:rsidRDefault="009F5DDC" w:rsidP="00465CD6">
            <w:pPr>
              <w:pStyle w:val="Style1"/>
              <w:spacing w:after="160" w:line="336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156.</w:t>
            </w:r>
          </w:p>
        </w:tc>
        <w:tc>
          <w:tcPr>
            <w:tcW w:w="3622" w:type="dxa"/>
            <w:shd w:val="clear" w:color="auto" w:fill="FFFFFF"/>
          </w:tcPr>
          <w:p w14:paraId="16E40FE0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Quadraspidiotus perniciosus Comst.</w:t>
            </w:r>
          </w:p>
        </w:tc>
        <w:tc>
          <w:tcPr>
            <w:tcW w:w="4939" w:type="dxa"/>
            <w:shd w:val="clear" w:color="auto" w:fill="FFFFFF"/>
          </w:tcPr>
          <w:p w14:paraId="4641D4D9" w14:textId="77777777" w:rsidR="009F5DDC" w:rsidRPr="0092268F" w:rsidRDefault="009F5DDC" w:rsidP="00465CD6">
            <w:pPr>
              <w:pStyle w:val="Style1"/>
              <w:spacing w:after="160" w:line="336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Կալիֆորնյան վահանակիր</w:t>
            </w:r>
          </w:p>
        </w:tc>
      </w:tr>
      <w:tr w:rsidR="009F5DDC" w:rsidRPr="0092268F" w14:paraId="6DFA669D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641ECB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157.</w:t>
            </w:r>
          </w:p>
        </w:tc>
        <w:tc>
          <w:tcPr>
            <w:tcW w:w="3622" w:type="dxa"/>
            <w:shd w:val="clear" w:color="auto" w:fill="FFFFFF"/>
          </w:tcPr>
          <w:p w14:paraId="4A23615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Viteus vitifoliae Fitch.</w:t>
            </w:r>
          </w:p>
        </w:tc>
        <w:tc>
          <w:tcPr>
            <w:tcW w:w="4939" w:type="dxa"/>
            <w:shd w:val="clear" w:color="auto" w:fill="FFFFFF"/>
          </w:tcPr>
          <w:p w14:paraId="4A59B17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Ֆիլոքսերա</w:t>
            </w:r>
          </w:p>
        </w:tc>
      </w:tr>
      <w:tr w:rsidR="009F5DDC" w:rsidRPr="0092268F" w14:paraId="34C2F188" w14:textId="77777777" w:rsidTr="00465CD6">
        <w:trPr>
          <w:jc w:val="center"/>
        </w:trPr>
        <w:tc>
          <w:tcPr>
            <w:tcW w:w="9090" w:type="dxa"/>
            <w:gridSpan w:val="3"/>
            <w:shd w:val="clear" w:color="auto" w:fill="FFFFFF"/>
            <w:vAlign w:val="center"/>
          </w:tcPr>
          <w:p w14:paraId="3A3F984F" w14:textId="77777777" w:rsidR="009F5DDC" w:rsidRPr="0092268F" w:rsidRDefault="009F5DDC" w:rsidP="00465CD6">
            <w:pPr>
              <w:pStyle w:val="Style1"/>
              <w:spacing w:after="160" w:line="360" w:lineRule="auto"/>
              <w:ind w:left="3" w:right="-5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Նեմատոդներ</w:t>
            </w:r>
          </w:p>
        </w:tc>
      </w:tr>
      <w:tr w:rsidR="009F5DDC" w:rsidRPr="0092268F" w14:paraId="00A8A1A5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5B8B84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158.</w:t>
            </w:r>
          </w:p>
        </w:tc>
        <w:tc>
          <w:tcPr>
            <w:tcW w:w="3622" w:type="dxa"/>
            <w:shd w:val="clear" w:color="auto" w:fill="FFFFFF"/>
          </w:tcPr>
          <w:p w14:paraId="0A82A61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Globodera rostochiensis (Wollenweber) Behrens</w:t>
            </w:r>
          </w:p>
        </w:tc>
        <w:tc>
          <w:tcPr>
            <w:tcW w:w="4939" w:type="dxa"/>
            <w:shd w:val="clear" w:color="auto" w:fill="FFFFFF"/>
          </w:tcPr>
          <w:p w14:paraId="512B2EA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ոսկեփայլ նեմատոդ</w:t>
            </w:r>
          </w:p>
        </w:tc>
      </w:tr>
      <w:tr w:rsidR="009F5DDC" w:rsidRPr="0092268F" w14:paraId="2937F043" w14:textId="77777777" w:rsidTr="00465CD6">
        <w:trPr>
          <w:jc w:val="center"/>
        </w:trPr>
        <w:tc>
          <w:tcPr>
            <w:tcW w:w="9090" w:type="dxa"/>
            <w:gridSpan w:val="3"/>
            <w:shd w:val="clear" w:color="auto" w:fill="FFFFFF"/>
            <w:vAlign w:val="center"/>
          </w:tcPr>
          <w:p w14:paraId="604DF189" w14:textId="77777777" w:rsidR="009F5DDC" w:rsidRPr="0092268F" w:rsidRDefault="009F5DDC" w:rsidP="00465CD6">
            <w:pPr>
              <w:pStyle w:val="Style1"/>
              <w:spacing w:after="160" w:line="360" w:lineRule="auto"/>
              <w:ind w:left="3" w:right="-5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Սնկեր</w:t>
            </w:r>
          </w:p>
        </w:tc>
      </w:tr>
      <w:tr w:rsidR="009F5DDC" w:rsidRPr="0092268F" w14:paraId="13ED5134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208F0F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159.</w:t>
            </w:r>
          </w:p>
        </w:tc>
        <w:tc>
          <w:tcPr>
            <w:tcW w:w="3622" w:type="dxa"/>
            <w:shd w:val="clear" w:color="auto" w:fill="FFFFFF"/>
          </w:tcPr>
          <w:p w14:paraId="0C10F72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Cercospora kikuchii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(T. Matsu &amp; Tomoyasu) Gardn.</w:t>
            </w:r>
          </w:p>
        </w:tc>
        <w:tc>
          <w:tcPr>
            <w:tcW w:w="4939" w:type="dxa"/>
            <w:shd w:val="clear" w:color="auto" w:fill="FFFFFF"/>
          </w:tcPr>
          <w:p w14:paraId="01E6F26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Սոյայի ցերկոսպորոզ</w:t>
            </w:r>
          </w:p>
        </w:tc>
      </w:tr>
      <w:tr w:rsidR="009F5DDC" w:rsidRPr="0092268F" w14:paraId="169289C2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250E2D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160.</w:t>
            </w:r>
          </w:p>
        </w:tc>
        <w:tc>
          <w:tcPr>
            <w:tcW w:w="3622" w:type="dxa"/>
            <w:shd w:val="clear" w:color="auto" w:fill="FFFFFF"/>
          </w:tcPr>
          <w:p w14:paraId="441AAC9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Colletotrichum acutatum Simmonds (= C. xanthii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Halsted)</w:t>
            </w:r>
          </w:p>
        </w:tc>
        <w:tc>
          <w:tcPr>
            <w:tcW w:w="4939" w:type="dxa"/>
            <w:shd w:val="clear" w:color="auto" w:fill="FFFFFF"/>
          </w:tcPr>
          <w:p w14:paraId="4E5B1070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Գետնամորու անտրակնոզ</w:t>
            </w:r>
          </w:p>
        </w:tc>
      </w:tr>
      <w:tr w:rsidR="009F5DDC" w:rsidRPr="0092268F" w14:paraId="3D1CEC4D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EBB8EA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161.</w:t>
            </w:r>
          </w:p>
        </w:tc>
        <w:tc>
          <w:tcPr>
            <w:tcW w:w="3622" w:type="dxa"/>
            <w:shd w:val="clear" w:color="auto" w:fill="FFFFFF"/>
          </w:tcPr>
          <w:p w14:paraId="4C5B5DF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 xml:space="preserve">Diaporthe helianthi 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br/>
              <w:t>Munt.-Cvet. et al.</w:t>
            </w:r>
          </w:p>
        </w:tc>
        <w:tc>
          <w:tcPr>
            <w:tcW w:w="4939" w:type="dxa"/>
            <w:shd w:val="clear" w:color="auto" w:fill="FFFFFF"/>
          </w:tcPr>
          <w:p w14:paraId="68310F1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Արեւածաղկի ֆոմոպսիս (արեւածաղկի ցողունի գորշ բծավորություն)</w:t>
            </w:r>
          </w:p>
        </w:tc>
      </w:tr>
      <w:tr w:rsidR="009F5DDC" w:rsidRPr="0092268F" w14:paraId="5B33F8CD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9A224FC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162.</w:t>
            </w:r>
          </w:p>
        </w:tc>
        <w:tc>
          <w:tcPr>
            <w:tcW w:w="3622" w:type="dxa"/>
            <w:shd w:val="clear" w:color="auto" w:fill="FFFFFF"/>
          </w:tcPr>
          <w:p w14:paraId="7C71974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Didymella ligulicola (K.F. Baker, Dimock &amp; L.H. Davis) von Arx</w:t>
            </w:r>
          </w:p>
        </w:tc>
        <w:tc>
          <w:tcPr>
            <w:tcW w:w="4939" w:type="dxa"/>
            <w:shd w:val="clear" w:color="auto" w:fill="FFFFFF"/>
          </w:tcPr>
          <w:p w14:paraId="2CC6A1A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Քրիզանթեմի ասկոխիտոզ</w:t>
            </w:r>
          </w:p>
        </w:tc>
      </w:tr>
      <w:tr w:rsidR="009F5DDC" w:rsidRPr="0092268F" w14:paraId="7C8C23D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3DCC3B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163.</w:t>
            </w:r>
          </w:p>
        </w:tc>
        <w:tc>
          <w:tcPr>
            <w:tcW w:w="3622" w:type="dxa"/>
            <w:shd w:val="clear" w:color="auto" w:fill="FFFFFF"/>
          </w:tcPr>
          <w:p w14:paraId="774D04E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Phytophthora fragariae Hickman</w:t>
            </w:r>
          </w:p>
        </w:tc>
        <w:tc>
          <w:tcPr>
            <w:tcW w:w="4939" w:type="dxa"/>
            <w:shd w:val="clear" w:color="auto" w:fill="FFFFFF"/>
          </w:tcPr>
          <w:p w14:paraId="60C18EB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Գետնամորու եւ ազնվամորու ֆիտոֆտորային արմատային փտում</w:t>
            </w:r>
          </w:p>
        </w:tc>
      </w:tr>
      <w:tr w:rsidR="009F5DDC" w:rsidRPr="0092268F" w14:paraId="2061ED2E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74805DD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164.</w:t>
            </w:r>
          </w:p>
        </w:tc>
        <w:tc>
          <w:tcPr>
            <w:tcW w:w="3622" w:type="dxa"/>
            <w:shd w:val="clear" w:color="auto" w:fill="FFFFFF"/>
          </w:tcPr>
          <w:p w14:paraId="1115B47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Puccinia horiana Henn.</w:t>
            </w:r>
          </w:p>
        </w:tc>
        <w:tc>
          <w:tcPr>
            <w:tcW w:w="4939" w:type="dxa"/>
            <w:shd w:val="clear" w:color="auto" w:fill="FFFFFF"/>
          </w:tcPr>
          <w:p w14:paraId="08B845F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Քրիզանթեմի սպիտակ ժանգ</w:t>
            </w:r>
          </w:p>
        </w:tc>
      </w:tr>
      <w:tr w:rsidR="009F5DDC" w:rsidRPr="0092268F" w14:paraId="559E81BD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7D4B142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165.</w:t>
            </w:r>
          </w:p>
        </w:tc>
        <w:tc>
          <w:tcPr>
            <w:tcW w:w="3622" w:type="dxa"/>
            <w:shd w:val="clear" w:color="auto" w:fill="FFFFFF"/>
          </w:tcPr>
          <w:p w14:paraId="65A12FF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Synchytrium endobioticum (Schilbersky) Percival</w:t>
            </w:r>
          </w:p>
        </w:tc>
        <w:tc>
          <w:tcPr>
            <w:tcW w:w="4939" w:type="dxa"/>
            <w:shd w:val="clear" w:color="auto" w:fill="FFFFFF"/>
          </w:tcPr>
          <w:p w14:paraId="73BA857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քաղցկեղ</w:t>
            </w:r>
          </w:p>
        </w:tc>
      </w:tr>
      <w:tr w:rsidR="009F5DDC" w:rsidRPr="0092268F" w14:paraId="166C6139" w14:textId="77777777" w:rsidTr="00465CD6">
        <w:trPr>
          <w:jc w:val="center"/>
        </w:trPr>
        <w:tc>
          <w:tcPr>
            <w:tcW w:w="9090" w:type="dxa"/>
            <w:gridSpan w:val="3"/>
            <w:shd w:val="clear" w:color="auto" w:fill="FFFFFF"/>
            <w:vAlign w:val="center"/>
          </w:tcPr>
          <w:p w14:paraId="3CE41E54" w14:textId="77777777" w:rsidR="009F5DDC" w:rsidRPr="0092268F" w:rsidRDefault="009F5DDC" w:rsidP="00465CD6">
            <w:pPr>
              <w:pStyle w:val="Style1"/>
              <w:spacing w:after="160" w:line="360" w:lineRule="auto"/>
              <w:ind w:left="3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Բակտերիաներ եւ ֆիտոպլազմաներ</w:t>
            </w:r>
          </w:p>
        </w:tc>
      </w:tr>
      <w:tr w:rsidR="009F5DDC" w:rsidRPr="0092268F" w14:paraId="477F687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6DA7FF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166.</w:t>
            </w:r>
          </w:p>
        </w:tc>
        <w:tc>
          <w:tcPr>
            <w:tcW w:w="3622" w:type="dxa"/>
            <w:shd w:val="clear" w:color="auto" w:fill="FFFFFF"/>
          </w:tcPr>
          <w:p w14:paraId="176C837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Candidatus Phytoplasma mali</w:t>
            </w:r>
          </w:p>
        </w:tc>
        <w:tc>
          <w:tcPr>
            <w:tcW w:w="4939" w:type="dxa"/>
            <w:shd w:val="clear" w:color="auto" w:fill="FFFFFF"/>
          </w:tcPr>
          <w:p w14:paraId="38FC70C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Խնձորենու պրոլիֆերացիայի ֆիտոպլազմա</w:t>
            </w:r>
          </w:p>
        </w:tc>
      </w:tr>
      <w:tr w:rsidR="009F5DDC" w:rsidRPr="0092268F" w14:paraId="4850C42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DD8A0A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167.</w:t>
            </w:r>
          </w:p>
        </w:tc>
        <w:tc>
          <w:tcPr>
            <w:tcW w:w="3622" w:type="dxa"/>
            <w:shd w:val="clear" w:color="auto" w:fill="FFFFFF"/>
          </w:tcPr>
          <w:p w14:paraId="7A993D8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Erwinia amylovora (Burrill) Winslow et al.</w:t>
            </w:r>
          </w:p>
        </w:tc>
        <w:tc>
          <w:tcPr>
            <w:tcW w:w="4939" w:type="dxa"/>
            <w:shd w:val="clear" w:color="auto" w:fill="FFFFFF"/>
          </w:tcPr>
          <w:p w14:paraId="63DA49D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Պտղատուների բակտերիալ այրվածք</w:t>
            </w:r>
          </w:p>
        </w:tc>
      </w:tr>
      <w:tr w:rsidR="009F5DDC" w:rsidRPr="0092268F" w14:paraId="4BFFDFA1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D820BB2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168.</w:t>
            </w:r>
          </w:p>
        </w:tc>
        <w:tc>
          <w:tcPr>
            <w:tcW w:w="3622" w:type="dxa"/>
            <w:shd w:val="clear" w:color="auto" w:fill="FFFFFF"/>
          </w:tcPr>
          <w:p w14:paraId="61078B5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Candidatus Phytoplasma pyri</w:t>
            </w:r>
          </w:p>
        </w:tc>
        <w:tc>
          <w:tcPr>
            <w:tcW w:w="4939" w:type="dxa"/>
            <w:shd w:val="clear" w:color="auto" w:fill="FFFFFF"/>
          </w:tcPr>
          <w:p w14:paraId="7979AD7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Տանձենու հյուծվածության ֆիտոպլազմա</w:t>
            </w:r>
          </w:p>
        </w:tc>
      </w:tr>
      <w:tr w:rsidR="009F5DDC" w:rsidRPr="0092268F" w14:paraId="337A1606" w14:textId="77777777" w:rsidTr="00465CD6">
        <w:trPr>
          <w:jc w:val="center"/>
        </w:trPr>
        <w:tc>
          <w:tcPr>
            <w:tcW w:w="9090" w:type="dxa"/>
            <w:gridSpan w:val="3"/>
            <w:shd w:val="clear" w:color="auto" w:fill="FFFFFF"/>
            <w:vAlign w:val="center"/>
          </w:tcPr>
          <w:p w14:paraId="32330F03" w14:textId="77777777" w:rsidR="009F5DDC" w:rsidRPr="0092268F" w:rsidRDefault="009F5DDC" w:rsidP="00465CD6">
            <w:pPr>
              <w:pStyle w:val="Style1"/>
              <w:spacing w:after="160" w:line="360" w:lineRule="auto"/>
              <w:ind w:left="570" w:right="562"/>
              <w:rPr>
                <w:rStyle w:val="Bodytext2Bold"/>
                <w:rFonts w:ascii="GHEA Mariam" w:hAnsi="GHEA Mariam"/>
                <w:sz w:val="22"/>
                <w:szCs w:val="22"/>
                <w:lang w:val="ru-RU"/>
              </w:rPr>
            </w:pPr>
          </w:p>
          <w:p w14:paraId="6BD3B2AA" w14:textId="77777777" w:rsidR="009F5DDC" w:rsidRPr="0092268F" w:rsidRDefault="009F5DDC" w:rsidP="00465CD6">
            <w:pPr>
              <w:pStyle w:val="Style1"/>
              <w:spacing w:after="160" w:line="360" w:lineRule="auto"/>
              <w:ind w:left="3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Վիրուսներ եւ վիրոիդներ</w:t>
            </w:r>
          </w:p>
        </w:tc>
      </w:tr>
      <w:tr w:rsidR="009F5DDC" w:rsidRPr="0092268F" w14:paraId="07B37A2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DABBE2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169.</w:t>
            </w:r>
          </w:p>
        </w:tc>
        <w:tc>
          <w:tcPr>
            <w:tcW w:w="3622" w:type="dxa"/>
            <w:shd w:val="clear" w:color="auto" w:fill="FFFFFF"/>
          </w:tcPr>
          <w:p w14:paraId="70AB573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Beet necrotic yellow vein benyvirus</w:t>
            </w:r>
          </w:p>
        </w:tc>
        <w:tc>
          <w:tcPr>
            <w:tcW w:w="4939" w:type="dxa"/>
            <w:shd w:val="clear" w:color="auto" w:fill="FFFFFF"/>
          </w:tcPr>
          <w:p w14:paraId="783E439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Ճակնդեղի ջղերի նեկրոտիկ դեղնման բենիվիրուս</w:t>
            </w:r>
          </w:p>
        </w:tc>
      </w:tr>
      <w:tr w:rsidR="009F5DDC" w:rsidRPr="0092268F" w14:paraId="4836D04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B630278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170.</w:t>
            </w:r>
          </w:p>
        </w:tc>
        <w:tc>
          <w:tcPr>
            <w:tcW w:w="3622" w:type="dxa"/>
            <w:shd w:val="clear" w:color="auto" w:fill="FFFFFF"/>
          </w:tcPr>
          <w:p w14:paraId="70625B3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Impatiens necrotic spot tospovirus</w:t>
            </w:r>
          </w:p>
        </w:tc>
        <w:tc>
          <w:tcPr>
            <w:tcW w:w="4939" w:type="dxa"/>
            <w:shd w:val="clear" w:color="auto" w:fill="FFFFFF"/>
          </w:tcPr>
          <w:p w14:paraId="0851E12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Հինածաղկի նեկրոտիկ բծավորության տոսպովիրուս</w:t>
            </w:r>
          </w:p>
        </w:tc>
      </w:tr>
      <w:tr w:rsidR="009F5DDC" w:rsidRPr="0092268F" w14:paraId="1DCCC5B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9E2434F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171.</w:t>
            </w:r>
          </w:p>
        </w:tc>
        <w:tc>
          <w:tcPr>
            <w:tcW w:w="3622" w:type="dxa"/>
            <w:shd w:val="clear" w:color="auto" w:fill="FFFFFF"/>
          </w:tcPr>
          <w:p w14:paraId="783D1B0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Plum pox potyvirus</w:t>
            </w:r>
          </w:p>
        </w:tc>
        <w:tc>
          <w:tcPr>
            <w:tcW w:w="4939" w:type="dxa"/>
            <w:shd w:val="clear" w:color="auto" w:fill="FFFFFF"/>
          </w:tcPr>
          <w:p w14:paraId="5B426941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Սալորենու չեչոտության (օսպայի) պոտիվիրուս</w:t>
            </w:r>
          </w:p>
        </w:tc>
      </w:tr>
      <w:tr w:rsidR="009F5DDC" w:rsidRPr="0092268F" w14:paraId="32B52728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3CAEFC6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172.</w:t>
            </w:r>
          </w:p>
        </w:tc>
        <w:tc>
          <w:tcPr>
            <w:tcW w:w="3622" w:type="dxa"/>
            <w:shd w:val="clear" w:color="auto" w:fill="FFFFFF"/>
          </w:tcPr>
          <w:p w14:paraId="2B5D7265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Potato spindle tuber viroid</w:t>
            </w:r>
          </w:p>
        </w:tc>
        <w:tc>
          <w:tcPr>
            <w:tcW w:w="4939" w:type="dxa"/>
            <w:shd w:val="clear" w:color="auto" w:fill="FFFFFF"/>
          </w:tcPr>
          <w:p w14:paraId="3AFA630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Կարտոֆիլի պալարների թելանման վիրոիդ</w:t>
            </w:r>
          </w:p>
        </w:tc>
      </w:tr>
      <w:tr w:rsidR="009F5DDC" w:rsidRPr="0092268F" w14:paraId="4822784F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AAC04CB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173.</w:t>
            </w:r>
          </w:p>
        </w:tc>
        <w:tc>
          <w:tcPr>
            <w:tcW w:w="3622" w:type="dxa"/>
            <w:shd w:val="clear" w:color="auto" w:fill="FFFFFF"/>
          </w:tcPr>
          <w:p w14:paraId="6440C2B9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Tobacco ringspot nepovirus</w:t>
            </w:r>
          </w:p>
        </w:tc>
        <w:tc>
          <w:tcPr>
            <w:tcW w:w="4939" w:type="dxa"/>
            <w:shd w:val="clear" w:color="auto" w:fill="FFFFFF"/>
          </w:tcPr>
          <w:p w14:paraId="237B316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Ծխախոտի օղակաձեւ բծավորության նեպովիրուս</w:t>
            </w:r>
          </w:p>
        </w:tc>
      </w:tr>
      <w:tr w:rsidR="009F5DDC" w:rsidRPr="0092268F" w14:paraId="27C37A9C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6D6E444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174.</w:t>
            </w:r>
          </w:p>
        </w:tc>
        <w:tc>
          <w:tcPr>
            <w:tcW w:w="3622" w:type="dxa"/>
            <w:shd w:val="clear" w:color="auto" w:fill="FFFFFF"/>
          </w:tcPr>
          <w:p w14:paraId="3A3DCF2D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Tomato ringspot nepovirus</w:t>
            </w:r>
          </w:p>
        </w:tc>
        <w:tc>
          <w:tcPr>
            <w:tcW w:w="4939" w:type="dxa"/>
            <w:shd w:val="clear" w:color="auto" w:fill="FFFFFF"/>
            <w:vAlign w:val="center"/>
          </w:tcPr>
          <w:p w14:paraId="7041CF88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Լոլիկի օղակաձեւ բծավորության նեպովիրուս</w:t>
            </w:r>
          </w:p>
        </w:tc>
      </w:tr>
      <w:tr w:rsidR="009F5DDC" w:rsidRPr="0092268F" w14:paraId="660DDF4C" w14:textId="77777777" w:rsidTr="00465CD6">
        <w:trPr>
          <w:jc w:val="center"/>
        </w:trPr>
        <w:tc>
          <w:tcPr>
            <w:tcW w:w="9090" w:type="dxa"/>
            <w:gridSpan w:val="3"/>
            <w:shd w:val="clear" w:color="auto" w:fill="FFFFFF"/>
            <w:vAlign w:val="center"/>
          </w:tcPr>
          <w:p w14:paraId="11438339" w14:textId="77777777" w:rsidR="009F5DDC" w:rsidRPr="0092268F" w:rsidRDefault="009F5DDC" w:rsidP="00465CD6">
            <w:pPr>
              <w:pStyle w:val="Style1"/>
              <w:spacing w:after="160" w:line="360" w:lineRule="auto"/>
              <w:ind w:left="3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Բույսեր</w:t>
            </w:r>
          </w:p>
        </w:tc>
      </w:tr>
      <w:tr w:rsidR="009F5DDC" w:rsidRPr="0092268F" w14:paraId="2696D5E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D3C4C4A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175.</w:t>
            </w:r>
          </w:p>
        </w:tc>
        <w:tc>
          <w:tcPr>
            <w:tcW w:w="3622" w:type="dxa"/>
            <w:shd w:val="clear" w:color="auto" w:fill="FFFFFF"/>
          </w:tcPr>
          <w:p w14:paraId="4D47790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Acroptilon repens DC</w:t>
            </w:r>
          </w:p>
        </w:tc>
        <w:tc>
          <w:tcPr>
            <w:tcW w:w="4939" w:type="dxa"/>
            <w:shd w:val="clear" w:color="auto" w:fill="FFFFFF"/>
          </w:tcPr>
          <w:p w14:paraId="49FA68E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Դառնախոտ սողացող</w:t>
            </w:r>
          </w:p>
        </w:tc>
      </w:tr>
      <w:tr w:rsidR="009F5DDC" w:rsidRPr="0092268F" w14:paraId="6FF1ADC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03981DE4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176.</w:t>
            </w:r>
          </w:p>
        </w:tc>
        <w:tc>
          <w:tcPr>
            <w:tcW w:w="3622" w:type="dxa"/>
            <w:shd w:val="clear" w:color="auto" w:fill="FFFFFF"/>
          </w:tcPr>
          <w:p w14:paraId="7DBF5EA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Ambrosia artemisiifolia L.</w:t>
            </w:r>
          </w:p>
        </w:tc>
        <w:tc>
          <w:tcPr>
            <w:tcW w:w="4939" w:type="dxa"/>
            <w:shd w:val="clear" w:color="auto" w:fill="FFFFFF"/>
          </w:tcPr>
          <w:p w14:paraId="31A05BE2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Ամրոզիա օշինդրատերեւ</w:t>
            </w:r>
          </w:p>
        </w:tc>
      </w:tr>
      <w:tr w:rsidR="009F5DDC" w:rsidRPr="0092268F" w14:paraId="63D4D840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25A408A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177.</w:t>
            </w:r>
          </w:p>
        </w:tc>
        <w:tc>
          <w:tcPr>
            <w:tcW w:w="3622" w:type="dxa"/>
            <w:shd w:val="clear" w:color="auto" w:fill="FFFFFF"/>
          </w:tcPr>
          <w:p w14:paraId="20EDB1FC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Ambrosia psilostachya DC.</w:t>
            </w:r>
          </w:p>
        </w:tc>
        <w:tc>
          <w:tcPr>
            <w:tcW w:w="4939" w:type="dxa"/>
            <w:shd w:val="clear" w:color="auto" w:fill="FFFFFF"/>
          </w:tcPr>
          <w:p w14:paraId="59D1E1EB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Ամբրոզիա բազմամյա</w:t>
            </w:r>
          </w:p>
        </w:tc>
      </w:tr>
      <w:tr w:rsidR="009F5DDC" w:rsidRPr="0092268F" w14:paraId="29FBFE2D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7778EDF5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178.</w:t>
            </w:r>
          </w:p>
        </w:tc>
        <w:tc>
          <w:tcPr>
            <w:tcW w:w="3622" w:type="dxa"/>
            <w:shd w:val="clear" w:color="auto" w:fill="FFFFFF"/>
          </w:tcPr>
          <w:p w14:paraId="754DC09E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Ambrosia trifida L.</w:t>
            </w:r>
          </w:p>
        </w:tc>
        <w:tc>
          <w:tcPr>
            <w:tcW w:w="4939" w:type="dxa"/>
            <w:shd w:val="clear" w:color="auto" w:fill="FFFFFF"/>
          </w:tcPr>
          <w:p w14:paraId="42E36DE7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Ամբրոզիա երեքնաբաժան</w:t>
            </w:r>
          </w:p>
        </w:tc>
      </w:tr>
      <w:tr w:rsidR="009F5DDC" w:rsidRPr="0092268F" w14:paraId="0F4B6793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4352D439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179.</w:t>
            </w:r>
          </w:p>
        </w:tc>
        <w:tc>
          <w:tcPr>
            <w:tcW w:w="3622" w:type="dxa"/>
            <w:shd w:val="clear" w:color="auto" w:fill="FFFFFF"/>
          </w:tcPr>
          <w:p w14:paraId="5BA45A4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pacing w:val="-6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pacing w:val="-6"/>
                <w:sz w:val="22"/>
                <w:szCs w:val="22"/>
              </w:rPr>
              <w:t>Cenchrus longispinus (Hack.) Fern</w:t>
            </w:r>
          </w:p>
        </w:tc>
        <w:tc>
          <w:tcPr>
            <w:tcW w:w="4939" w:type="dxa"/>
            <w:shd w:val="clear" w:color="auto" w:fill="FFFFFF"/>
          </w:tcPr>
          <w:p w14:paraId="4B296D1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Ցենխրուս երկարափշոտ</w:t>
            </w:r>
          </w:p>
        </w:tc>
      </w:tr>
      <w:tr w:rsidR="009F5DDC" w:rsidRPr="0092268F" w14:paraId="3B286092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5AD11FCF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180.</w:t>
            </w:r>
          </w:p>
        </w:tc>
        <w:tc>
          <w:tcPr>
            <w:tcW w:w="3622" w:type="dxa"/>
            <w:shd w:val="clear" w:color="auto" w:fill="FFFFFF"/>
          </w:tcPr>
          <w:p w14:paraId="23BE24E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Cuscuta spp.</w:t>
            </w:r>
          </w:p>
        </w:tc>
        <w:tc>
          <w:tcPr>
            <w:tcW w:w="4939" w:type="dxa"/>
            <w:shd w:val="clear" w:color="auto" w:fill="FFFFFF"/>
          </w:tcPr>
          <w:p w14:paraId="5099E664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Գաղձեր</w:t>
            </w:r>
          </w:p>
        </w:tc>
      </w:tr>
      <w:tr w:rsidR="009F5DDC" w:rsidRPr="0092268F" w14:paraId="11530119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170D9D81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181.</w:t>
            </w:r>
          </w:p>
        </w:tc>
        <w:tc>
          <w:tcPr>
            <w:tcW w:w="3622" w:type="dxa"/>
            <w:shd w:val="clear" w:color="auto" w:fill="FFFFFF"/>
          </w:tcPr>
          <w:p w14:paraId="006016E3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Solanum rostratum Dun.</w:t>
            </w:r>
          </w:p>
        </w:tc>
        <w:tc>
          <w:tcPr>
            <w:tcW w:w="4939" w:type="dxa"/>
            <w:shd w:val="clear" w:color="auto" w:fill="FFFFFF"/>
          </w:tcPr>
          <w:p w14:paraId="015ABEB6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Մորմ փշոտ</w:t>
            </w:r>
          </w:p>
        </w:tc>
      </w:tr>
      <w:tr w:rsidR="009F5DDC" w:rsidRPr="0092268F" w14:paraId="066FE4AB" w14:textId="77777777" w:rsidTr="00465CD6">
        <w:trPr>
          <w:jc w:val="center"/>
        </w:trPr>
        <w:tc>
          <w:tcPr>
            <w:tcW w:w="529" w:type="dxa"/>
            <w:shd w:val="clear" w:color="auto" w:fill="FFFFFF"/>
          </w:tcPr>
          <w:p w14:paraId="385DC7AE" w14:textId="77777777" w:rsidR="009F5DDC" w:rsidRPr="0092268F" w:rsidRDefault="009F5DDC" w:rsidP="00465CD6">
            <w:pPr>
              <w:pStyle w:val="Style1"/>
              <w:spacing w:after="160" w:line="360" w:lineRule="auto"/>
              <w:rPr>
                <w:rStyle w:val="Bodytext2Bold"/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182</w:t>
            </w: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.</w:t>
            </w:r>
          </w:p>
        </w:tc>
        <w:tc>
          <w:tcPr>
            <w:tcW w:w="3622" w:type="dxa"/>
            <w:shd w:val="clear" w:color="auto" w:fill="FFFFFF"/>
          </w:tcPr>
          <w:p w14:paraId="00C221BA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lastRenderedPageBreak/>
              <w:t>Solanum triflorum Nutt.</w:t>
            </w:r>
          </w:p>
        </w:tc>
        <w:tc>
          <w:tcPr>
            <w:tcW w:w="4939" w:type="dxa"/>
            <w:shd w:val="clear" w:color="auto" w:fill="FFFFFF"/>
          </w:tcPr>
          <w:p w14:paraId="329482EF" w14:textId="77777777" w:rsidR="009F5DDC" w:rsidRPr="0092268F" w:rsidRDefault="009F5DDC" w:rsidP="00465CD6">
            <w:pPr>
              <w:pStyle w:val="Style1"/>
              <w:spacing w:after="160" w:line="360" w:lineRule="auto"/>
              <w:jc w:val="left"/>
              <w:rPr>
                <w:rFonts w:ascii="GHEA Mariam" w:hAnsi="GHEA Mariam"/>
                <w:sz w:val="22"/>
                <w:szCs w:val="22"/>
              </w:rPr>
            </w:pPr>
            <w:r w:rsidRPr="0092268F">
              <w:rPr>
                <w:rStyle w:val="Bodytext2Bold"/>
                <w:rFonts w:ascii="GHEA Mariam" w:hAnsi="GHEA Mariam"/>
                <w:sz w:val="22"/>
                <w:szCs w:val="22"/>
              </w:rPr>
              <w:t>Մորմ եռածաղկային</w:t>
            </w:r>
          </w:p>
        </w:tc>
      </w:tr>
    </w:tbl>
    <w:p w14:paraId="0DA42AEF" w14:textId="77777777" w:rsidR="009F5DDC" w:rsidRDefault="009F5DDC" w:rsidP="009F5DDC"/>
    <w:p w14:paraId="21EB9A8F" w14:textId="77777777" w:rsidR="00255794" w:rsidRDefault="00255794">
      <w:bookmarkStart w:id="0" w:name="_GoBack"/>
      <w:bookmarkEnd w:id="0"/>
    </w:p>
    <w:sectPr w:rsidR="00255794" w:rsidSect="004A2AF2">
      <w:pgSz w:w="11909" w:h="16834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36072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14:paraId="1B53AFE1" w14:textId="77777777" w:rsidR="0022603C" w:rsidRPr="002A0447" w:rsidRDefault="009F5DDC" w:rsidP="005A389C">
        <w:pPr>
          <w:pStyle w:val="Footer"/>
          <w:jc w:val="center"/>
          <w:rPr>
            <w:rFonts w:ascii="GHEA Grapalat" w:hAnsi="GHEA Grapalat"/>
          </w:rPr>
        </w:pPr>
        <w:r w:rsidRPr="002A0447">
          <w:rPr>
            <w:rFonts w:ascii="GHEA Grapalat" w:hAnsi="GHEA Grapalat"/>
          </w:rPr>
          <w:fldChar w:fldCharType="begin"/>
        </w:r>
        <w:r w:rsidRPr="002A0447">
          <w:rPr>
            <w:rFonts w:ascii="GHEA Grapalat" w:hAnsi="GHEA Grapalat"/>
          </w:rPr>
          <w:instrText xml:space="preserve"> PAGE   \* MERGEFORMAT </w:instrText>
        </w:r>
        <w:r w:rsidRPr="002A0447">
          <w:rPr>
            <w:rFonts w:ascii="GHEA Grapalat" w:hAnsi="GHEA Grapalat"/>
          </w:rPr>
          <w:fldChar w:fldCharType="separate"/>
        </w:r>
        <w:r>
          <w:rPr>
            <w:rFonts w:ascii="GHEA Grapalat" w:hAnsi="GHEA Grapalat"/>
            <w:noProof/>
          </w:rPr>
          <w:t>55</w:t>
        </w:r>
        <w:r w:rsidRPr="002A0447">
          <w:rPr>
            <w:rFonts w:ascii="GHEA Grapalat" w:hAnsi="GHEA Grapalat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E8"/>
    <w:rsid w:val="00255794"/>
    <w:rsid w:val="009400E8"/>
    <w:rsid w:val="009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45F1A-513F-444A-B23F-10357F9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DC"/>
    <w:pPr>
      <w:spacing w:after="200" w:line="276" w:lineRule="auto"/>
    </w:pPr>
    <w:rPr>
      <w:rFonts w:ascii="Calibri" w:eastAsia="Calibri" w:hAnsi="Calibri" w:cs="Times New Roman"/>
      <w:lang w:val="hy-AM"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5DDC"/>
    <w:pPr>
      <w:widowControl w:val="0"/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DC"/>
    <w:rPr>
      <w:rFonts w:ascii="Calibri" w:eastAsia="Calibri" w:hAnsi="Calibri" w:cs="Times New Roman"/>
      <w:lang w:val="hy-AM" w:eastAsia="hy-AM"/>
    </w:rPr>
  </w:style>
  <w:style w:type="character" w:customStyle="1" w:styleId="Tablecaption2Spacing4pt">
    <w:name w:val="Table caption (2) + Spacing 4 pt"/>
    <w:basedOn w:val="DefaultParagraphFont"/>
    <w:rsid w:val="009F5DDC"/>
    <w:rPr>
      <w:rFonts w:ascii="Times New Roman" w:hAnsi="Times New Roman"/>
      <w:b/>
      <w:bCs/>
      <w:color w:val="000000"/>
      <w:spacing w:val="9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2Tahoma">
    <w:name w:val="Body text (2) + Tahoma"/>
    <w:aliases w:val="Body text (2) + Garamond,16 pt,Body text (2) + Times New Roman,Body text (2) + Sylfaen,Body text (2) + Arial Unicode MS,4.5 pt"/>
    <w:basedOn w:val="DefaultParagraphFont"/>
    <w:rsid w:val="009F5D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y-AM" w:eastAsia="hy-AM" w:bidi="hy-AM"/>
    </w:rPr>
  </w:style>
  <w:style w:type="character" w:customStyle="1" w:styleId="Bodytext2Bold">
    <w:name w:val="Body text (2) + Bold"/>
    <w:aliases w:val="Spacing 2 pt,Body text (2) + 14 pt,Body text (3) + 14 pt"/>
    <w:basedOn w:val="DefaultParagraphFont"/>
    <w:rsid w:val="009F5DDC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2SegoeUI">
    <w:name w:val="Body text (2) + Segoe UI"/>
    <w:aliases w:val="14 pt,Body text (2) + Trebuchet MS"/>
    <w:basedOn w:val="DefaultParagraphFont"/>
    <w:rsid w:val="009F5DDC"/>
    <w:rPr>
      <w:rFonts w:ascii="Segoe UI" w:eastAsia="Segoe UI" w:hAnsi="Segoe UI" w:cs="Segoe UI"/>
      <w:color w:val="000000"/>
      <w:spacing w:val="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paragraph" w:customStyle="1" w:styleId="Style1">
    <w:name w:val="Style1"/>
    <w:basedOn w:val="Normal"/>
    <w:rsid w:val="009F5DDC"/>
    <w:pPr>
      <w:widowControl w:val="0"/>
      <w:spacing w:after="120" w:line="240" w:lineRule="auto"/>
      <w:ind w:left="20"/>
      <w:jc w:val="center"/>
    </w:pPr>
    <w:rPr>
      <w:rFonts w:ascii="Sylfaen" w:eastAsia="Times New Roman" w:hAnsi="Sylfaen"/>
      <w:bCs/>
      <w:color w:val="000000"/>
      <w:sz w:val="24"/>
      <w:szCs w:val="30"/>
      <w:lang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arlis.am/Annexes/5/PT53.1_2019N1009hav1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lis.am/Annexes/5/PT53.1_2019N1009hav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1997</Words>
  <Characters>11386</Characters>
  <Application>Microsoft Office Word</Application>
  <DocSecurity>0</DocSecurity>
  <Lines>94</Lines>
  <Paragraphs>26</Paragraphs>
  <ScaleCrop>false</ScaleCrop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SSFS</cp:lastModifiedBy>
  <cp:revision>2</cp:revision>
  <dcterms:created xsi:type="dcterms:W3CDTF">2022-07-01T13:02:00Z</dcterms:created>
  <dcterms:modified xsi:type="dcterms:W3CDTF">2022-07-01T13:02:00Z</dcterms:modified>
</cp:coreProperties>
</file>