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0913C" w14:textId="77777777" w:rsidR="00595EA1" w:rsidRPr="00E0543D" w:rsidRDefault="00ED63B5" w:rsidP="00522E1A">
      <w:pPr>
        <w:tabs>
          <w:tab w:val="left" w:pos="990"/>
        </w:tabs>
        <w:spacing w:line="276" w:lineRule="auto"/>
        <w:jc w:val="center"/>
        <w:rPr>
          <w:rFonts w:ascii="GHEA Grapalat" w:hAnsi="GHEA Grapalat" w:cs="Sylfaen"/>
          <w:b/>
          <w:lang w:val="hy-AM"/>
        </w:rPr>
      </w:pPr>
      <w:r w:rsidRPr="00E0543D">
        <w:rPr>
          <w:rFonts w:ascii="GHEA Grapalat" w:hAnsi="GHEA Grapalat" w:cs="Sylfaen"/>
          <w:b/>
          <w:lang w:val="hy-AM"/>
        </w:rPr>
        <w:t>ՀԱՇՎԵՏՎՈՒԹՅՈՒՆ</w:t>
      </w:r>
    </w:p>
    <w:p w14:paraId="7CF0A7EC" w14:textId="3DBF0938" w:rsidR="008726C2" w:rsidRPr="00E0543D" w:rsidRDefault="008726C2" w:rsidP="00522E1A">
      <w:pPr>
        <w:spacing w:line="276" w:lineRule="auto"/>
        <w:jc w:val="center"/>
        <w:rPr>
          <w:rFonts w:ascii="GHEA Grapalat" w:hAnsi="GHEA Grapalat" w:cs="Sylfaen"/>
          <w:b/>
          <w:lang w:val="hy-AM"/>
        </w:rPr>
      </w:pPr>
      <w:r w:rsidRPr="00E0543D">
        <w:rPr>
          <w:rFonts w:ascii="GHEA Grapalat" w:hAnsi="GHEA Grapalat" w:cs="Sylfaen"/>
          <w:b/>
          <w:lang w:val="hy-AM"/>
        </w:rPr>
        <w:t>20</w:t>
      </w:r>
      <w:r w:rsidR="00095F4E" w:rsidRPr="00095F4E">
        <w:rPr>
          <w:rFonts w:ascii="GHEA Grapalat" w:hAnsi="GHEA Grapalat" w:cs="Sylfaen"/>
          <w:b/>
          <w:lang w:val="hy-AM"/>
        </w:rPr>
        <w:t>24</w:t>
      </w:r>
      <w:r w:rsidRPr="00E0543D">
        <w:rPr>
          <w:rFonts w:ascii="GHEA Grapalat" w:hAnsi="GHEA Grapalat" w:cs="Sylfaen"/>
          <w:b/>
          <w:lang w:val="hy-AM"/>
        </w:rPr>
        <w:t xml:space="preserve">թ. </w:t>
      </w:r>
      <w:r w:rsidR="009E4EEE">
        <w:rPr>
          <w:rFonts w:ascii="GHEA Grapalat" w:hAnsi="GHEA Grapalat" w:cs="Sylfaen"/>
          <w:b/>
          <w:lang w:val="hy-AM"/>
        </w:rPr>
        <w:t>հուլիսի</w:t>
      </w:r>
      <w:r w:rsidR="00043802" w:rsidRPr="00E0543D">
        <w:rPr>
          <w:rFonts w:ascii="GHEA Grapalat" w:hAnsi="GHEA Grapalat" w:cs="Sylfaen"/>
          <w:b/>
          <w:lang w:val="hy-AM"/>
        </w:rPr>
        <w:t xml:space="preserve"> </w:t>
      </w:r>
      <w:r w:rsidR="009E4EEE">
        <w:rPr>
          <w:rFonts w:ascii="GHEA Grapalat" w:hAnsi="GHEA Grapalat" w:cs="Sylfaen"/>
          <w:b/>
          <w:lang w:val="hy-AM"/>
        </w:rPr>
        <w:t>15</w:t>
      </w:r>
      <w:r w:rsidR="00043802" w:rsidRPr="00E0543D">
        <w:rPr>
          <w:rFonts w:ascii="GHEA Grapalat" w:hAnsi="GHEA Grapalat" w:cs="Sylfaen"/>
          <w:b/>
          <w:lang w:val="hy-AM"/>
        </w:rPr>
        <w:t>-</w:t>
      </w:r>
      <w:r w:rsidR="00C108F9" w:rsidRPr="00E0543D">
        <w:rPr>
          <w:rFonts w:ascii="GHEA Grapalat" w:hAnsi="GHEA Grapalat" w:cs="Sylfaen"/>
          <w:b/>
          <w:lang w:val="hy-AM"/>
        </w:rPr>
        <w:t xml:space="preserve">ից </w:t>
      </w:r>
      <w:r w:rsidR="009E4EEE">
        <w:rPr>
          <w:rFonts w:ascii="GHEA Grapalat" w:hAnsi="GHEA Grapalat" w:cs="Sylfaen"/>
          <w:b/>
          <w:lang w:val="hy-AM"/>
        </w:rPr>
        <w:t>հուլ</w:t>
      </w:r>
      <w:r w:rsidR="00095F4E">
        <w:rPr>
          <w:rFonts w:ascii="GHEA Grapalat" w:hAnsi="GHEA Grapalat" w:cs="Sylfaen"/>
          <w:b/>
          <w:lang w:val="hy-AM"/>
        </w:rPr>
        <w:t>իս</w:t>
      </w:r>
      <w:r w:rsidR="00C108F9" w:rsidRPr="00E0543D">
        <w:rPr>
          <w:rFonts w:ascii="GHEA Grapalat" w:hAnsi="GHEA Grapalat" w:cs="Sylfaen"/>
          <w:b/>
          <w:lang w:val="hy-AM"/>
        </w:rPr>
        <w:t xml:space="preserve">ի </w:t>
      </w:r>
      <w:r w:rsidR="009E4EEE">
        <w:rPr>
          <w:rFonts w:ascii="GHEA Grapalat" w:hAnsi="GHEA Grapalat" w:cs="Sylfaen"/>
          <w:b/>
          <w:lang w:val="hy-AM"/>
        </w:rPr>
        <w:t>19</w:t>
      </w:r>
      <w:r w:rsidR="00043802" w:rsidRPr="00E0543D">
        <w:rPr>
          <w:rFonts w:ascii="GHEA Grapalat" w:hAnsi="GHEA Grapalat" w:cs="Sylfaen"/>
          <w:b/>
          <w:lang w:val="hy-AM"/>
        </w:rPr>
        <w:t>-ը</w:t>
      </w:r>
    </w:p>
    <w:p w14:paraId="12B9085F" w14:textId="20E32785" w:rsidR="00095F4E" w:rsidRDefault="009E4EEE" w:rsidP="00095F4E">
      <w:pPr>
        <w:spacing w:line="276" w:lineRule="auto"/>
        <w:ind w:firstLine="720"/>
        <w:jc w:val="center"/>
        <w:rPr>
          <w:rFonts w:ascii="GHEA Grapalat" w:hAnsi="GHEA Grapalat"/>
          <w:b/>
          <w:lang w:val="hy-AM"/>
        </w:rPr>
      </w:pPr>
      <w:r>
        <w:rPr>
          <w:rFonts w:ascii="GHEA Grapalat" w:hAnsi="GHEA Grapalat"/>
          <w:b/>
          <w:lang w:val="hy-AM"/>
        </w:rPr>
        <w:t>Վրաստան</w:t>
      </w:r>
      <w:r w:rsidR="00BE3936">
        <w:rPr>
          <w:rFonts w:ascii="GHEA Grapalat" w:hAnsi="GHEA Grapalat"/>
          <w:b/>
          <w:lang w:val="hy-AM"/>
        </w:rPr>
        <w:t>ում</w:t>
      </w:r>
    </w:p>
    <w:p w14:paraId="5F82D0FB" w14:textId="77777777" w:rsidR="00095F4E" w:rsidRPr="00BD2E47" w:rsidRDefault="00095F4E" w:rsidP="00095F4E">
      <w:pPr>
        <w:spacing w:line="276" w:lineRule="auto"/>
        <w:ind w:firstLine="720"/>
        <w:jc w:val="center"/>
        <w:rPr>
          <w:rFonts w:ascii="GHEA Grapalat" w:hAnsi="GHEA Grapalat"/>
          <w:b/>
          <w:lang w:val="hy-AM"/>
        </w:rPr>
      </w:pPr>
      <w:r w:rsidRPr="00BD2E47">
        <w:rPr>
          <w:rFonts w:ascii="GHEA Grapalat" w:hAnsi="GHEA Grapalat"/>
          <w:b/>
          <w:lang w:val="hy-AM"/>
        </w:rPr>
        <w:t>գործուղման արդյունքների մասին</w:t>
      </w:r>
    </w:p>
    <w:p w14:paraId="08C89A2D" w14:textId="11A91336" w:rsidR="008726C2" w:rsidRPr="00E0543D" w:rsidRDefault="00C108F9" w:rsidP="00522E1A">
      <w:pPr>
        <w:spacing w:line="276" w:lineRule="auto"/>
        <w:ind w:firstLine="720"/>
        <w:jc w:val="center"/>
        <w:rPr>
          <w:rFonts w:ascii="GHEA Grapalat" w:hAnsi="GHEA Grapalat" w:cs="Sylfaen"/>
          <w:b/>
          <w:lang w:val="hy-AM"/>
        </w:rPr>
      </w:pPr>
      <w:r w:rsidRPr="00E0543D">
        <w:rPr>
          <w:rFonts w:ascii="GHEA Grapalat" w:hAnsi="GHEA Grapalat" w:cs="Sylfaen"/>
          <w:b/>
          <w:lang w:val="hy-AM"/>
        </w:rPr>
        <w:t xml:space="preserve"> </w:t>
      </w:r>
    </w:p>
    <w:p w14:paraId="12CF6DF1" w14:textId="77777777" w:rsidR="001C1214" w:rsidRPr="00C108F9" w:rsidRDefault="001C1214" w:rsidP="00522E1A">
      <w:pPr>
        <w:spacing w:line="276" w:lineRule="auto"/>
        <w:ind w:firstLine="720"/>
        <w:jc w:val="center"/>
        <w:rPr>
          <w:rFonts w:ascii="GHEA Grapalat" w:hAnsi="GHEA Grapalat"/>
          <w:b/>
          <w:lang w:val="hy-AM"/>
        </w:rPr>
      </w:pPr>
    </w:p>
    <w:p w14:paraId="77EB8BC7" w14:textId="77777777" w:rsidR="00B167FF" w:rsidRPr="00C108F9" w:rsidRDefault="00595EA1" w:rsidP="00174216">
      <w:pPr>
        <w:pStyle w:val="ListParagraph"/>
        <w:numPr>
          <w:ilvl w:val="0"/>
          <w:numId w:val="1"/>
        </w:numPr>
        <w:tabs>
          <w:tab w:val="left" w:pos="990"/>
        </w:tabs>
        <w:spacing w:line="276" w:lineRule="auto"/>
        <w:ind w:hanging="502"/>
        <w:jc w:val="both"/>
        <w:rPr>
          <w:rFonts w:ascii="GHEA Grapalat" w:hAnsi="GHEA Grapalat" w:cs="Arial Armenian"/>
          <w:lang w:val="hy-AM"/>
        </w:rPr>
      </w:pPr>
      <w:r w:rsidRPr="00C108F9">
        <w:rPr>
          <w:rFonts w:ascii="GHEA Grapalat" w:hAnsi="GHEA Grapalat" w:cs="Sylfaen"/>
          <w:b/>
          <w:lang w:val="hy-AM"/>
        </w:rPr>
        <w:t>Անուն</w:t>
      </w:r>
      <w:r w:rsidR="0079152E" w:rsidRPr="00C108F9">
        <w:rPr>
          <w:rFonts w:ascii="GHEA Grapalat" w:hAnsi="GHEA Grapalat" w:cs="Sylfaen"/>
          <w:b/>
          <w:lang w:val="hy-AM"/>
        </w:rPr>
        <w:t>ը</w:t>
      </w:r>
      <w:r w:rsidRPr="00C108F9">
        <w:rPr>
          <w:rFonts w:ascii="GHEA Grapalat" w:hAnsi="GHEA Grapalat" w:cs="Arial Armenian"/>
          <w:b/>
          <w:lang w:val="hy-AM"/>
        </w:rPr>
        <w:t xml:space="preserve">, </w:t>
      </w:r>
      <w:r w:rsidRPr="00C108F9">
        <w:rPr>
          <w:rFonts w:ascii="GHEA Grapalat" w:hAnsi="GHEA Grapalat" w:cs="Sylfaen"/>
          <w:b/>
          <w:lang w:val="hy-AM"/>
        </w:rPr>
        <w:t>ազ</w:t>
      </w:r>
      <w:r w:rsidRPr="00C108F9">
        <w:rPr>
          <w:rFonts w:ascii="GHEA Grapalat" w:hAnsi="GHEA Grapalat" w:cs="Arial Armenian"/>
          <w:b/>
          <w:lang w:val="hy-AM"/>
        </w:rPr>
        <w:t>գ</w:t>
      </w:r>
      <w:r w:rsidRPr="00C108F9">
        <w:rPr>
          <w:rFonts w:ascii="GHEA Grapalat" w:hAnsi="GHEA Grapalat" w:cs="Sylfaen"/>
          <w:b/>
          <w:lang w:val="hy-AM"/>
        </w:rPr>
        <w:t>անունը</w:t>
      </w:r>
      <w:r w:rsidR="000F73A1" w:rsidRPr="00C108F9">
        <w:rPr>
          <w:rFonts w:ascii="GHEA Grapalat" w:hAnsi="GHEA Grapalat" w:cs="Sylfaen"/>
          <w:b/>
          <w:lang w:val="hy-AM"/>
        </w:rPr>
        <w:t xml:space="preserve">. </w:t>
      </w:r>
    </w:p>
    <w:p w14:paraId="225E5219" w14:textId="49E2C76B" w:rsidR="0079152E" w:rsidRPr="00C108F9" w:rsidRDefault="009E4EEE" w:rsidP="00522E1A">
      <w:pPr>
        <w:tabs>
          <w:tab w:val="left" w:pos="990"/>
        </w:tabs>
        <w:spacing w:line="276" w:lineRule="auto"/>
        <w:jc w:val="both"/>
        <w:rPr>
          <w:rFonts w:ascii="GHEA Grapalat" w:hAnsi="GHEA Grapalat" w:cs="Arial Armenian"/>
          <w:lang w:val="hy-AM"/>
        </w:rPr>
      </w:pPr>
      <w:r>
        <w:rPr>
          <w:rFonts w:ascii="GHEA Grapalat" w:hAnsi="GHEA Grapalat" w:cs="Arial Armenian"/>
          <w:lang w:val="hy-AM"/>
        </w:rPr>
        <w:t>Վարդան Ճաղարյան</w:t>
      </w:r>
    </w:p>
    <w:p w14:paraId="178045DA" w14:textId="77777777" w:rsidR="006A79FF" w:rsidRPr="000667BE" w:rsidRDefault="00595EA1" w:rsidP="00522E1A">
      <w:pPr>
        <w:pStyle w:val="ListParagraph"/>
        <w:numPr>
          <w:ilvl w:val="0"/>
          <w:numId w:val="1"/>
        </w:numPr>
        <w:tabs>
          <w:tab w:val="left" w:pos="990"/>
        </w:tabs>
        <w:spacing w:line="276" w:lineRule="auto"/>
        <w:ind w:left="0" w:firstLine="720"/>
        <w:jc w:val="both"/>
        <w:rPr>
          <w:rFonts w:ascii="GHEA Grapalat" w:hAnsi="GHEA Grapalat" w:cs="Sylfaen"/>
          <w:lang w:val="hy-AM"/>
        </w:rPr>
      </w:pPr>
      <w:r w:rsidRPr="00C108F9">
        <w:rPr>
          <w:rFonts w:ascii="GHEA Grapalat" w:hAnsi="GHEA Grapalat" w:cs="Sylfaen"/>
          <w:b/>
          <w:lang w:val="hy-AM"/>
        </w:rPr>
        <w:t>Զբաղեցրած</w:t>
      </w:r>
      <w:r w:rsidRPr="00C108F9">
        <w:rPr>
          <w:rFonts w:ascii="GHEA Grapalat" w:hAnsi="GHEA Grapalat" w:cs="Arial Armenian"/>
          <w:b/>
          <w:lang w:val="hy-AM"/>
        </w:rPr>
        <w:t xml:space="preserve"> </w:t>
      </w:r>
      <w:r w:rsidRPr="00C108F9">
        <w:rPr>
          <w:rFonts w:ascii="GHEA Grapalat" w:hAnsi="GHEA Grapalat" w:cs="Sylfaen"/>
          <w:b/>
          <w:lang w:val="hy-AM"/>
        </w:rPr>
        <w:t>պաշտոնը</w:t>
      </w:r>
      <w:r w:rsidR="000F73A1" w:rsidRPr="00C108F9">
        <w:rPr>
          <w:rFonts w:ascii="GHEA Grapalat" w:hAnsi="GHEA Grapalat" w:cs="Sylfaen"/>
          <w:b/>
        </w:rPr>
        <w:t xml:space="preserve">. </w:t>
      </w:r>
    </w:p>
    <w:p w14:paraId="67AEF7D3" w14:textId="18AF1114" w:rsidR="00A711E4" w:rsidRDefault="00DE7481" w:rsidP="00A711E4">
      <w:pPr>
        <w:tabs>
          <w:tab w:val="left" w:pos="990"/>
        </w:tabs>
        <w:spacing w:line="276" w:lineRule="auto"/>
        <w:jc w:val="both"/>
        <w:rPr>
          <w:rFonts w:ascii="GHEA Grapalat" w:hAnsi="GHEA Grapalat" w:cs="Sylfaen"/>
          <w:lang w:val="hy-AM"/>
        </w:rPr>
      </w:pPr>
      <w:r>
        <w:rPr>
          <w:rFonts w:ascii="GHEA Grapalat" w:hAnsi="GHEA Grapalat" w:cs="Sylfaen"/>
          <w:lang w:val="hy-AM"/>
        </w:rPr>
        <w:t>Սննդամթերքի անվտանգության վարչության գլխավոր տեսուչ</w:t>
      </w:r>
    </w:p>
    <w:p w14:paraId="5A05F698" w14:textId="5EE74607" w:rsidR="00CD33EE" w:rsidRPr="00A711E4" w:rsidRDefault="00595EA1" w:rsidP="00A711E4">
      <w:pPr>
        <w:pStyle w:val="ListParagraph"/>
        <w:numPr>
          <w:ilvl w:val="0"/>
          <w:numId w:val="1"/>
        </w:numPr>
        <w:tabs>
          <w:tab w:val="left" w:pos="990"/>
        </w:tabs>
        <w:spacing w:line="276" w:lineRule="auto"/>
        <w:jc w:val="both"/>
        <w:rPr>
          <w:rFonts w:ascii="GHEA Grapalat" w:hAnsi="GHEA Grapalat" w:cs="Sylfaen"/>
          <w:lang w:val="hy-AM"/>
        </w:rPr>
      </w:pPr>
      <w:r w:rsidRPr="00A711E4">
        <w:rPr>
          <w:rFonts w:ascii="GHEA Grapalat" w:hAnsi="GHEA Grapalat" w:cs="Sylfaen"/>
          <w:b/>
          <w:lang w:val="hy-AM"/>
        </w:rPr>
        <w:t>Գործուղման</w:t>
      </w:r>
      <w:r w:rsidRPr="00A711E4">
        <w:rPr>
          <w:rFonts w:ascii="GHEA Grapalat" w:hAnsi="GHEA Grapalat" w:cs="Arial Armenian"/>
          <w:b/>
          <w:lang w:val="hy-AM"/>
        </w:rPr>
        <w:t xml:space="preserve"> </w:t>
      </w:r>
      <w:r w:rsidRPr="00A711E4">
        <w:rPr>
          <w:rFonts w:ascii="GHEA Grapalat" w:hAnsi="GHEA Grapalat" w:cs="Sylfaen"/>
          <w:b/>
          <w:lang w:val="hy-AM"/>
        </w:rPr>
        <w:t>վայրը</w:t>
      </w:r>
      <w:r w:rsidRPr="00A711E4">
        <w:rPr>
          <w:rFonts w:ascii="GHEA Grapalat" w:hAnsi="GHEA Grapalat" w:cs="Arial Armenian"/>
          <w:b/>
          <w:lang w:val="hy-AM"/>
        </w:rPr>
        <w:t xml:space="preserve"> </w:t>
      </w:r>
      <w:r w:rsidRPr="00A711E4">
        <w:rPr>
          <w:rFonts w:ascii="GHEA Grapalat" w:hAnsi="GHEA Grapalat" w:cs="Sylfaen"/>
          <w:b/>
          <w:lang w:val="hy-AM"/>
        </w:rPr>
        <w:t>և</w:t>
      </w:r>
      <w:r w:rsidRPr="00A711E4">
        <w:rPr>
          <w:rFonts w:ascii="GHEA Grapalat" w:hAnsi="GHEA Grapalat" w:cs="Arial Armenian"/>
          <w:b/>
          <w:lang w:val="hy-AM"/>
        </w:rPr>
        <w:t xml:space="preserve"> </w:t>
      </w:r>
      <w:r w:rsidRPr="00A711E4">
        <w:rPr>
          <w:rFonts w:ascii="GHEA Grapalat" w:hAnsi="GHEA Grapalat" w:cs="Sylfaen"/>
          <w:b/>
          <w:lang w:val="hy-AM"/>
        </w:rPr>
        <w:t>ժամկետները</w:t>
      </w:r>
      <w:r w:rsidR="000F73A1" w:rsidRPr="00A711E4">
        <w:rPr>
          <w:rFonts w:ascii="GHEA Grapalat" w:hAnsi="GHEA Grapalat" w:cs="Sylfaen"/>
          <w:b/>
          <w:lang w:val="hy-AM"/>
        </w:rPr>
        <w:t xml:space="preserve">. </w:t>
      </w:r>
    </w:p>
    <w:p w14:paraId="5B944118" w14:textId="100B735B" w:rsidR="00095F4E" w:rsidRPr="00095F4E" w:rsidRDefault="009E4EEE" w:rsidP="00095F4E">
      <w:pPr>
        <w:ind w:firstLine="708"/>
        <w:jc w:val="both"/>
        <w:rPr>
          <w:rFonts w:ascii="GHEA Grapalat" w:hAnsi="GHEA Grapalat" w:cs="Sylfaen"/>
          <w:lang w:val="hy-AM"/>
        </w:rPr>
      </w:pPr>
      <w:r>
        <w:rPr>
          <w:rFonts w:ascii="GHEA Grapalat" w:hAnsi="GHEA Grapalat" w:cs="Sylfaen"/>
          <w:lang w:val="hy-AM"/>
        </w:rPr>
        <w:t xml:space="preserve">Վրաստան (Թբիլիսի) «Ռեսպուբլիկա» սահմանափակ պատասխանատվությամբ ընկերություն </w:t>
      </w:r>
      <w:r w:rsidR="00095F4E" w:rsidRPr="00095F4E">
        <w:rPr>
          <w:rFonts w:ascii="GHEA Grapalat" w:hAnsi="GHEA Grapalat" w:cs="Sylfaen"/>
          <w:lang w:val="hy-AM"/>
        </w:rPr>
        <w:t xml:space="preserve"> </w:t>
      </w:r>
      <w:r w:rsidR="000E285D">
        <w:rPr>
          <w:rFonts w:ascii="GHEA Grapalat" w:hAnsi="GHEA Grapalat" w:cs="Sylfaen"/>
          <w:lang w:val="hy-AM"/>
        </w:rPr>
        <w:t>-</w:t>
      </w:r>
      <w:r w:rsidR="00095F4E" w:rsidRPr="00095F4E">
        <w:rPr>
          <w:rFonts w:ascii="GHEA Grapalat" w:hAnsi="GHEA Grapalat" w:cs="Sylfaen"/>
          <w:lang w:val="hy-AM"/>
        </w:rPr>
        <w:t xml:space="preserve"> 20</w:t>
      </w:r>
      <w:r w:rsidR="00095F4E">
        <w:rPr>
          <w:rFonts w:ascii="GHEA Grapalat" w:hAnsi="GHEA Grapalat" w:cs="Sylfaen"/>
          <w:lang w:val="hy-AM"/>
        </w:rPr>
        <w:t>24</w:t>
      </w:r>
      <w:r w:rsidR="00095F4E" w:rsidRPr="00095F4E">
        <w:rPr>
          <w:rFonts w:ascii="GHEA Grapalat" w:hAnsi="GHEA Grapalat" w:cs="Sylfaen"/>
          <w:lang w:val="hy-AM"/>
        </w:rPr>
        <w:t xml:space="preserve"> թ. </w:t>
      </w:r>
      <w:r>
        <w:rPr>
          <w:rFonts w:ascii="GHEA Grapalat" w:hAnsi="GHEA Grapalat" w:cs="Sylfaen"/>
          <w:lang w:val="hy-AM"/>
        </w:rPr>
        <w:t>հուլիսի</w:t>
      </w:r>
      <w:r w:rsidR="00095F4E" w:rsidRPr="00095F4E">
        <w:rPr>
          <w:rFonts w:ascii="GHEA Grapalat" w:hAnsi="GHEA Grapalat" w:cs="Sylfaen"/>
          <w:lang w:val="hy-AM"/>
        </w:rPr>
        <w:t xml:space="preserve"> </w:t>
      </w:r>
      <w:r>
        <w:rPr>
          <w:rFonts w:ascii="GHEA Grapalat" w:hAnsi="GHEA Grapalat" w:cs="Sylfaen"/>
          <w:lang w:val="hy-AM"/>
        </w:rPr>
        <w:t>15</w:t>
      </w:r>
      <w:r w:rsidR="00095F4E" w:rsidRPr="00095F4E">
        <w:rPr>
          <w:rFonts w:ascii="GHEA Grapalat" w:hAnsi="GHEA Grapalat" w:cs="Sylfaen"/>
          <w:lang w:val="hy-AM"/>
        </w:rPr>
        <w:t xml:space="preserve">-ից </w:t>
      </w:r>
      <w:r>
        <w:rPr>
          <w:rFonts w:ascii="GHEA Grapalat" w:hAnsi="GHEA Grapalat" w:cs="Sylfaen"/>
          <w:lang w:val="hy-AM"/>
        </w:rPr>
        <w:t>հուլ</w:t>
      </w:r>
      <w:r w:rsidR="00095F4E">
        <w:rPr>
          <w:rFonts w:ascii="GHEA Grapalat" w:hAnsi="GHEA Grapalat" w:cs="Sylfaen"/>
          <w:lang w:val="hy-AM"/>
        </w:rPr>
        <w:t>իսի</w:t>
      </w:r>
      <w:r>
        <w:rPr>
          <w:rFonts w:ascii="GHEA Grapalat" w:hAnsi="GHEA Grapalat" w:cs="Sylfaen"/>
          <w:lang w:val="hy-AM"/>
        </w:rPr>
        <w:t xml:space="preserve"> 19</w:t>
      </w:r>
      <w:r w:rsidR="00095F4E" w:rsidRPr="00095F4E">
        <w:rPr>
          <w:rFonts w:ascii="GHEA Grapalat" w:hAnsi="GHEA Grapalat" w:cs="Sylfaen"/>
          <w:lang w:val="hy-AM"/>
        </w:rPr>
        <w:t>-ը:</w:t>
      </w:r>
    </w:p>
    <w:p w14:paraId="5FAB9A33" w14:textId="77777777" w:rsidR="00F15548" w:rsidRPr="00C108F9" w:rsidRDefault="00CD33EE" w:rsidP="00522E1A">
      <w:pPr>
        <w:pStyle w:val="ListParagraph"/>
        <w:numPr>
          <w:ilvl w:val="0"/>
          <w:numId w:val="1"/>
        </w:numPr>
        <w:tabs>
          <w:tab w:val="left" w:pos="990"/>
        </w:tabs>
        <w:spacing w:line="276" w:lineRule="auto"/>
        <w:ind w:left="0" w:firstLine="709"/>
        <w:jc w:val="both"/>
        <w:rPr>
          <w:rFonts w:ascii="GHEA Grapalat" w:hAnsi="GHEA Grapalat"/>
          <w:lang w:val="hy-AM"/>
        </w:rPr>
      </w:pPr>
      <w:r w:rsidRPr="00C108F9">
        <w:rPr>
          <w:rFonts w:ascii="GHEA Grapalat" w:hAnsi="GHEA Grapalat" w:cs="Sylfaen"/>
          <w:b/>
          <w:lang w:val="hy-AM"/>
        </w:rPr>
        <w:t>Հրավիրող</w:t>
      </w:r>
      <w:r w:rsidRPr="00C108F9">
        <w:rPr>
          <w:rFonts w:ascii="GHEA Grapalat" w:hAnsi="GHEA Grapalat" w:cs="Arial Armenian"/>
          <w:b/>
          <w:lang w:val="hy-AM"/>
        </w:rPr>
        <w:t xml:space="preserve"> </w:t>
      </w:r>
      <w:r w:rsidRPr="00C108F9">
        <w:rPr>
          <w:rFonts w:ascii="GHEA Grapalat" w:hAnsi="GHEA Grapalat" w:cs="Sylfaen"/>
          <w:b/>
          <w:lang w:val="hy-AM"/>
        </w:rPr>
        <w:t>կողմը</w:t>
      </w:r>
      <w:r w:rsidR="00F15548" w:rsidRPr="00C108F9">
        <w:rPr>
          <w:rFonts w:ascii="GHEA Grapalat" w:hAnsi="GHEA Grapalat" w:cs="Sylfaen"/>
          <w:b/>
          <w:lang w:val="hy-AM"/>
        </w:rPr>
        <w:t>.</w:t>
      </w:r>
    </w:p>
    <w:p w14:paraId="100731DE" w14:textId="316F4987" w:rsidR="00095F4E" w:rsidRPr="00095F4E" w:rsidRDefault="009E4EEE" w:rsidP="00095F4E">
      <w:pPr>
        <w:spacing w:line="276" w:lineRule="auto"/>
        <w:ind w:firstLine="708"/>
        <w:jc w:val="both"/>
        <w:rPr>
          <w:rFonts w:ascii="GHEA Grapalat" w:hAnsi="GHEA Grapalat"/>
          <w:lang w:val="hy-AM"/>
        </w:rPr>
      </w:pPr>
      <w:r>
        <w:rPr>
          <w:rFonts w:ascii="GHEA Grapalat" w:hAnsi="GHEA Grapalat" w:cs="Sylfaen"/>
          <w:lang w:val="hy-AM"/>
        </w:rPr>
        <w:t xml:space="preserve">Վրաստան (Թբիլիսի) «Ռեսպուբլիկա» սահմանափակ պատասխանատվությամբ ընկերություն </w:t>
      </w:r>
      <w:r w:rsidRPr="00095F4E">
        <w:rPr>
          <w:rFonts w:ascii="GHEA Grapalat" w:hAnsi="GHEA Grapalat" w:cs="Sylfaen"/>
          <w:lang w:val="hy-AM"/>
        </w:rPr>
        <w:t xml:space="preserve"> </w:t>
      </w:r>
    </w:p>
    <w:p w14:paraId="30E5355D" w14:textId="77777777" w:rsidR="00CD33EE" w:rsidRPr="00C108F9" w:rsidRDefault="00595EA1" w:rsidP="00522E1A">
      <w:pPr>
        <w:pStyle w:val="ListParagraph"/>
        <w:numPr>
          <w:ilvl w:val="0"/>
          <w:numId w:val="1"/>
        </w:numPr>
        <w:tabs>
          <w:tab w:val="left" w:pos="990"/>
        </w:tabs>
        <w:spacing w:line="276" w:lineRule="auto"/>
        <w:ind w:left="0" w:firstLine="720"/>
        <w:jc w:val="both"/>
        <w:rPr>
          <w:rFonts w:ascii="GHEA Grapalat" w:hAnsi="GHEA Grapalat" w:cs="Sylfaen"/>
          <w:b/>
          <w:lang w:val="hy-AM"/>
        </w:rPr>
      </w:pPr>
      <w:r w:rsidRPr="00C108F9">
        <w:rPr>
          <w:rFonts w:ascii="GHEA Grapalat" w:hAnsi="GHEA Grapalat" w:cs="Sylfaen"/>
          <w:b/>
          <w:lang w:val="hy-AM"/>
        </w:rPr>
        <w:t>Գործուղման նպատակը</w:t>
      </w:r>
      <w:r w:rsidR="000F73A1" w:rsidRPr="00C108F9">
        <w:rPr>
          <w:rFonts w:ascii="GHEA Grapalat" w:hAnsi="GHEA Grapalat" w:cs="Sylfaen"/>
          <w:b/>
          <w:lang w:val="hy-AM"/>
        </w:rPr>
        <w:t>.</w:t>
      </w:r>
    </w:p>
    <w:p w14:paraId="643D0899" w14:textId="0E2F9440" w:rsidR="0014059B" w:rsidRPr="00C108F9" w:rsidRDefault="00832FB3" w:rsidP="00A91173">
      <w:pPr>
        <w:tabs>
          <w:tab w:val="left" w:pos="990"/>
        </w:tabs>
        <w:spacing w:line="276" w:lineRule="auto"/>
        <w:jc w:val="both"/>
        <w:rPr>
          <w:rFonts w:ascii="GHEA Grapalat" w:hAnsi="GHEA Grapalat"/>
          <w:b/>
          <w:lang w:val="hy-AM"/>
        </w:rPr>
      </w:pPr>
      <w:r w:rsidRPr="00C108F9">
        <w:rPr>
          <w:rFonts w:ascii="GHEA Grapalat" w:hAnsi="GHEA Grapalat" w:cs="Sylfaen"/>
          <w:lang w:val="hy-AM"/>
        </w:rPr>
        <w:tab/>
      </w:r>
      <w:r w:rsidR="00901401">
        <w:rPr>
          <w:rFonts w:ascii="GHEA Grapalat" w:hAnsi="GHEA Grapalat" w:cs="Sylfaen"/>
          <w:lang w:val="hy-AM"/>
        </w:rPr>
        <w:t>Վրաստան (Թբիլիսի) «Ռեսպուբլիկա» սահմանափակ պատասխանատվությամբ ընկերությունում ռուսական կողմի հետ համատեղ իրականացվող վերահսկողությանը</w:t>
      </w:r>
      <w:r w:rsidR="00901401" w:rsidRPr="00095F4E">
        <w:rPr>
          <w:rFonts w:ascii="GHEA Grapalat" w:hAnsi="GHEA Grapalat" w:cs="Sylfaen"/>
          <w:lang w:val="hy-AM"/>
        </w:rPr>
        <w:t xml:space="preserve"> </w:t>
      </w:r>
      <w:r w:rsidR="00901401">
        <w:rPr>
          <w:rFonts w:ascii="GHEA Grapalat" w:hAnsi="GHEA Grapalat"/>
          <w:lang w:val="hy-AM"/>
        </w:rPr>
        <w:t>մասնակցելու նպատակով</w:t>
      </w:r>
      <w:r w:rsidRPr="00C108F9">
        <w:rPr>
          <w:rFonts w:ascii="GHEA Grapalat" w:hAnsi="GHEA Grapalat"/>
          <w:lang w:val="hy-AM"/>
        </w:rPr>
        <w:t>:</w:t>
      </w:r>
    </w:p>
    <w:p w14:paraId="147FD14B" w14:textId="77777777" w:rsidR="00CC0164" w:rsidRPr="00C108F9" w:rsidRDefault="0014059B" w:rsidP="00014091">
      <w:pPr>
        <w:pStyle w:val="ListParagraph"/>
        <w:numPr>
          <w:ilvl w:val="0"/>
          <w:numId w:val="1"/>
        </w:numPr>
        <w:tabs>
          <w:tab w:val="left" w:pos="990"/>
        </w:tabs>
        <w:spacing w:line="276" w:lineRule="auto"/>
        <w:ind w:left="0" w:firstLine="709"/>
        <w:jc w:val="both"/>
        <w:rPr>
          <w:rFonts w:ascii="GHEA Grapalat" w:hAnsi="GHEA Grapalat"/>
          <w:b/>
          <w:lang w:val="hy-AM"/>
        </w:rPr>
      </w:pPr>
      <w:r w:rsidRPr="00C108F9">
        <w:rPr>
          <w:rFonts w:ascii="GHEA Grapalat" w:hAnsi="GHEA Grapalat" w:cs="Sylfaen"/>
          <w:b/>
          <w:lang w:val="hy-AM"/>
        </w:rPr>
        <w:t xml:space="preserve"> </w:t>
      </w:r>
      <w:r w:rsidR="003F7128" w:rsidRPr="00C108F9">
        <w:rPr>
          <w:rFonts w:ascii="GHEA Grapalat" w:hAnsi="GHEA Grapalat" w:cs="Sylfaen"/>
          <w:b/>
          <w:lang w:val="hy-AM"/>
        </w:rPr>
        <w:t>Քննարկման</w:t>
      </w:r>
      <w:r w:rsidR="003F7128" w:rsidRPr="00C108F9">
        <w:rPr>
          <w:rFonts w:ascii="GHEA Grapalat" w:hAnsi="GHEA Grapalat"/>
          <w:b/>
          <w:lang w:val="hy-AM"/>
        </w:rPr>
        <w:t xml:space="preserve"> </w:t>
      </w:r>
      <w:r w:rsidR="003F7128" w:rsidRPr="00C108F9">
        <w:rPr>
          <w:rFonts w:ascii="GHEA Grapalat" w:hAnsi="GHEA Grapalat" w:cs="Sylfaen"/>
          <w:b/>
          <w:lang w:val="hy-AM"/>
        </w:rPr>
        <w:t>թեմաները</w:t>
      </w:r>
      <w:r w:rsidR="00B90FF6" w:rsidRPr="00C108F9">
        <w:rPr>
          <w:rFonts w:ascii="GHEA Grapalat" w:hAnsi="GHEA Grapalat"/>
          <w:b/>
          <w:lang w:val="hy-AM"/>
        </w:rPr>
        <w:t>.</w:t>
      </w:r>
    </w:p>
    <w:p w14:paraId="36C1C47B" w14:textId="500E1E39" w:rsidR="00AE78FB" w:rsidRPr="00AF0CA2" w:rsidRDefault="00AF0CA2" w:rsidP="00AE78FB">
      <w:pPr>
        <w:pStyle w:val="ListParagraph"/>
        <w:tabs>
          <w:tab w:val="left" w:pos="567"/>
        </w:tabs>
        <w:spacing w:line="276" w:lineRule="auto"/>
        <w:ind w:left="630"/>
        <w:jc w:val="both"/>
        <w:rPr>
          <w:rFonts w:ascii="GHEA Grapalat" w:hAnsi="GHEA Grapalat" w:cs="Sylfaen"/>
          <w:lang w:val="hy-AM" w:eastAsia="ru-RU"/>
        </w:rPr>
      </w:pPr>
      <w:r>
        <w:rPr>
          <w:rFonts w:ascii="GHEA Grapalat" w:hAnsi="GHEA Grapalat" w:cs="Sylfaen"/>
          <w:lang w:val="hy-AM" w:eastAsia="ru-RU"/>
        </w:rPr>
        <w:t xml:space="preserve">Իրականացվել է վերահսկողություն </w:t>
      </w:r>
      <w:r>
        <w:rPr>
          <w:rFonts w:ascii="GHEA Grapalat" w:hAnsi="GHEA Grapalat" w:cs="Sylfaen"/>
          <w:lang w:val="hy-AM"/>
        </w:rPr>
        <w:t xml:space="preserve">«Ռեսպուբլիկա» սահմանափակ պատասխանատվությամբ ընկերությունում ռուսական կողմի հետ համատեղ համաձայն Եվրասիական տնտեսական միության հանձնաժողովի կողմից 2014 թվականի հոկտեմբերի 09-ի </w:t>
      </w:r>
      <w:r w:rsidRPr="00AF0CA2">
        <w:rPr>
          <w:rFonts w:ascii="GHEA Grapalat" w:hAnsi="GHEA Grapalat" w:cs="Sylfaen"/>
          <w:lang w:val="hy-AM"/>
        </w:rPr>
        <w:t xml:space="preserve">N 94 </w:t>
      </w:r>
      <w:r>
        <w:rPr>
          <w:rFonts w:ascii="GHEA Grapalat" w:hAnsi="GHEA Grapalat" w:cs="Sylfaen"/>
          <w:lang w:val="hy-AM"/>
        </w:rPr>
        <w:t>որոշման պահանջների։</w:t>
      </w:r>
    </w:p>
    <w:p w14:paraId="6F9C2D5D" w14:textId="31D29076" w:rsidR="000F73A1" w:rsidRPr="00C108F9" w:rsidRDefault="000F73A1" w:rsidP="00A711E4">
      <w:pPr>
        <w:pStyle w:val="ListParagraph"/>
        <w:numPr>
          <w:ilvl w:val="0"/>
          <w:numId w:val="1"/>
        </w:numPr>
        <w:tabs>
          <w:tab w:val="left" w:pos="567"/>
        </w:tabs>
        <w:spacing w:line="276" w:lineRule="auto"/>
        <w:jc w:val="both"/>
        <w:rPr>
          <w:rFonts w:ascii="GHEA Grapalat" w:hAnsi="GHEA Grapalat"/>
          <w:b/>
          <w:lang w:val="hy-AM"/>
        </w:rPr>
      </w:pPr>
      <w:r w:rsidRPr="00C108F9">
        <w:rPr>
          <w:rFonts w:ascii="GHEA Grapalat" w:hAnsi="GHEA Grapalat" w:cs="Sylfaen"/>
          <w:b/>
          <w:lang w:val="hy-AM"/>
        </w:rPr>
        <w:t>Հանդիպումները</w:t>
      </w:r>
      <w:r w:rsidRPr="00C108F9">
        <w:rPr>
          <w:rFonts w:ascii="GHEA Grapalat" w:hAnsi="GHEA Grapalat"/>
          <w:b/>
          <w:lang w:val="hy-AM"/>
        </w:rPr>
        <w:t xml:space="preserve">, </w:t>
      </w:r>
      <w:r w:rsidRPr="00C108F9">
        <w:rPr>
          <w:rFonts w:ascii="GHEA Grapalat" w:hAnsi="GHEA Grapalat" w:cs="Sylfaen"/>
          <w:b/>
          <w:lang w:val="hy-AM"/>
        </w:rPr>
        <w:t>ելույթները</w:t>
      </w:r>
      <w:r w:rsidRPr="00C108F9">
        <w:rPr>
          <w:rFonts w:ascii="GHEA Grapalat" w:hAnsi="GHEA Grapalat"/>
          <w:b/>
          <w:lang w:val="hy-AM"/>
        </w:rPr>
        <w:t xml:space="preserve">, </w:t>
      </w:r>
      <w:r w:rsidRPr="00C108F9">
        <w:rPr>
          <w:rFonts w:ascii="GHEA Grapalat" w:hAnsi="GHEA Grapalat" w:cs="Sylfaen"/>
          <w:b/>
          <w:lang w:val="hy-AM"/>
        </w:rPr>
        <w:t>բարձրացված</w:t>
      </w:r>
      <w:r w:rsidRPr="00C108F9">
        <w:rPr>
          <w:rFonts w:ascii="GHEA Grapalat" w:hAnsi="GHEA Grapalat"/>
          <w:b/>
          <w:lang w:val="hy-AM"/>
        </w:rPr>
        <w:t xml:space="preserve"> </w:t>
      </w:r>
      <w:r w:rsidRPr="00C108F9">
        <w:rPr>
          <w:rFonts w:ascii="GHEA Grapalat" w:hAnsi="GHEA Grapalat" w:cs="Sylfaen"/>
          <w:b/>
          <w:lang w:val="hy-AM"/>
        </w:rPr>
        <w:t>կամ</w:t>
      </w:r>
      <w:r w:rsidRPr="00C108F9">
        <w:rPr>
          <w:rFonts w:ascii="GHEA Grapalat" w:hAnsi="GHEA Grapalat"/>
          <w:b/>
          <w:lang w:val="hy-AM"/>
        </w:rPr>
        <w:t xml:space="preserve"> </w:t>
      </w:r>
      <w:r w:rsidRPr="00C108F9">
        <w:rPr>
          <w:rFonts w:ascii="GHEA Grapalat" w:hAnsi="GHEA Grapalat" w:cs="Sylfaen"/>
          <w:b/>
          <w:lang w:val="hy-AM"/>
        </w:rPr>
        <w:t>ք</w:t>
      </w:r>
      <w:r w:rsidRPr="00C108F9">
        <w:rPr>
          <w:rFonts w:ascii="GHEA Grapalat" w:hAnsi="GHEA Grapalat"/>
          <w:b/>
          <w:lang w:val="hy-AM"/>
        </w:rPr>
        <w:t>ննարկված հարցերը.</w:t>
      </w:r>
    </w:p>
    <w:p w14:paraId="55853355" w14:textId="77777777" w:rsidR="00014091" w:rsidRDefault="00014091" w:rsidP="00014091">
      <w:pPr>
        <w:jc w:val="both"/>
        <w:rPr>
          <w:rFonts w:ascii="GHEA Grapalat" w:hAnsi="GHEA Grapalat"/>
          <w:lang w:val="hy-AM"/>
        </w:rPr>
      </w:pPr>
      <w:r w:rsidRPr="00C108F9">
        <w:rPr>
          <w:rFonts w:ascii="GHEA Grapalat" w:hAnsi="GHEA Grapalat"/>
          <w:lang w:val="hy-AM"/>
        </w:rPr>
        <w:t>Այցելություններ`</w:t>
      </w:r>
    </w:p>
    <w:p w14:paraId="2A71CFCB" w14:textId="50634A20" w:rsidR="00B7135A" w:rsidRDefault="00B7135A" w:rsidP="00014091">
      <w:pPr>
        <w:jc w:val="both"/>
        <w:rPr>
          <w:rFonts w:ascii="MS Mincho" w:eastAsia="MS Mincho" w:hAnsi="MS Mincho" w:cs="MS Mincho"/>
          <w:lang w:val="hy-AM"/>
        </w:rPr>
      </w:pPr>
      <w:r>
        <w:rPr>
          <w:rFonts w:ascii="GHEA Grapalat" w:hAnsi="GHEA Grapalat" w:cs="Sylfaen"/>
          <w:lang w:val="hy-AM"/>
        </w:rPr>
        <w:t>«Ռեսպուբլիկա» սահմանափակ պատասխանատվությամբ ընկերություն</w:t>
      </w:r>
      <w:r>
        <w:rPr>
          <w:rFonts w:ascii="MS Mincho" w:eastAsia="MS Mincho" w:hAnsi="MS Mincho" w:cs="MS Mincho"/>
          <w:lang w:val="hy-AM"/>
        </w:rPr>
        <w:t>․</w:t>
      </w:r>
    </w:p>
    <w:p w14:paraId="6B0F98BC" w14:textId="027DBFB8" w:rsidR="00B7135A" w:rsidRDefault="00B7135A" w:rsidP="00014091">
      <w:pPr>
        <w:jc w:val="both"/>
        <w:rPr>
          <w:rFonts w:ascii="Sylfaen" w:eastAsia="MS Mincho" w:hAnsi="Sylfaen" w:cs="MS Mincho"/>
          <w:lang w:val="hy-AM"/>
        </w:rPr>
      </w:pPr>
      <w:r w:rsidRPr="00C623E6">
        <w:rPr>
          <w:rFonts w:ascii="GHEA Grapalat" w:eastAsia="MS Mincho" w:hAnsi="GHEA Grapalat" w:cs="Tahoma"/>
          <w:lang w:val="hy-AM"/>
        </w:rPr>
        <w:t>«</w:t>
      </w:r>
      <w:r>
        <w:rPr>
          <w:rFonts w:ascii="GHEA Grapalat" w:eastAsia="MS Mincho" w:hAnsi="GHEA Grapalat" w:cs="Tahoma"/>
          <w:lang w:val="hy-AM"/>
        </w:rPr>
        <w:t>Ֆեմելի Ֆարմ</w:t>
      </w:r>
      <w:r w:rsidRPr="00C623E6">
        <w:rPr>
          <w:rFonts w:ascii="GHEA Grapalat" w:eastAsia="MS Mincho" w:hAnsi="GHEA Grapalat" w:cs="Tahoma"/>
          <w:lang w:val="hy-AM"/>
        </w:rPr>
        <w:t>»</w:t>
      </w:r>
      <w:r w:rsidRPr="00B7135A">
        <w:rPr>
          <w:rFonts w:ascii="GHEA Grapalat" w:hAnsi="GHEA Grapalat" w:cs="Sylfaen"/>
          <w:lang w:val="hy-AM"/>
        </w:rPr>
        <w:t xml:space="preserve"> </w:t>
      </w:r>
      <w:r>
        <w:rPr>
          <w:rFonts w:ascii="GHEA Grapalat" w:hAnsi="GHEA Grapalat" w:cs="Sylfaen"/>
          <w:lang w:val="hy-AM"/>
        </w:rPr>
        <w:t>սահմանափակ պատասխանատվությամբ ընկերություն</w:t>
      </w:r>
      <w:r>
        <w:rPr>
          <w:rFonts w:ascii="MS Mincho" w:eastAsia="MS Mincho" w:hAnsi="MS Mincho" w:cs="MS Mincho"/>
          <w:lang w:val="hy-AM"/>
        </w:rPr>
        <w:t>․</w:t>
      </w:r>
    </w:p>
    <w:p w14:paraId="750D0983" w14:textId="0C3B7978" w:rsidR="00B7135A" w:rsidRPr="00B7135A" w:rsidRDefault="00B7135A" w:rsidP="00014091">
      <w:pPr>
        <w:jc w:val="both"/>
        <w:rPr>
          <w:rFonts w:ascii="Sylfaen" w:eastAsia="MS Mincho" w:hAnsi="Sylfaen" w:cs="MS Mincho"/>
          <w:lang w:val="hy-AM"/>
        </w:rPr>
      </w:pPr>
      <w:r w:rsidRPr="00B7135A">
        <w:rPr>
          <w:rFonts w:ascii="GHEA Grapalat" w:eastAsia="MS Mincho" w:hAnsi="GHEA Grapalat" w:cs="MS Mincho"/>
          <w:lang w:val="hy-AM"/>
        </w:rPr>
        <w:t xml:space="preserve">Վրաստանի Գյուղատնտեսության նախարարության </w:t>
      </w:r>
      <w:r w:rsidR="005210B2">
        <w:rPr>
          <w:rFonts w:ascii="GHEA Grapalat" w:eastAsia="MS Mincho" w:hAnsi="GHEA Grapalat" w:cs="MS Mincho"/>
          <w:lang w:val="hy-AM"/>
        </w:rPr>
        <w:t>լաբարատորի</w:t>
      </w:r>
      <w:r>
        <w:rPr>
          <w:rFonts w:ascii="MS Mincho" w:eastAsia="MS Mincho" w:hAnsi="MS Mincho" w:cs="MS Mincho"/>
          <w:lang w:val="hy-AM"/>
        </w:rPr>
        <w:t>․</w:t>
      </w:r>
    </w:p>
    <w:p w14:paraId="74D6324F" w14:textId="2D5257E4" w:rsidR="004A574F" w:rsidRDefault="004A574F" w:rsidP="00F745D5">
      <w:pPr>
        <w:pStyle w:val="ListParagraph"/>
        <w:numPr>
          <w:ilvl w:val="0"/>
          <w:numId w:val="1"/>
        </w:numPr>
        <w:jc w:val="both"/>
        <w:rPr>
          <w:rFonts w:ascii="GHEA Grapalat" w:hAnsi="GHEA Grapalat" w:cs="Sylfaen"/>
          <w:b/>
          <w:lang w:val="hy-AM"/>
        </w:rPr>
      </w:pPr>
      <w:r w:rsidRPr="00C108F9">
        <w:rPr>
          <w:rFonts w:ascii="GHEA Grapalat" w:hAnsi="GHEA Grapalat" w:cs="Sylfaen"/>
          <w:b/>
          <w:lang w:val="hy-AM"/>
        </w:rPr>
        <w:t>Հ</w:t>
      </w:r>
      <w:r w:rsidR="000667BE">
        <w:rPr>
          <w:rFonts w:ascii="GHEA Grapalat" w:hAnsi="GHEA Grapalat" w:cs="Sylfaen"/>
          <w:b/>
          <w:lang w:val="hy-AM"/>
        </w:rPr>
        <w:t>ա</w:t>
      </w:r>
      <w:r w:rsidR="00BC5576" w:rsidRPr="00C108F9">
        <w:rPr>
          <w:rFonts w:ascii="GHEA Grapalat" w:hAnsi="GHEA Grapalat" w:cs="Sylfaen"/>
          <w:b/>
          <w:lang w:val="hy-AM"/>
        </w:rPr>
        <w:t>նդիպման կամ հավաքի ժամանակ</w:t>
      </w:r>
      <w:r w:rsidR="000B2FB7" w:rsidRPr="00C108F9">
        <w:rPr>
          <w:rFonts w:ascii="GHEA Grapalat" w:hAnsi="GHEA Grapalat" w:cs="Sylfaen"/>
          <w:b/>
          <w:lang w:val="hy-AM"/>
        </w:rPr>
        <w:t xml:space="preserve"> </w:t>
      </w:r>
      <w:r w:rsidR="00BC5576" w:rsidRPr="00C108F9">
        <w:rPr>
          <w:rFonts w:ascii="GHEA Grapalat" w:hAnsi="GHEA Grapalat" w:cs="Sylfaen"/>
          <w:b/>
          <w:lang w:val="hy-AM"/>
        </w:rPr>
        <w:t>ընդունված որոշումները, պայմանավորվածութ</w:t>
      </w:r>
      <w:r w:rsidR="00B60D49" w:rsidRPr="00C108F9">
        <w:rPr>
          <w:rFonts w:ascii="GHEA Grapalat" w:hAnsi="GHEA Grapalat" w:cs="Sylfaen"/>
          <w:b/>
          <w:lang w:val="hy-AM"/>
        </w:rPr>
        <w:t>յու</w:t>
      </w:r>
      <w:r w:rsidR="00BC5576" w:rsidRPr="00C108F9">
        <w:rPr>
          <w:rFonts w:ascii="GHEA Grapalat" w:hAnsi="GHEA Grapalat" w:cs="Sylfaen"/>
          <w:b/>
          <w:lang w:val="hy-AM"/>
        </w:rPr>
        <w:t>նները, ստորագրված փաստաթ</w:t>
      </w:r>
      <w:r w:rsidR="00C0201A" w:rsidRPr="00C108F9">
        <w:rPr>
          <w:rFonts w:ascii="GHEA Grapalat" w:hAnsi="GHEA Grapalat" w:cs="Sylfaen"/>
          <w:b/>
          <w:lang w:val="hy-AM"/>
        </w:rPr>
        <w:t>ղթե</w:t>
      </w:r>
      <w:r w:rsidR="00BC5576" w:rsidRPr="00C108F9">
        <w:rPr>
          <w:rFonts w:ascii="GHEA Grapalat" w:hAnsi="GHEA Grapalat" w:cs="Sylfaen"/>
          <w:b/>
          <w:lang w:val="hy-AM"/>
        </w:rPr>
        <w:t xml:space="preserve">րը </w:t>
      </w:r>
      <w:r w:rsidR="007F594C">
        <w:rPr>
          <w:rFonts w:ascii="GHEA Grapalat" w:hAnsi="GHEA Grapalat" w:cs="Sylfaen"/>
          <w:b/>
          <w:lang w:val="hy-AM"/>
        </w:rPr>
        <w:t>ֆ</w:t>
      </w:r>
      <w:r w:rsidR="00595EA1" w:rsidRPr="00C108F9">
        <w:rPr>
          <w:rFonts w:ascii="GHEA Grapalat" w:hAnsi="GHEA Grapalat" w:cs="Sylfaen"/>
          <w:b/>
          <w:lang w:val="hy-AM"/>
        </w:rPr>
        <w:t>ինանսավորման աղբյուրը</w:t>
      </w:r>
      <w:r w:rsidR="00573168" w:rsidRPr="00C108F9">
        <w:rPr>
          <w:rFonts w:ascii="GHEA Grapalat" w:hAnsi="GHEA Grapalat" w:cs="Sylfaen"/>
          <w:b/>
          <w:lang w:val="hy-AM"/>
        </w:rPr>
        <w:t>.</w:t>
      </w:r>
      <w:r w:rsidR="00595EA1" w:rsidRPr="00C108F9">
        <w:rPr>
          <w:rFonts w:ascii="GHEA Grapalat" w:hAnsi="GHEA Grapalat" w:cs="Sylfaen"/>
          <w:b/>
          <w:lang w:val="hy-AM"/>
        </w:rPr>
        <w:t xml:space="preserve"> </w:t>
      </w:r>
    </w:p>
    <w:p w14:paraId="6B7350E0" w14:textId="157F9216" w:rsidR="005210B2" w:rsidRPr="00B04A03" w:rsidRDefault="005210B2" w:rsidP="00B04A03">
      <w:pPr>
        <w:pStyle w:val="ListParagraph"/>
        <w:ind w:left="709"/>
        <w:jc w:val="both"/>
        <w:rPr>
          <w:rFonts w:ascii="GHEA Grapalat" w:eastAsia="MS Mincho" w:hAnsi="GHEA Grapalat" w:cs="MS Mincho"/>
          <w:lang w:val="hy-AM"/>
        </w:rPr>
      </w:pPr>
      <w:r w:rsidRPr="00B04A03">
        <w:rPr>
          <w:rFonts w:ascii="GHEA Grapalat" w:hAnsi="GHEA Grapalat" w:cs="Sylfaen"/>
          <w:lang w:val="hy-AM"/>
        </w:rPr>
        <w:t>Աշխատանքային խմբի կողմից հայտնաբերված անհամապատասխանությունները</w:t>
      </w:r>
      <w:r w:rsidRPr="00B04A03">
        <w:rPr>
          <w:rFonts w:ascii="GHEA Grapalat" w:eastAsia="MS Mincho" w:hAnsi="GHEA Grapalat" w:cs="MS Mincho"/>
          <w:lang w:val="hy-AM"/>
        </w:rPr>
        <w:t>՝</w:t>
      </w:r>
    </w:p>
    <w:p w14:paraId="231E5F54" w14:textId="7D9AC525"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1</w:t>
      </w:r>
      <w:r w:rsidRPr="005210B2">
        <w:rPr>
          <w:rFonts w:ascii="GHEA Grapalat" w:eastAsia="MS Mincho" w:hAnsi="GHEA Grapalat" w:cs="MS Mincho" w:hint="eastAsia"/>
          <w:lang w:val="hy-AM"/>
        </w:rPr>
        <w:t>․</w:t>
      </w:r>
      <w:r w:rsidRPr="005210B2">
        <w:rPr>
          <w:rFonts w:ascii="GHEA Grapalat" w:hAnsi="GHEA Grapalat"/>
          <w:lang w:val="hy-AM"/>
        </w:rPr>
        <w:t>Հում կաթի անբավարար անվտանգության վերահսկողություն։ Հում կաթը ուղեկցվում է միայն ապրանքգրով։ Կազմակերպության կողմից ներկայացված փաստաթղթերում (կաթի որակի</w:t>
      </w:r>
      <w:r w:rsidR="00936CBD">
        <w:rPr>
          <w:rFonts w:ascii="GHEA Grapalat" w:hAnsi="GHEA Grapalat"/>
          <w:lang w:val="hy-AM"/>
        </w:rPr>
        <w:t xml:space="preserve"> </w:t>
      </w:r>
      <w:r w:rsidRPr="005210B2">
        <w:rPr>
          <w:rFonts w:ascii="GHEA Grapalat" w:hAnsi="GHEA Grapalat"/>
          <w:lang w:val="hy-AM"/>
        </w:rPr>
        <w:t xml:space="preserve">տեղեկանք)  լրացված են կաթի արտադրող կազմակերպության կողմից (կաթի- կաթնամթերքի ֆերմա </w:t>
      </w:r>
      <w:r w:rsidR="007B4042" w:rsidRPr="00C623E6">
        <w:rPr>
          <w:rFonts w:ascii="GHEA Grapalat" w:eastAsia="MS Mincho" w:hAnsi="GHEA Grapalat" w:cs="Tahoma"/>
          <w:lang w:val="hy-AM"/>
        </w:rPr>
        <w:t>«</w:t>
      </w:r>
      <w:r w:rsidR="007B4042">
        <w:rPr>
          <w:rFonts w:ascii="GHEA Grapalat" w:eastAsia="MS Mincho" w:hAnsi="GHEA Grapalat" w:cs="Tahoma"/>
          <w:lang w:val="hy-AM"/>
        </w:rPr>
        <w:t>Ֆեմելի Ֆարմ</w:t>
      </w:r>
      <w:r w:rsidR="007B4042" w:rsidRPr="00C623E6">
        <w:rPr>
          <w:rFonts w:ascii="GHEA Grapalat" w:eastAsia="MS Mincho" w:hAnsi="GHEA Grapalat" w:cs="Tahoma"/>
          <w:lang w:val="hy-AM"/>
        </w:rPr>
        <w:t>»</w:t>
      </w:r>
      <w:r w:rsidR="007B4042" w:rsidRPr="00B7135A">
        <w:rPr>
          <w:rFonts w:ascii="GHEA Grapalat" w:hAnsi="GHEA Grapalat" w:cs="Sylfaen"/>
          <w:lang w:val="hy-AM"/>
        </w:rPr>
        <w:t xml:space="preserve"> </w:t>
      </w:r>
      <w:r w:rsidR="007B4042">
        <w:rPr>
          <w:rFonts w:ascii="GHEA Grapalat" w:hAnsi="GHEA Grapalat" w:cs="Sylfaen"/>
          <w:lang w:val="hy-AM"/>
        </w:rPr>
        <w:t>սահմանափակ պատասխանատվությամբ ընկերություն</w:t>
      </w:r>
      <w:r w:rsidRPr="005210B2">
        <w:rPr>
          <w:rFonts w:ascii="GHEA Grapalat" w:hAnsi="GHEA Grapalat"/>
          <w:lang w:val="hy-AM"/>
        </w:rPr>
        <w:t xml:space="preserve">) և պարունակում է տեղեկություն, որ ենթադրյալ փորձաքննությունում բացակայում են հակամարմինների տետրացիկլինի խմբի, ստրեպտոմիցին, լևոմիցիտին (хлорамфеникол) էկսպրես մեթոդով և նրանց բացակայությունը կաթի մեջ։ Ռեսպուբլիկա ՍՊԸ-ի կողմից </w:t>
      </w:r>
      <w:r w:rsidR="007B4042">
        <w:rPr>
          <w:rFonts w:ascii="GHEA Grapalat" w:hAnsi="GHEA Grapalat"/>
          <w:lang w:val="hy-AM"/>
        </w:rPr>
        <w:lastRenderedPageBreak/>
        <w:t>ներկայացված ապրանքագրերում</w:t>
      </w:r>
      <w:r w:rsidRPr="005210B2">
        <w:rPr>
          <w:rFonts w:ascii="GHEA Grapalat" w:hAnsi="GHEA Grapalat"/>
          <w:lang w:val="hy-AM"/>
        </w:rPr>
        <w:t xml:space="preserve"> </w:t>
      </w:r>
      <w:r w:rsidR="007B4042" w:rsidRPr="00C623E6">
        <w:rPr>
          <w:rFonts w:ascii="GHEA Grapalat" w:eastAsia="MS Mincho" w:hAnsi="GHEA Grapalat" w:cs="Tahoma"/>
          <w:lang w:val="hy-AM"/>
        </w:rPr>
        <w:t>«</w:t>
      </w:r>
      <w:r w:rsidR="007B4042">
        <w:rPr>
          <w:rFonts w:ascii="GHEA Grapalat" w:eastAsia="MS Mincho" w:hAnsi="GHEA Grapalat" w:cs="Tahoma"/>
          <w:lang w:val="hy-AM"/>
        </w:rPr>
        <w:t>Ֆեմելի Ֆարմ</w:t>
      </w:r>
      <w:r w:rsidR="007B4042" w:rsidRPr="00C623E6">
        <w:rPr>
          <w:rFonts w:ascii="GHEA Grapalat" w:eastAsia="MS Mincho" w:hAnsi="GHEA Grapalat" w:cs="Tahoma"/>
          <w:lang w:val="hy-AM"/>
        </w:rPr>
        <w:t>»</w:t>
      </w:r>
      <w:r w:rsidR="007B4042" w:rsidRPr="00B7135A">
        <w:rPr>
          <w:rFonts w:ascii="GHEA Grapalat" w:hAnsi="GHEA Grapalat" w:cs="Sylfaen"/>
          <w:lang w:val="hy-AM"/>
        </w:rPr>
        <w:t xml:space="preserve"> </w:t>
      </w:r>
      <w:r w:rsidR="007B4042">
        <w:rPr>
          <w:rFonts w:ascii="GHEA Grapalat" w:hAnsi="GHEA Grapalat" w:cs="Sylfaen"/>
          <w:lang w:val="hy-AM"/>
        </w:rPr>
        <w:t>ՍՊԸ-ից</w:t>
      </w:r>
      <w:r w:rsidRPr="005210B2">
        <w:rPr>
          <w:rFonts w:ascii="GHEA Grapalat" w:hAnsi="GHEA Grapalat"/>
          <w:lang w:val="hy-AM"/>
        </w:rPr>
        <w:t xml:space="preserve"> ընդունած կաթի քանակությունը երևում է</w:t>
      </w:r>
      <w:r w:rsidR="00936CBD">
        <w:rPr>
          <w:rFonts w:ascii="GHEA Grapalat" w:hAnsi="GHEA Grapalat"/>
          <w:lang w:val="hy-AM"/>
        </w:rPr>
        <w:t>,</w:t>
      </w:r>
      <w:r w:rsidRPr="005210B2">
        <w:rPr>
          <w:rFonts w:ascii="GHEA Grapalat" w:hAnsi="GHEA Grapalat"/>
          <w:lang w:val="hy-AM"/>
        </w:rPr>
        <w:t xml:space="preserve"> սակայն բացակայում է կաթի արտադրության ամսաթիվը։</w:t>
      </w:r>
    </w:p>
    <w:p w14:paraId="5F3BE318" w14:textId="708E2988"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Պետական վերահսկողություն (անասնաբուժա-սանիտարական փորձաքնն</w:t>
      </w:r>
      <w:r w:rsidR="001A7FB1">
        <w:rPr>
          <w:rFonts w:ascii="GHEA Grapalat" w:hAnsi="GHEA Grapalat"/>
          <w:lang w:val="hy-AM"/>
        </w:rPr>
        <w:t>ություն) սկսված</w:t>
      </w:r>
      <w:r w:rsidRPr="005210B2">
        <w:rPr>
          <w:rFonts w:ascii="GHEA Grapalat" w:hAnsi="GHEA Grapalat"/>
          <w:lang w:val="hy-AM"/>
        </w:rPr>
        <w:t xml:space="preserve"> (սերտիֆիկատ) արտադրություն, կաթի փոխադրում, պատրաստի արտադրանք, կաթի շրջանառության փուլերում տեղադրված չէ։</w:t>
      </w:r>
    </w:p>
    <w:p w14:paraId="1783F7CC" w14:textId="3737A2E9"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2</w:t>
      </w:r>
      <w:r w:rsidRPr="005210B2">
        <w:rPr>
          <w:rFonts w:ascii="GHEA Grapalat" w:eastAsia="MS Mincho" w:hAnsi="GHEA Grapalat" w:cs="MS Mincho" w:hint="eastAsia"/>
          <w:lang w:val="hy-AM"/>
        </w:rPr>
        <w:t>․</w:t>
      </w:r>
      <w:r w:rsidR="007B4042" w:rsidRPr="00C623E6">
        <w:rPr>
          <w:rFonts w:ascii="GHEA Grapalat" w:eastAsia="MS Mincho" w:hAnsi="GHEA Grapalat" w:cs="Tahoma"/>
          <w:lang w:val="hy-AM"/>
        </w:rPr>
        <w:t>«</w:t>
      </w:r>
      <w:r w:rsidR="007B4042">
        <w:rPr>
          <w:rFonts w:ascii="GHEA Grapalat" w:eastAsia="MS Mincho" w:hAnsi="GHEA Grapalat" w:cs="Tahoma"/>
          <w:lang w:val="hy-AM"/>
        </w:rPr>
        <w:t>Ֆեմելի Ֆարմ</w:t>
      </w:r>
      <w:r w:rsidR="007B4042" w:rsidRPr="00C623E6">
        <w:rPr>
          <w:rFonts w:ascii="GHEA Grapalat" w:eastAsia="MS Mincho" w:hAnsi="GHEA Grapalat" w:cs="Tahoma"/>
          <w:lang w:val="hy-AM"/>
        </w:rPr>
        <w:t>»</w:t>
      </w:r>
      <w:r w:rsidR="007B4042" w:rsidRPr="00B7135A">
        <w:rPr>
          <w:rFonts w:ascii="GHEA Grapalat" w:hAnsi="GHEA Grapalat" w:cs="Sylfaen"/>
          <w:lang w:val="hy-AM"/>
        </w:rPr>
        <w:t xml:space="preserve"> </w:t>
      </w:r>
      <w:r w:rsidR="007B4042">
        <w:rPr>
          <w:rFonts w:ascii="GHEA Grapalat" w:hAnsi="GHEA Grapalat" w:cs="Sylfaen"/>
          <w:lang w:val="hy-AM"/>
        </w:rPr>
        <w:t>սահմանափակ պատասխանատվությամբ ընկերություն</w:t>
      </w:r>
      <w:r w:rsidR="007B4042" w:rsidRPr="005210B2">
        <w:rPr>
          <w:rFonts w:ascii="GHEA Grapalat" w:hAnsi="GHEA Grapalat"/>
          <w:lang w:val="hy-AM"/>
        </w:rPr>
        <w:t xml:space="preserve"> </w:t>
      </w:r>
      <w:bookmarkStart w:id="0" w:name="_GoBack"/>
      <w:bookmarkEnd w:id="0"/>
      <w:r w:rsidRPr="005210B2">
        <w:rPr>
          <w:rFonts w:ascii="GHEA Grapalat" w:hAnsi="GHEA Grapalat"/>
          <w:lang w:val="hy-AM"/>
        </w:rPr>
        <w:t>(հում կաթի մատակարար) և Ռեսպուբլիկա ՍՊԸ-ի (վերամշակող կազմակերպություն) միջև չի իրականացվել պետական մոնիթորինգ հում կաթի (հում կաթի նմուշառումը կարող է իրականացվել վերահսկողական գործառույթների շրջանակներում անհամապատասխանության տեղեկատվության դեպքում, որակական և անվտանգության ցուցանիշներով)։</w:t>
      </w:r>
    </w:p>
    <w:p w14:paraId="3CC60C0D"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3</w:t>
      </w:r>
      <w:r w:rsidRPr="005210B2">
        <w:rPr>
          <w:rFonts w:ascii="GHEA Grapalat" w:eastAsia="MS Mincho" w:hAnsi="GHEA Grapalat" w:cs="MS Mincho" w:hint="eastAsia"/>
          <w:lang w:val="hy-AM"/>
        </w:rPr>
        <w:t>․</w:t>
      </w:r>
      <w:r w:rsidRPr="005210B2">
        <w:rPr>
          <w:rFonts w:ascii="GHEA Grapalat" w:hAnsi="GHEA Grapalat"/>
          <w:lang w:val="hy-AM"/>
        </w:rPr>
        <w:t xml:space="preserve"> Արտադրանքի խմբաքանակի հետագծելիությունը սկսված հում կաթի ընդունումից մինչև պատրաստի արտադրանք՝ չի իրականացվում։</w:t>
      </w:r>
    </w:p>
    <w:p w14:paraId="14C91861" w14:textId="18DC3E25"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4</w:t>
      </w:r>
      <w:r w:rsidRPr="005210B2">
        <w:rPr>
          <w:rFonts w:ascii="GHEA Grapalat" w:eastAsia="MS Mincho" w:hAnsi="GHEA Grapalat" w:cs="MS Mincho" w:hint="eastAsia"/>
          <w:lang w:val="hy-AM"/>
        </w:rPr>
        <w:t>․</w:t>
      </w:r>
      <w:r w:rsidRPr="005210B2">
        <w:rPr>
          <w:rFonts w:ascii="GHEA Grapalat" w:hAnsi="GHEA Grapalat"/>
          <w:lang w:val="hy-AM"/>
        </w:rPr>
        <w:t xml:space="preserve"> Արտադրամսը նախագծված չէ այնպես, որպեսզի բացառ</w:t>
      </w:r>
      <w:r w:rsidR="001A7FB1">
        <w:rPr>
          <w:rFonts w:ascii="GHEA Grapalat" w:hAnsi="GHEA Grapalat"/>
          <w:lang w:val="hy-AM"/>
        </w:rPr>
        <w:t>վ</w:t>
      </w:r>
      <w:r w:rsidRPr="005210B2">
        <w:rPr>
          <w:rFonts w:ascii="GHEA Grapalat" w:hAnsi="GHEA Grapalat"/>
          <w:lang w:val="hy-AM"/>
        </w:rPr>
        <w:t>ի հումքի և պատրաստի արտադրանքի ճանապարհների խաչաձև հանդիպումը։</w:t>
      </w:r>
    </w:p>
    <w:p w14:paraId="01B909EC"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5</w:t>
      </w:r>
      <w:r w:rsidRPr="005210B2">
        <w:rPr>
          <w:rFonts w:ascii="GHEA Grapalat" w:eastAsia="MS Mincho" w:hAnsi="GHEA Grapalat" w:cs="MS Mincho" w:hint="eastAsia"/>
          <w:lang w:val="hy-AM"/>
        </w:rPr>
        <w:t>․</w:t>
      </w:r>
      <w:r w:rsidRPr="005210B2">
        <w:rPr>
          <w:rFonts w:ascii="GHEA Grapalat" w:hAnsi="GHEA Grapalat"/>
          <w:lang w:val="hy-AM"/>
        </w:rPr>
        <w:t xml:space="preserve"> Հում կաթի բեռնաթափման ժամանակ աշխատանքային խմբի կողմից հայտնաբերվել է, որ չի պահպանվել պահման պայմանները (սառնարանային սարքավորումը միացված չէր)։</w:t>
      </w:r>
    </w:p>
    <w:p w14:paraId="32BE5D8E" w14:textId="083E2B75"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 xml:space="preserve">Տարայի զանգվածը 1 տոննա (4 հատ), չունեին մականշում և պահվում </w:t>
      </w:r>
      <w:r w:rsidR="001A7FB1">
        <w:rPr>
          <w:rFonts w:ascii="GHEA Grapalat" w:hAnsi="GHEA Grapalat"/>
          <w:lang w:val="hy-AM"/>
        </w:rPr>
        <w:t>է</w:t>
      </w:r>
      <w:r w:rsidRPr="005210B2">
        <w:rPr>
          <w:rFonts w:ascii="GHEA Grapalat" w:hAnsi="GHEA Grapalat"/>
          <w:lang w:val="hy-AM"/>
        </w:rPr>
        <w:t>ին շրջակա միջավայրում (31°C) 1.5 ժամ, մինչև լաբարատոր փորձաքննության պատասխանի պատրաստ լինելը՝ թթվայնության և յուղի զանգվածային մասերով։</w:t>
      </w:r>
    </w:p>
    <w:p w14:paraId="4C17DA9E"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Հետագայում հում կաթը մղվել է արտադրական տարողությունների մեջ, ջրի մղման համար նախատեսված պոմպի միջոցով։</w:t>
      </w:r>
    </w:p>
    <w:p w14:paraId="4A2ABB8F"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Տեսանելի էր, որ նշված պոմպի խողովակը պահվում էր գետնին և օգտագործումից առաջ չենթարկվեց ախտահանման։</w:t>
      </w:r>
    </w:p>
    <w:p w14:paraId="646A46D2" w14:textId="5415E984"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6</w:t>
      </w:r>
      <w:r w:rsidRPr="005210B2">
        <w:rPr>
          <w:rFonts w:ascii="GHEA Grapalat" w:eastAsia="MS Mincho" w:hAnsi="GHEA Grapalat" w:cs="MS Mincho" w:hint="eastAsia"/>
          <w:lang w:val="hy-AM"/>
        </w:rPr>
        <w:t>․</w:t>
      </w:r>
      <w:r w:rsidRPr="005210B2">
        <w:rPr>
          <w:rFonts w:ascii="GHEA Grapalat" w:hAnsi="GHEA Grapalat"/>
          <w:lang w:val="hy-AM"/>
        </w:rPr>
        <w:t>Արտադրամասի սանիտարական անցակետում հերթականությամբ նախատեսված չէ աշխատակիցների և հյուրերի մուտքը (աշխատանքային խմբին չի տրամադրվել կոշիկների փոխարինում կամ բախիլներ</w:t>
      </w:r>
      <w:r w:rsidR="001A7FB1">
        <w:rPr>
          <w:rFonts w:ascii="GHEA Grapalat" w:hAnsi="GHEA Grapalat"/>
          <w:lang w:val="hy-AM"/>
        </w:rPr>
        <w:t>՝</w:t>
      </w:r>
      <w:r w:rsidRPr="005210B2">
        <w:rPr>
          <w:rFonts w:ascii="GHEA Grapalat" w:hAnsi="GHEA Grapalat"/>
          <w:lang w:val="hy-AM"/>
        </w:rPr>
        <w:t xml:space="preserve"> արտադրական տարածք մուտք գործելու համար)։</w:t>
      </w:r>
    </w:p>
    <w:p w14:paraId="5C2BD961" w14:textId="574A09BC"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 xml:space="preserve">Արտադրական տարածքի դռները  ունեին ուղիղ ելք դեպի դուրս և գտնվում </w:t>
      </w:r>
      <w:r w:rsidR="001A7FB1">
        <w:rPr>
          <w:rFonts w:ascii="GHEA Grapalat" w:hAnsi="GHEA Grapalat"/>
          <w:lang w:val="hy-AM"/>
        </w:rPr>
        <w:t>է</w:t>
      </w:r>
      <w:r w:rsidRPr="005210B2">
        <w:rPr>
          <w:rFonts w:ascii="GHEA Grapalat" w:hAnsi="GHEA Grapalat"/>
          <w:lang w:val="hy-AM"/>
        </w:rPr>
        <w:t>ին բաց վիճակում, թույլատրվում էր միջատների և թռչունների մուտքը ինչպես նաև արտադրական տարածքում առկա էր թռչնի բույն։</w:t>
      </w:r>
    </w:p>
    <w:p w14:paraId="193F3814" w14:textId="3201F8B9"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7</w:t>
      </w:r>
      <w:r w:rsidRPr="005210B2">
        <w:rPr>
          <w:rFonts w:ascii="GHEA Grapalat" w:eastAsia="MS Mincho" w:hAnsi="GHEA Grapalat" w:cs="MS Mincho" w:hint="eastAsia"/>
          <w:lang w:val="hy-AM"/>
        </w:rPr>
        <w:t>․</w:t>
      </w:r>
      <w:r w:rsidRPr="005210B2">
        <w:rPr>
          <w:rFonts w:ascii="GHEA Grapalat" w:hAnsi="GHEA Grapalat"/>
          <w:lang w:val="hy-AM"/>
        </w:rPr>
        <w:t xml:space="preserve"> Արտադրական պրոցեսում օգտագործվում են տարրեր, որոնք սննդամթերքի արտադրության հետ առնչություն չունե</w:t>
      </w:r>
      <w:r w:rsidR="001A7FB1">
        <w:rPr>
          <w:rFonts w:ascii="GHEA Grapalat" w:hAnsi="GHEA Grapalat"/>
          <w:lang w:val="hy-AM"/>
        </w:rPr>
        <w:t>ն (խողովակներ, խամուտներ, պոմպ կաթի</w:t>
      </w:r>
      <w:r w:rsidRPr="005210B2">
        <w:rPr>
          <w:rFonts w:ascii="GHEA Grapalat" w:hAnsi="GHEA Grapalat"/>
          <w:lang w:val="hy-AM"/>
        </w:rPr>
        <w:t xml:space="preserve"> մղման համար, մանժետներ)։</w:t>
      </w:r>
    </w:p>
    <w:p w14:paraId="295728F0"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8</w:t>
      </w:r>
      <w:r w:rsidRPr="005210B2">
        <w:rPr>
          <w:rFonts w:ascii="GHEA Grapalat" w:eastAsia="MS Mincho" w:hAnsi="GHEA Grapalat" w:cs="MS Mincho" w:hint="eastAsia"/>
          <w:lang w:val="hy-AM"/>
        </w:rPr>
        <w:t>․</w:t>
      </w:r>
      <w:r w:rsidRPr="005210B2">
        <w:rPr>
          <w:rFonts w:ascii="GHEA Grapalat" w:hAnsi="GHEA Grapalat"/>
          <w:lang w:val="hy-AM"/>
        </w:rPr>
        <w:t xml:space="preserve"> Արտադրական տարածքում հայտնաբերվել է կրծողների տեղաշարժման փաստ։</w:t>
      </w:r>
    </w:p>
    <w:p w14:paraId="0FCA5895"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Դեռատիզացիա փաստացի չի իրականացվում։</w:t>
      </w:r>
    </w:p>
    <w:p w14:paraId="60B4F3FD"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9</w:t>
      </w:r>
      <w:r w:rsidRPr="005210B2">
        <w:rPr>
          <w:rFonts w:ascii="GHEA Grapalat" w:eastAsia="MS Mincho" w:hAnsi="GHEA Grapalat" w:cs="MS Mincho" w:hint="eastAsia"/>
          <w:lang w:val="hy-AM"/>
        </w:rPr>
        <w:t>․</w:t>
      </w:r>
      <w:r w:rsidRPr="005210B2">
        <w:rPr>
          <w:rFonts w:ascii="GHEA Grapalat" w:hAnsi="GHEA Grapalat"/>
          <w:lang w:val="hy-AM"/>
        </w:rPr>
        <w:t>Բազմաթիվ տեղերում հայտանբերվել է պատերի անհարթություններ, որոնք խոչնդոտում են որակյալ մաքրմանը, հետևողական որակյալ ախտահանմանը։</w:t>
      </w:r>
    </w:p>
    <w:p w14:paraId="19012307" w14:textId="10AFA415"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10</w:t>
      </w:r>
      <w:r w:rsidRPr="005210B2">
        <w:rPr>
          <w:rFonts w:ascii="GHEA Grapalat" w:eastAsia="MS Mincho" w:hAnsi="GHEA Grapalat" w:cs="MS Mincho" w:hint="eastAsia"/>
          <w:lang w:val="hy-AM"/>
        </w:rPr>
        <w:t>․</w:t>
      </w:r>
      <w:r w:rsidRPr="005210B2">
        <w:rPr>
          <w:rFonts w:ascii="GHEA Grapalat" w:hAnsi="GHEA Grapalat"/>
          <w:lang w:val="hy-AM"/>
        </w:rPr>
        <w:t>Հայտանբերվել է մաքրման համար նախատեսված առարկա, որը համապատասխան տեղում չէր պահպանվում։</w:t>
      </w:r>
    </w:p>
    <w:p w14:paraId="5BA98F85"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11</w:t>
      </w:r>
      <w:r w:rsidRPr="005210B2">
        <w:rPr>
          <w:rFonts w:ascii="GHEA Grapalat" w:eastAsia="MS Mincho" w:hAnsi="GHEA Grapalat" w:cs="MS Mincho" w:hint="eastAsia"/>
          <w:lang w:val="hy-AM"/>
        </w:rPr>
        <w:t>․</w:t>
      </w:r>
      <w:r w:rsidRPr="005210B2">
        <w:rPr>
          <w:rFonts w:ascii="GHEA Grapalat" w:hAnsi="GHEA Grapalat"/>
          <w:lang w:val="hy-AM"/>
        </w:rPr>
        <w:t xml:space="preserve"> Բազմաթիվ դեպքերում արտադրական տարածքի դռները ունեին ակնհայտ կոռոզիայի նշաններ և խախտված ամբողջականություն։</w:t>
      </w:r>
    </w:p>
    <w:p w14:paraId="12F3C234"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12</w:t>
      </w:r>
      <w:r w:rsidRPr="005210B2">
        <w:rPr>
          <w:rFonts w:ascii="GHEA Grapalat" w:eastAsia="MS Mincho" w:hAnsi="GHEA Grapalat" w:cs="MS Mincho" w:hint="eastAsia"/>
          <w:lang w:val="hy-AM"/>
        </w:rPr>
        <w:t>․</w:t>
      </w:r>
      <w:r w:rsidRPr="005210B2">
        <w:rPr>
          <w:rFonts w:ascii="GHEA Grapalat" w:hAnsi="GHEA Grapalat"/>
          <w:lang w:val="hy-AM"/>
        </w:rPr>
        <w:t xml:space="preserve"> Հայտնաբերվել է բաղադրիչների (աղ) չնախատեսված վայրում պահպանման փաստ, որը օգտագործվում է կաթնամթերքի արտադրության (պանրի) մեջ, սառնարանային խցի մոտ պադդոնի վրա։ </w:t>
      </w:r>
    </w:p>
    <w:p w14:paraId="2C6DF30C"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lastRenderedPageBreak/>
        <w:t>13</w:t>
      </w:r>
      <w:r w:rsidRPr="005210B2">
        <w:rPr>
          <w:rFonts w:ascii="GHEA Grapalat" w:eastAsia="MS Mincho" w:hAnsi="GHEA Grapalat" w:cs="MS Mincho" w:hint="eastAsia"/>
          <w:lang w:val="hy-AM"/>
        </w:rPr>
        <w:t>․</w:t>
      </w:r>
      <w:r w:rsidRPr="005210B2">
        <w:rPr>
          <w:rFonts w:ascii="GHEA Grapalat" w:hAnsi="GHEA Grapalat"/>
          <w:lang w:val="hy-AM"/>
        </w:rPr>
        <w:t>Պանրի արտադրական պրոցեսում օգտագործվող աղաջրով լի տարաները, որոնք մի շարք դեպքերում չունեին համապատասխան տարբերակող մակնշում իրենց արտադրության և օգտագործման ժամկետի  վերաբերյալ։</w:t>
      </w:r>
    </w:p>
    <w:p w14:paraId="1111E901"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14</w:t>
      </w:r>
      <w:r w:rsidRPr="005210B2">
        <w:rPr>
          <w:rFonts w:ascii="GHEA Grapalat" w:eastAsia="MS Mincho" w:hAnsi="GHEA Grapalat" w:cs="MS Mincho" w:hint="eastAsia"/>
          <w:lang w:val="hy-AM"/>
        </w:rPr>
        <w:t>․</w:t>
      </w:r>
      <w:r w:rsidRPr="005210B2">
        <w:rPr>
          <w:rFonts w:ascii="GHEA Grapalat" w:hAnsi="GHEA Grapalat"/>
          <w:lang w:val="hy-AM"/>
        </w:rPr>
        <w:t xml:space="preserve"> Օգտագործված և նոր տարաների ճանապարհները խաչվում են արտադրական պրոցեսի ժամանակ։</w:t>
      </w:r>
    </w:p>
    <w:p w14:paraId="77249670"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15</w:t>
      </w:r>
      <w:r w:rsidRPr="005210B2">
        <w:rPr>
          <w:rFonts w:ascii="GHEA Grapalat" w:eastAsia="MS Mincho" w:hAnsi="GHEA Grapalat" w:cs="MS Mincho" w:hint="eastAsia"/>
          <w:lang w:val="hy-AM"/>
        </w:rPr>
        <w:t>․</w:t>
      </w:r>
      <w:r w:rsidRPr="005210B2">
        <w:rPr>
          <w:rFonts w:ascii="GHEA Grapalat" w:hAnsi="GHEA Grapalat"/>
          <w:lang w:val="hy-AM"/>
        </w:rPr>
        <w:t xml:space="preserve"> Հայտնաբերվել է շինարարական աշխատանքների առկայություն հավաստող փաստեր արտադրական տարածքներում ( հայտնաբերվել է՝ անկյունահղկիչ, զոդման սարք արտադրական սարքավորումներից ոչ հեռու նոր օգտագոծված լինելու հետքերով)։</w:t>
      </w:r>
    </w:p>
    <w:p w14:paraId="51AC470A"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16</w:t>
      </w:r>
      <w:r w:rsidRPr="005210B2">
        <w:rPr>
          <w:rFonts w:ascii="GHEA Grapalat" w:eastAsia="MS Mincho" w:hAnsi="GHEA Grapalat" w:cs="MS Mincho" w:hint="eastAsia"/>
          <w:lang w:val="hy-AM"/>
        </w:rPr>
        <w:t>․</w:t>
      </w:r>
      <w:r w:rsidRPr="005210B2">
        <w:rPr>
          <w:rFonts w:ascii="GHEA Grapalat" w:hAnsi="GHEA Grapalat"/>
          <w:lang w:val="hy-AM"/>
        </w:rPr>
        <w:t xml:space="preserve"> Սառանարանում առկա էր փաստեր, որտեղ համատեղ պահպանվում էր պիտանի սննդամթերքը և պիտանիության ժամկետն անց սննդամթերք (15 տուփ կաթնաշոռ 200գր-ոց)։</w:t>
      </w:r>
    </w:p>
    <w:p w14:paraId="592E2A51"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17</w:t>
      </w:r>
      <w:r w:rsidRPr="005210B2">
        <w:rPr>
          <w:rFonts w:ascii="GHEA Grapalat" w:eastAsia="MS Mincho" w:hAnsi="GHEA Grapalat" w:cs="MS Mincho" w:hint="eastAsia"/>
          <w:lang w:val="hy-AM"/>
        </w:rPr>
        <w:t>․</w:t>
      </w:r>
      <w:r w:rsidRPr="005210B2">
        <w:rPr>
          <w:rFonts w:ascii="GHEA Grapalat" w:hAnsi="GHEA Grapalat"/>
          <w:lang w:val="hy-AM"/>
        </w:rPr>
        <w:t xml:space="preserve"> Օժանդակ տարածքում պահպանվում էր պիտանիության ժամկետն անց սննդամթերք, որը իրացվում էր որպես կեր (խոզերի)։</w:t>
      </w:r>
    </w:p>
    <w:p w14:paraId="5B1A3D8A" w14:textId="0259BA0B"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18</w:t>
      </w:r>
      <w:r w:rsidRPr="005210B2">
        <w:rPr>
          <w:rFonts w:ascii="GHEA Grapalat" w:eastAsia="MS Mincho" w:hAnsi="GHEA Grapalat" w:cs="MS Mincho" w:hint="eastAsia"/>
          <w:lang w:val="hy-AM"/>
        </w:rPr>
        <w:t>․</w:t>
      </w:r>
      <w:r w:rsidRPr="005210B2">
        <w:rPr>
          <w:rFonts w:ascii="GHEA Grapalat" w:hAnsi="GHEA Grapalat"/>
          <w:lang w:val="hy-AM"/>
        </w:rPr>
        <w:t xml:space="preserve"> Արտադրական շինությունների հատակը չ</w:t>
      </w:r>
      <w:r w:rsidR="00FC459F">
        <w:rPr>
          <w:rFonts w:ascii="GHEA Grapalat" w:hAnsi="GHEA Grapalat"/>
          <w:lang w:val="hy-AM"/>
        </w:rPr>
        <w:t>էր</w:t>
      </w:r>
      <w:r w:rsidRPr="005210B2">
        <w:rPr>
          <w:rFonts w:ascii="GHEA Grapalat" w:hAnsi="GHEA Grapalat"/>
          <w:lang w:val="hy-AM"/>
        </w:rPr>
        <w:t xml:space="preserve"> ապահովվում ամբողջական ջրահեռացումը դեպի կոյուղի,  առկա էր ջրի կուտակումներ։ Շատ դեպքերում ջուրը, որը օգտագործվում է արտադրական սարքավորումներում թափվում է ուղիղ հատակին։</w:t>
      </w:r>
    </w:p>
    <w:p w14:paraId="18B7C85A"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19</w:t>
      </w:r>
      <w:r w:rsidRPr="005210B2">
        <w:rPr>
          <w:rFonts w:ascii="GHEA Grapalat" w:eastAsia="MS Mincho" w:hAnsi="GHEA Grapalat" w:cs="MS Mincho" w:hint="eastAsia"/>
          <w:lang w:val="hy-AM"/>
        </w:rPr>
        <w:t>․</w:t>
      </w:r>
      <w:r w:rsidRPr="005210B2">
        <w:rPr>
          <w:rFonts w:ascii="GHEA Grapalat" w:hAnsi="GHEA Grapalat"/>
          <w:lang w:val="hy-AM"/>
        </w:rPr>
        <w:t xml:space="preserve"> Արտադրական տարածքում ընդհանուր հասանելիությամբ պահպանվում էր լվացող միջոցներ, տեխնիկական հեղուկներ որոնք կապ չունեն արտադրական պրոցեսի հետ։</w:t>
      </w:r>
    </w:p>
    <w:p w14:paraId="5D8DE9C7"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20</w:t>
      </w:r>
      <w:r w:rsidRPr="005210B2">
        <w:rPr>
          <w:rFonts w:ascii="GHEA Grapalat" w:eastAsia="MS Mincho" w:hAnsi="GHEA Grapalat" w:cs="MS Mincho" w:hint="eastAsia"/>
          <w:lang w:val="hy-AM"/>
        </w:rPr>
        <w:t>․</w:t>
      </w:r>
      <w:r w:rsidRPr="005210B2">
        <w:rPr>
          <w:rFonts w:ascii="GHEA Grapalat" w:hAnsi="GHEA Grapalat"/>
          <w:lang w:val="hy-AM"/>
        </w:rPr>
        <w:t xml:space="preserve"> ՎՎՀԿԿ (HACCP) համակարգը ունի մեկ հսկման կետ՝պաստերիզացումը, ինչը հաշվի առնելով հայտնաբերված դիտողությունները և արտադրության յուրահատկությունը,  չի բավարարում։ </w:t>
      </w:r>
    </w:p>
    <w:p w14:paraId="284E6344"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ՎՎՀԿԿ (HACCP) համակարգի թարմացում չի կատարվել (վերջի թարմացումը իրականացվել է 2019 թվականին)։</w:t>
      </w:r>
    </w:p>
    <w:p w14:paraId="6242F7BA"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21</w:t>
      </w:r>
      <w:r w:rsidRPr="005210B2">
        <w:rPr>
          <w:rFonts w:ascii="GHEA Grapalat" w:eastAsia="MS Mincho" w:hAnsi="GHEA Grapalat" w:cs="MS Mincho" w:hint="eastAsia"/>
          <w:lang w:val="hy-AM"/>
        </w:rPr>
        <w:t>․</w:t>
      </w:r>
      <w:r w:rsidRPr="005210B2">
        <w:rPr>
          <w:rFonts w:ascii="GHEA Grapalat" w:hAnsi="GHEA Grapalat"/>
          <w:lang w:val="hy-AM"/>
        </w:rPr>
        <w:t xml:space="preserve"> Կազմակերպության երկրորդ հարկում համատեղ չոր կաթի փոշու, բուսական յուղի, կարգավորիչների, սոդայի, պահպանվում են փաթեթավորող նյութեր պատրաստի կաթնային արտադրատեսակների համար՝ պիտակներ, կափարիչներ տարաների համար (Tetra Pak), սննդամթերք թեյ, սպիրտ պարունակող խմիչքներ, որոնք կապ չունեին արտադրական պրոցեսի հետ։</w:t>
      </w:r>
    </w:p>
    <w:p w14:paraId="3E26741C"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22</w:t>
      </w:r>
      <w:r w:rsidRPr="005210B2">
        <w:rPr>
          <w:rFonts w:ascii="GHEA Grapalat" w:eastAsia="MS Mincho" w:hAnsi="GHEA Grapalat" w:cs="MS Mincho" w:hint="eastAsia"/>
          <w:lang w:val="hy-AM"/>
        </w:rPr>
        <w:t>․</w:t>
      </w:r>
      <w:r w:rsidRPr="005210B2">
        <w:rPr>
          <w:rFonts w:ascii="GHEA Grapalat" w:hAnsi="GHEA Grapalat"/>
          <w:lang w:val="hy-AM"/>
        </w:rPr>
        <w:t>Բացակյում էր դանակների պահման վայր, որոնք օգտագործվում են պանրի մասնատման համար, ինչպես նաև նրանց ախտահանման համար սարքավորումներ։</w:t>
      </w:r>
    </w:p>
    <w:p w14:paraId="64413255"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23</w:t>
      </w:r>
      <w:r w:rsidRPr="005210B2">
        <w:rPr>
          <w:rFonts w:ascii="GHEA Grapalat" w:eastAsia="MS Mincho" w:hAnsi="GHEA Grapalat" w:cs="MS Mincho" w:hint="eastAsia"/>
          <w:lang w:val="hy-AM"/>
        </w:rPr>
        <w:t>․</w:t>
      </w:r>
      <w:r w:rsidRPr="005210B2">
        <w:rPr>
          <w:rFonts w:ascii="GHEA Grapalat" w:hAnsi="GHEA Grapalat"/>
          <w:lang w:val="hy-AM"/>
        </w:rPr>
        <w:t>Կազմակերպությունը ներկայացրել է ստուգաթերթ (N1B14403691415 առ 29</w:t>
      </w:r>
      <w:r w:rsidRPr="005210B2">
        <w:rPr>
          <w:rFonts w:ascii="GHEA Grapalat" w:eastAsia="MS Mincho" w:hAnsi="GHEA Grapalat" w:cs="MS Mincho" w:hint="eastAsia"/>
          <w:lang w:val="hy-AM"/>
        </w:rPr>
        <w:t>․</w:t>
      </w:r>
      <w:r w:rsidRPr="005210B2">
        <w:rPr>
          <w:rFonts w:ascii="GHEA Grapalat" w:hAnsi="GHEA Grapalat"/>
          <w:lang w:val="hy-AM"/>
        </w:rPr>
        <w:t>03</w:t>
      </w:r>
      <w:r w:rsidRPr="005210B2">
        <w:rPr>
          <w:rFonts w:ascii="GHEA Grapalat" w:eastAsia="MS Mincho" w:hAnsi="GHEA Grapalat" w:cs="MS Mincho" w:hint="eastAsia"/>
          <w:lang w:val="hy-AM"/>
        </w:rPr>
        <w:t>․</w:t>
      </w:r>
      <w:r w:rsidRPr="005210B2">
        <w:rPr>
          <w:rFonts w:ascii="GHEA Grapalat" w:hAnsi="GHEA Grapalat"/>
          <w:lang w:val="hy-AM"/>
        </w:rPr>
        <w:t>2024թ), որով Ազգային սննդամթերքի գործակալությունը (Վրաստանի) իրականացրել է տարեկան պլանային ստուգում և Վրաստանի օրենսդրության համաձայն խախտումներ չի հայտնաբերվել։</w:t>
      </w:r>
    </w:p>
    <w:p w14:paraId="3434D0C1"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24</w:t>
      </w:r>
      <w:r w:rsidRPr="005210B2">
        <w:rPr>
          <w:rFonts w:ascii="GHEA Grapalat" w:eastAsia="MS Mincho" w:hAnsi="GHEA Grapalat" w:cs="MS Mincho" w:hint="eastAsia"/>
          <w:lang w:val="hy-AM"/>
        </w:rPr>
        <w:t>․</w:t>
      </w:r>
      <w:r w:rsidRPr="005210B2">
        <w:rPr>
          <w:rFonts w:ascii="GHEA Grapalat" w:hAnsi="GHEA Grapalat"/>
          <w:lang w:val="hy-AM"/>
        </w:rPr>
        <w:t xml:space="preserve"> Կազմակերպության լաբարատոր սառցարանում միաժամանակ պահպանվում էր թթխմոր (закваски) տարբեր պահման պայմաններով՝ թթխմոր YO-MIX LYO DCU պահման պայմանները ≤4°C, թթխմոր CHOOZIT KefirMild 01պահման պայմանները ≤18°C։</w:t>
      </w:r>
    </w:p>
    <w:p w14:paraId="693948D6"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25</w:t>
      </w:r>
      <w:r w:rsidRPr="005210B2">
        <w:rPr>
          <w:rFonts w:ascii="GHEA Grapalat" w:eastAsia="MS Mincho" w:hAnsi="GHEA Grapalat" w:cs="MS Mincho" w:hint="eastAsia"/>
          <w:lang w:val="hy-AM"/>
        </w:rPr>
        <w:t>․</w:t>
      </w:r>
      <w:r w:rsidRPr="005210B2">
        <w:rPr>
          <w:rFonts w:ascii="GHEA Grapalat" w:hAnsi="GHEA Grapalat"/>
          <w:lang w:val="hy-AM"/>
        </w:rPr>
        <w:t>Արտադրական լաբարատորիան հավաստագրված չէ։ Չափիչ սարքերը ստուգաչափված չեն, բացառությամբ մեկ ջերմաչափի, որը օգտագործվում է հում կաթը ընդունելիս։</w:t>
      </w:r>
    </w:p>
    <w:p w14:paraId="55AC39F2"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lastRenderedPageBreak/>
        <w:t>26</w:t>
      </w:r>
      <w:r w:rsidRPr="005210B2">
        <w:rPr>
          <w:rFonts w:ascii="GHEA Grapalat" w:eastAsia="MS Mincho" w:hAnsi="GHEA Grapalat" w:cs="MS Mincho" w:hint="eastAsia"/>
          <w:lang w:val="hy-AM"/>
        </w:rPr>
        <w:t>․</w:t>
      </w:r>
      <w:r w:rsidRPr="005210B2">
        <w:rPr>
          <w:rFonts w:ascii="GHEA Grapalat" w:hAnsi="GHEA Grapalat"/>
          <w:lang w:val="hy-AM"/>
        </w:rPr>
        <w:t xml:space="preserve"> Վերցված յուրաքանչյուր խմբաքանակում հակաբիոտիկների ոչ պատշաճ արտադրական վերահսկողություն։ Օգտագործվում է Delvotest SP NT (10</w:t>
      </w:r>
      <w:r w:rsidRPr="005210B2">
        <w:rPr>
          <w:rFonts w:ascii="GHEA Grapalat" w:eastAsia="MS Mincho" w:hAnsi="GHEA Grapalat" w:cs="MS Mincho" w:hint="eastAsia"/>
          <w:lang w:val="hy-AM"/>
        </w:rPr>
        <w:t>․</w:t>
      </w:r>
      <w:r w:rsidRPr="005210B2">
        <w:rPr>
          <w:rFonts w:ascii="GHEA Grapalat" w:hAnsi="GHEA Grapalat"/>
          <w:lang w:val="hy-AM"/>
        </w:rPr>
        <w:t>05</w:t>
      </w:r>
      <w:r w:rsidRPr="005210B2">
        <w:rPr>
          <w:rFonts w:ascii="GHEA Grapalat" w:eastAsia="MS Mincho" w:hAnsi="GHEA Grapalat" w:cs="MS Mincho" w:hint="eastAsia"/>
          <w:lang w:val="hy-AM"/>
        </w:rPr>
        <w:t>․</w:t>
      </w:r>
      <w:r w:rsidRPr="005210B2">
        <w:rPr>
          <w:rFonts w:ascii="GHEA Grapalat" w:hAnsi="GHEA Grapalat"/>
          <w:lang w:val="hy-AM"/>
        </w:rPr>
        <w:t>2024թ մինչև 10</w:t>
      </w:r>
      <w:r w:rsidRPr="005210B2">
        <w:rPr>
          <w:rFonts w:ascii="GHEA Grapalat" w:eastAsia="MS Mincho" w:hAnsi="GHEA Grapalat" w:cs="MS Mincho" w:hint="eastAsia"/>
          <w:lang w:val="hy-AM"/>
        </w:rPr>
        <w:t>․</w:t>
      </w:r>
      <w:r w:rsidRPr="005210B2">
        <w:rPr>
          <w:rFonts w:ascii="GHEA Grapalat" w:hAnsi="GHEA Grapalat"/>
          <w:lang w:val="hy-AM"/>
        </w:rPr>
        <w:t>05</w:t>
      </w:r>
      <w:r w:rsidRPr="005210B2">
        <w:rPr>
          <w:rFonts w:ascii="GHEA Grapalat" w:eastAsia="MS Mincho" w:hAnsi="GHEA Grapalat" w:cs="MS Mincho" w:hint="eastAsia"/>
          <w:lang w:val="hy-AM"/>
        </w:rPr>
        <w:t>․</w:t>
      </w:r>
      <w:r w:rsidRPr="005210B2">
        <w:rPr>
          <w:rFonts w:ascii="GHEA Grapalat" w:hAnsi="GHEA Grapalat"/>
          <w:lang w:val="hy-AM"/>
        </w:rPr>
        <w:t xml:space="preserve">2025թ) հսկելու հնարավորությամբ Amoxicillin, Ampicilin: </w:t>
      </w:r>
    </w:p>
    <w:p w14:paraId="4B37CA96"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Լաբարատորիայի պահարանում հասանելի էր թեստ BetaStar Combo (նախատեսված հայտնաբերելու бета-лактама և տետրացիկլին)  արտադրված 17</w:t>
      </w:r>
      <w:r w:rsidRPr="005210B2">
        <w:rPr>
          <w:rFonts w:ascii="GHEA Grapalat" w:eastAsia="MS Mincho" w:hAnsi="GHEA Grapalat" w:cs="MS Mincho" w:hint="eastAsia"/>
          <w:lang w:val="hy-AM"/>
        </w:rPr>
        <w:t>․</w:t>
      </w:r>
      <w:r w:rsidRPr="005210B2">
        <w:rPr>
          <w:rFonts w:ascii="GHEA Grapalat" w:hAnsi="GHEA Grapalat"/>
          <w:lang w:val="hy-AM"/>
        </w:rPr>
        <w:t>09</w:t>
      </w:r>
      <w:r w:rsidRPr="005210B2">
        <w:rPr>
          <w:rFonts w:ascii="GHEA Grapalat" w:eastAsia="MS Mincho" w:hAnsi="GHEA Grapalat" w:cs="MS Mincho" w:hint="eastAsia"/>
          <w:lang w:val="hy-AM"/>
        </w:rPr>
        <w:t>․</w:t>
      </w:r>
      <w:r w:rsidRPr="005210B2">
        <w:rPr>
          <w:rFonts w:ascii="GHEA Grapalat" w:hAnsi="GHEA Grapalat"/>
          <w:lang w:val="hy-AM"/>
        </w:rPr>
        <w:t>2020թ</w:t>
      </w:r>
      <w:r w:rsidRPr="005210B2">
        <w:rPr>
          <w:rFonts w:ascii="GHEA Grapalat" w:eastAsia="MS Mincho" w:hAnsi="GHEA Grapalat" w:cs="MS Mincho" w:hint="eastAsia"/>
          <w:lang w:val="hy-AM"/>
        </w:rPr>
        <w:t>․</w:t>
      </w:r>
      <w:r w:rsidRPr="005210B2">
        <w:rPr>
          <w:rFonts w:ascii="GHEA Grapalat" w:hAnsi="GHEA Grapalat"/>
          <w:lang w:val="hy-AM"/>
        </w:rPr>
        <w:t xml:space="preserve"> պահման պայմանները 2-8°C։</w:t>
      </w:r>
    </w:p>
    <w:p w14:paraId="3663B5E2"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27</w:t>
      </w:r>
      <w:r w:rsidRPr="005210B2">
        <w:rPr>
          <w:rFonts w:ascii="GHEA Grapalat" w:eastAsia="MS Mincho" w:hAnsi="GHEA Grapalat" w:cs="MS Mincho" w:hint="eastAsia"/>
          <w:lang w:val="hy-AM"/>
        </w:rPr>
        <w:t>․</w:t>
      </w:r>
      <w:r w:rsidRPr="005210B2">
        <w:rPr>
          <w:rFonts w:ascii="GHEA Grapalat" w:hAnsi="GHEA Grapalat"/>
          <w:lang w:val="hy-AM"/>
        </w:rPr>
        <w:t xml:space="preserve"> Աշխատանքային խմբին մաքսային միության պահանջներին համապատասխանեցնող փաստաթղթեր չի տրամադրվել (բացակայում է նորմատիվ փաստաթղթերը, փորձարկման մեթոդը, համապատասխանության հայտարարագիր)։</w:t>
      </w:r>
    </w:p>
    <w:p w14:paraId="2A456D54" w14:textId="77777777"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28</w:t>
      </w:r>
      <w:r w:rsidRPr="005210B2">
        <w:rPr>
          <w:rFonts w:ascii="GHEA Grapalat" w:eastAsia="MS Mincho" w:hAnsi="GHEA Grapalat" w:cs="MS Mincho" w:hint="eastAsia"/>
          <w:lang w:val="hy-AM"/>
        </w:rPr>
        <w:t>․</w:t>
      </w:r>
      <w:r w:rsidRPr="005210B2">
        <w:rPr>
          <w:rFonts w:ascii="GHEA Grapalat" w:hAnsi="GHEA Grapalat"/>
          <w:lang w:val="hy-AM"/>
        </w:rPr>
        <w:t xml:space="preserve"> Հում կաթը, եթե չի համապատասխանում անվտանգության ցուցանիշների (հակամարմինների առկայություն), հետ է ուղարկվում ֆերմա, որի մոտ ուտիլիզացիա նախատեսված չէ։</w:t>
      </w:r>
    </w:p>
    <w:p w14:paraId="447FFB45" w14:textId="5B2E918F" w:rsidR="005210B2" w:rsidRPr="005210B2" w:rsidRDefault="005210B2" w:rsidP="005210B2">
      <w:pPr>
        <w:ind w:firstLine="360"/>
        <w:jc w:val="both"/>
        <w:rPr>
          <w:rFonts w:ascii="GHEA Grapalat" w:hAnsi="GHEA Grapalat"/>
          <w:lang w:val="hy-AM"/>
        </w:rPr>
      </w:pPr>
      <w:r w:rsidRPr="005210B2">
        <w:rPr>
          <w:rFonts w:ascii="GHEA Grapalat" w:hAnsi="GHEA Grapalat"/>
          <w:lang w:val="hy-AM"/>
        </w:rPr>
        <w:t>29</w:t>
      </w:r>
      <w:r w:rsidRPr="005210B2">
        <w:rPr>
          <w:rFonts w:ascii="GHEA Grapalat" w:eastAsia="MS Mincho" w:hAnsi="GHEA Grapalat" w:cs="MS Mincho" w:hint="eastAsia"/>
          <w:lang w:val="hy-AM"/>
        </w:rPr>
        <w:t>․</w:t>
      </w:r>
      <w:r w:rsidRPr="005210B2">
        <w:rPr>
          <w:rFonts w:ascii="GHEA Grapalat" w:hAnsi="GHEA Grapalat"/>
          <w:lang w:val="hy-AM"/>
        </w:rPr>
        <w:t>Ստուգված կազմակերպությունում բացակայում են</w:t>
      </w:r>
      <w:r w:rsidR="004D6148">
        <w:rPr>
          <w:rFonts w:ascii="GHEA Grapalat" w:hAnsi="GHEA Grapalat"/>
          <w:lang w:val="hy-AM"/>
        </w:rPr>
        <w:t>, թե</w:t>
      </w:r>
      <w:r w:rsidRPr="005210B2">
        <w:rPr>
          <w:rFonts w:ascii="GHEA Grapalat" w:hAnsi="GHEA Grapalat"/>
          <w:lang w:val="hy-AM"/>
        </w:rPr>
        <w:t xml:space="preserve"> ինչ դեղամիջոցներ են օգտագործվում ֆերմայում (հում կաթի մատակարար), հում կաթի վերահսկողությունը իրականացվում է միայն ընդունման ժամանակ ստանդարտ դեղամիջոցների անվանացանկով։</w:t>
      </w:r>
    </w:p>
    <w:p w14:paraId="0FC0ABB6" w14:textId="2492FD68" w:rsidR="005210B2" w:rsidRPr="00C108F9" w:rsidRDefault="005210B2" w:rsidP="005210B2">
      <w:pPr>
        <w:ind w:firstLine="360"/>
        <w:jc w:val="both"/>
        <w:rPr>
          <w:rFonts w:ascii="GHEA Grapalat" w:hAnsi="GHEA Grapalat"/>
          <w:lang w:val="hy-AM"/>
        </w:rPr>
      </w:pPr>
      <w:r w:rsidRPr="005210B2">
        <w:rPr>
          <w:rFonts w:ascii="GHEA Grapalat" w:hAnsi="GHEA Grapalat"/>
          <w:lang w:val="hy-AM"/>
        </w:rPr>
        <w:t>30</w:t>
      </w:r>
      <w:r w:rsidRPr="005210B2">
        <w:rPr>
          <w:rFonts w:ascii="GHEA Grapalat" w:eastAsia="MS Mincho" w:hAnsi="GHEA Grapalat" w:cs="MS Mincho" w:hint="eastAsia"/>
          <w:lang w:val="hy-AM"/>
        </w:rPr>
        <w:t>․</w:t>
      </w:r>
      <w:r w:rsidRPr="005210B2">
        <w:rPr>
          <w:rFonts w:ascii="GHEA Grapalat" w:hAnsi="GHEA Grapalat"/>
          <w:lang w:val="hy-AM"/>
        </w:rPr>
        <w:t xml:space="preserve"> Աշխատակիցների ուսուցման ծրագիրը նախատեսված է, բայց ուսուցում</w:t>
      </w:r>
      <w:r w:rsidR="004D6148">
        <w:rPr>
          <w:rFonts w:ascii="GHEA Grapalat" w:hAnsi="GHEA Grapalat"/>
          <w:lang w:val="hy-AM"/>
        </w:rPr>
        <w:t>ը</w:t>
      </w:r>
      <w:r w:rsidRPr="005210B2">
        <w:rPr>
          <w:rFonts w:ascii="GHEA Grapalat" w:hAnsi="GHEA Grapalat"/>
          <w:lang w:val="hy-AM"/>
        </w:rPr>
        <w:t xml:space="preserve">  ԵԱՏՄ պահանջների իմացության վերաբերյալ չի ներկայացվել։</w:t>
      </w:r>
    </w:p>
    <w:p w14:paraId="504FACD2" w14:textId="77777777" w:rsidR="00595EA1" w:rsidRPr="00C108F9" w:rsidRDefault="000F73A1" w:rsidP="00F745D5">
      <w:pPr>
        <w:pStyle w:val="NormalWeb"/>
        <w:numPr>
          <w:ilvl w:val="0"/>
          <w:numId w:val="1"/>
        </w:numPr>
        <w:shd w:val="clear" w:color="auto" w:fill="FFFFFF"/>
        <w:spacing w:before="0" w:beforeAutospacing="0" w:after="0" w:afterAutospacing="0" w:line="276" w:lineRule="auto"/>
        <w:jc w:val="both"/>
        <w:rPr>
          <w:rFonts w:ascii="GHEA Grapalat" w:hAnsi="GHEA Grapalat" w:cs="Sylfaen"/>
          <w:b/>
          <w:lang w:val="hy-AM" w:eastAsia="en-US"/>
        </w:rPr>
      </w:pPr>
      <w:r w:rsidRPr="00C108F9">
        <w:rPr>
          <w:rFonts w:ascii="GHEA Grapalat" w:hAnsi="GHEA Grapalat" w:cs="Sylfaen"/>
          <w:b/>
          <w:lang w:val="hy-AM" w:eastAsia="en-US"/>
        </w:rPr>
        <w:t xml:space="preserve">Առաջարկությունները, </w:t>
      </w:r>
      <w:r w:rsidR="00B44E29" w:rsidRPr="00C108F9">
        <w:rPr>
          <w:rFonts w:ascii="GHEA Grapalat" w:hAnsi="GHEA Grapalat" w:cs="Sylfaen"/>
          <w:b/>
          <w:lang w:val="hy-AM" w:eastAsia="en-US"/>
        </w:rPr>
        <w:t>դրանց ընթացք տալու վերաբերյալ առաջարկները` եղանակը, ձևը, ժամկետները, պատասխանատուները, ակնկալվող արդյունքները.</w:t>
      </w:r>
    </w:p>
    <w:p w14:paraId="1BA5C6B6" w14:textId="00F033DA" w:rsidR="00046B7C" w:rsidRDefault="004A574F" w:rsidP="00522E1A">
      <w:pPr>
        <w:tabs>
          <w:tab w:val="left" w:pos="990"/>
        </w:tabs>
        <w:spacing w:line="276" w:lineRule="auto"/>
        <w:jc w:val="both"/>
        <w:rPr>
          <w:rFonts w:ascii="GHEA Grapalat" w:hAnsi="GHEA Grapalat"/>
          <w:lang w:val="hy-AM"/>
        </w:rPr>
      </w:pPr>
      <w:r w:rsidRPr="00C108F9">
        <w:rPr>
          <w:rFonts w:ascii="GHEA Grapalat" w:hAnsi="GHEA Grapalat" w:cs="Arial Armenian"/>
          <w:lang w:val="hy-AM"/>
        </w:rPr>
        <w:tab/>
      </w:r>
      <w:r w:rsidR="00713818" w:rsidRPr="00C108F9">
        <w:rPr>
          <w:rFonts w:ascii="GHEA Grapalat" w:hAnsi="GHEA Grapalat"/>
          <w:lang w:val="hy-AM"/>
        </w:rPr>
        <w:t xml:space="preserve"> </w:t>
      </w:r>
      <w:r w:rsidR="005210B2">
        <w:rPr>
          <w:rFonts w:ascii="GHEA Grapalat" w:hAnsi="GHEA Grapalat" w:cs="Sylfaen"/>
          <w:lang w:val="hy-AM"/>
        </w:rPr>
        <w:t xml:space="preserve">Եվրասիական տնտեսական միության հանձնաժողովի կողմից 2014 թվականի հոկտեմբերի 09-ի </w:t>
      </w:r>
      <w:r w:rsidR="005210B2" w:rsidRPr="00AF0CA2">
        <w:rPr>
          <w:rFonts w:ascii="GHEA Grapalat" w:hAnsi="GHEA Grapalat" w:cs="Sylfaen"/>
          <w:lang w:val="hy-AM"/>
        </w:rPr>
        <w:t xml:space="preserve">N 94 </w:t>
      </w:r>
      <w:r w:rsidR="005210B2">
        <w:rPr>
          <w:rFonts w:ascii="GHEA Grapalat" w:hAnsi="GHEA Grapalat" w:cs="Sylfaen"/>
          <w:lang w:val="hy-AM"/>
        </w:rPr>
        <w:t>որոշման պահանջների</w:t>
      </w:r>
      <w:r w:rsidR="005210B2">
        <w:rPr>
          <w:rFonts w:ascii="GHEA Grapalat" w:hAnsi="GHEA Grapalat" w:cs="Sylfaen"/>
          <w:lang w:val="hy-AM"/>
        </w:rPr>
        <w:t xml:space="preserve"> համաձայն</w:t>
      </w:r>
      <w:r w:rsidR="005210B2">
        <w:rPr>
          <w:rFonts w:ascii="GHEA Grapalat" w:hAnsi="GHEA Grapalat" w:cs="Sylfaen"/>
          <w:lang w:val="hy-AM"/>
        </w:rPr>
        <w:t>։</w:t>
      </w:r>
    </w:p>
    <w:p w14:paraId="335E434C" w14:textId="77777777" w:rsidR="006D6B7E" w:rsidRPr="00C108F9" w:rsidRDefault="006D6B7E" w:rsidP="00522E1A">
      <w:pPr>
        <w:tabs>
          <w:tab w:val="left" w:pos="990"/>
        </w:tabs>
        <w:spacing w:line="276" w:lineRule="auto"/>
        <w:jc w:val="both"/>
        <w:rPr>
          <w:rFonts w:ascii="GHEA Grapalat" w:hAnsi="GHEA Grapalat"/>
          <w:lang w:val="hy-AM"/>
        </w:rPr>
      </w:pPr>
    </w:p>
    <w:p w14:paraId="22A88FEE" w14:textId="77777777" w:rsidR="00B44BCE" w:rsidRDefault="00B44BCE" w:rsidP="006D6B7E">
      <w:pPr>
        <w:spacing w:line="360" w:lineRule="auto"/>
        <w:ind w:firstLine="375"/>
        <w:jc w:val="both"/>
        <w:rPr>
          <w:rFonts w:ascii="GHEA Grapalat" w:hAnsi="GHEA Grapalat"/>
          <w:lang w:val="hy-AM"/>
        </w:rPr>
      </w:pPr>
    </w:p>
    <w:p w14:paraId="11FDE192" w14:textId="4E91611D" w:rsidR="006D6B7E" w:rsidRPr="00BC34A8" w:rsidRDefault="006D6B7E" w:rsidP="006D6B7E">
      <w:pPr>
        <w:spacing w:line="360" w:lineRule="auto"/>
        <w:ind w:firstLine="375"/>
        <w:jc w:val="both"/>
        <w:rPr>
          <w:rFonts w:ascii="GHEA Grapalat" w:hAnsi="GHEA Grapalat"/>
          <w:lang w:val="hy-AM"/>
        </w:rPr>
      </w:pPr>
      <w:r w:rsidRPr="00BC34A8">
        <w:rPr>
          <w:rFonts w:ascii="GHEA Grapalat" w:hAnsi="GHEA Grapalat"/>
          <w:lang w:val="hy-AM"/>
        </w:rPr>
        <w:t xml:space="preserve">Գործուղվող՝  </w:t>
      </w:r>
      <w:r w:rsidR="007F2E84">
        <w:rPr>
          <w:rFonts w:ascii="GHEA Grapalat" w:hAnsi="GHEA Grapalat"/>
          <w:lang w:val="hy-AM"/>
        </w:rPr>
        <w:t>Վարդան Ճաղարյան</w:t>
      </w:r>
      <w:r w:rsidRPr="00BC34A8">
        <w:rPr>
          <w:rFonts w:ascii="GHEA Grapalat" w:hAnsi="GHEA Grapalat"/>
          <w:lang w:val="hy-AM"/>
        </w:rPr>
        <w:t xml:space="preserve">         </w:t>
      </w:r>
      <w:r w:rsidRPr="00BC34A8">
        <w:rPr>
          <w:rFonts w:ascii="GHEA Grapalat" w:hAnsi="GHEA Grapalat"/>
          <w:lang w:val="hy-AM"/>
        </w:rPr>
        <w:tab/>
      </w:r>
      <w:r w:rsidRPr="00BC34A8">
        <w:rPr>
          <w:rFonts w:ascii="GHEA Grapalat" w:hAnsi="GHEA Grapalat"/>
          <w:lang w:val="hy-AM"/>
        </w:rPr>
        <w:tab/>
      </w:r>
      <w:r w:rsidRPr="00BC34A8">
        <w:rPr>
          <w:rFonts w:ascii="GHEA Grapalat" w:hAnsi="GHEA Grapalat"/>
          <w:lang w:val="hy-AM"/>
        </w:rPr>
        <w:tab/>
      </w:r>
      <w:r w:rsidRPr="00BC34A8">
        <w:rPr>
          <w:rFonts w:ascii="GHEA Grapalat" w:hAnsi="GHEA Grapalat"/>
          <w:lang w:val="hy-AM"/>
        </w:rPr>
        <w:tab/>
      </w:r>
      <w:r w:rsidRPr="00BC34A8">
        <w:rPr>
          <w:rFonts w:ascii="GHEA Grapalat" w:hAnsi="GHEA Grapalat"/>
          <w:lang w:val="hy-AM"/>
        </w:rPr>
        <w:tab/>
      </w:r>
    </w:p>
    <w:p w14:paraId="53C35A95" w14:textId="1E94B44E" w:rsidR="006D6B7E" w:rsidRPr="007F2E84" w:rsidRDefault="00B44BCE" w:rsidP="006D6B7E">
      <w:pPr>
        <w:tabs>
          <w:tab w:val="left" w:pos="990"/>
        </w:tabs>
        <w:spacing w:line="276" w:lineRule="auto"/>
        <w:jc w:val="right"/>
        <w:rPr>
          <w:rFonts w:ascii="MS Mincho" w:eastAsia="MS Mincho" w:hAnsi="MS Mincho" w:cs="MS Mincho"/>
          <w:lang w:val="hy-AM"/>
        </w:rPr>
      </w:pPr>
      <w:r>
        <w:rPr>
          <w:noProof/>
          <w:lang w:eastAsia="ru-RU"/>
        </w:rPr>
        <w:drawing>
          <wp:inline distT="0" distB="0" distL="0" distR="0" wp14:anchorId="49D5D812" wp14:editId="2BCF0C2C">
            <wp:extent cx="1276350" cy="783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783139"/>
                    </a:xfrm>
                    <a:prstGeom prst="rect">
                      <a:avLst/>
                    </a:prstGeom>
                    <a:noFill/>
                    <a:ln>
                      <a:noFill/>
                    </a:ln>
                  </pic:spPr>
                </pic:pic>
              </a:graphicData>
            </a:graphic>
          </wp:inline>
        </w:drawing>
      </w:r>
      <w:r w:rsidR="006D6B7E" w:rsidRPr="00BC34A8">
        <w:rPr>
          <w:rFonts w:ascii="GHEA Grapalat" w:hAnsi="GHEA Grapalat"/>
          <w:lang w:val="hy-AM"/>
        </w:rPr>
        <w:tab/>
      </w:r>
      <w:r w:rsidR="00F36AA2">
        <w:rPr>
          <w:rFonts w:ascii="GHEA Grapalat" w:hAnsi="GHEA Grapalat"/>
          <w:lang w:val="hy-AM"/>
        </w:rPr>
        <w:t>23</w:t>
      </w:r>
      <w:r w:rsidR="007F2E84">
        <w:rPr>
          <w:rFonts w:ascii="MS Mincho" w:eastAsia="MS Mincho" w:hAnsi="MS Mincho" w:cs="MS Mincho"/>
          <w:lang w:val="hy-AM"/>
        </w:rPr>
        <w:t>․</w:t>
      </w:r>
      <w:r w:rsidR="007F2E84">
        <w:rPr>
          <w:rFonts w:ascii="GHEA Grapalat" w:hAnsi="GHEA Grapalat"/>
          <w:lang w:val="hy-AM"/>
        </w:rPr>
        <w:t>07</w:t>
      </w:r>
      <w:r w:rsidR="007F2E84">
        <w:rPr>
          <w:rFonts w:ascii="MS Mincho" w:eastAsia="MS Mincho" w:hAnsi="MS Mincho" w:cs="MS Mincho"/>
          <w:lang w:val="hy-AM"/>
        </w:rPr>
        <w:t>․</w:t>
      </w:r>
      <w:r w:rsidR="006D6B7E" w:rsidRPr="006D6B7E">
        <w:rPr>
          <w:rFonts w:ascii="GHEA Grapalat" w:hAnsi="GHEA Grapalat"/>
          <w:lang w:val="hy-AM"/>
        </w:rPr>
        <w:t>2024</w:t>
      </w:r>
      <w:r w:rsidR="006D6B7E" w:rsidRPr="006D6B7E">
        <w:rPr>
          <w:rFonts w:ascii="GHEA Grapalat" w:hAnsi="GHEA Grapalat" w:cs="GHEA Grapalat"/>
          <w:lang w:val="hy-AM"/>
        </w:rPr>
        <w:t>թ</w:t>
      </w:r>
      <w:r w:rsidR="007F2E84">
        <w:rPr>
          <w:rFonts w:ascii="MS Mincho" w:eastAsia="MS Mincho" w:hAnsi="MS Mincho" w:cs="MS Mincho"/>
          <w:lang w:val="hy-AM"/>
        </w:rPr>
        <w:t>․</w:t>
      </w:r>
    </w:p>
    <w:p w14:paraId="0876D6FB" w14:textId="17E09DE2" w:rsidR="006D6B7E" w:rsidRPr="00BC34A8" w:rsidRDefault="006D6B7E" w:rsidP="006D6B7E">
      <w:pPr>
        <w:spacing w:line="360" w:lineRule="auto"/>
        <w:ind w:left="5760"/>
        <w:jc w:val="both"/>
        <w:rPr>
          <w:rFonts w:ascii="GHEA Grapalat" w:hAnsi="GHEA Grapalat"/>
          <w:lang w:val="hy-AM"/>
        </w:rPr>
      </w:pPr>
      <w:r>
        <w:rPr>
          <w:rFonts w:ascii="GHEA Grapalat" w:hAnsi="GHEA Grapalat"/>
          <w:lang w:val="hy-AM"/>
        </w:rPr>
        <w:t xml:space="preserve">     </w:t>
      </w:r>
      <w:r w:rsidRPr="00BC34A8">
        <w:rPr>
          <w:rFonts w:ascii="GHEA Grapalat" w:hAnsi="GHEA Grapalat"/>
          <w:lang w:val="hy-AM"/>
        </w:rPr>
        <w:t xml:space="preserve">(ստորագրությունը, </w:t>
      </w:r>
      <w:r>
        <w:rPr>
          <w:rFonts w:ascii="GHEA Grapalat" w:hAnsi="GHEA Grapalat"/>
          <w:lang w:val="hy-AM"/>
        </w:rPr>
        <w:t>ա</w:t>
      </w:r>
      <w:r w:rsidRPr="00BC34A8">
        <w:rPr>
          <w:rFonts w:ascii="GHEA Grapalat" w:hAnsi="GHEA Grapalat"/>
          <w:lang w:val="hy-AM"/>
        </w:rPr>
        <w:t>մսաթիվը)</w:t>
      </w:r>
    </w:p>
    <w:p w14:paraId="0FE63B10" w14:textId="77777777" w:rsidR="000667BE" w:rsidRDefault="000667BE" w:rsidP="00522E1A">
      <w:pPr>
        <w:tabs>
          <w:tab w:val="left" w:pos="990"/>
        </w:tabs>
        <w:spacing w:line="276" w:lineRule="auto"/>
        <w:ind w:firstLine="720"/>
        <w:jc w:val="both"/>
        <w:rPr>
          <w:rFonts w:ascii="GHEA Grapalat" w:hAnsi="GHEA Grapalat" w:cs="Arial Armenian"/>
          <w:b/>
          <w:lang w:val="hy-AM"/>
        </w:rPr>
      </w:pPr>
    </w:p>
    <w:p w14:paraId="2A40D22A" w14:textId="77777777" w:rsidR="000667BE" w:rsidRDefault="000667BE" w:rsidP="00522E1A">
      <w:pPr>
        <w:tabs>
          <w:tab w:val="left" w:pos="990"/>
        </w:tabs>
        <w:spacing w:line="276" w:lineRule="auto"/>
        <w:ind w:firstLine="720"/>
        <w:jc w:val="both"/>
        <w:rPr>
          <w:rFonts w:ascii="GHEA Grapalat" w:hAnsi="GHEA Grapalat" w:cs="Arial Armenian"/>
          <w:b/>
          <w:lang w:val="hy-AM"/>
        </w:rPr>
      </w:pPr>
    </w:p>
    <w:p w14:paraId="7CF954B1" w14:textId="77777777" w:rsidR="000667BE" w:rsidRDefault="000667BE" w:rsidP="00522E1A">
      <w:pPr>
        <w:tabs>
          <w:tab w:val="left" w:pos="990"/>
        </w:tabs>
        <w:spacing w:line="276" w:lineRule="auto"/>
        <w:ind w:firstLine="720"/>
        <w:jc w:val="both"/>
        <w:rPr>
          <w:rFonts w:ascii="GHEA Grapalat" w:hAnsi="GHEA Grapalat" w:cs="Arial Armenian"/>
          <w:b/>
          <w:lang w:val="hy-AM"/>
        </w:rPr>
      </w:pPr>
    </w:p>
    <w:p w14:paraId="3E95CE9C" w14:textId="77777777" w:rsidR="009C1883" w:rsidRPr="00C108F9" w:rsidRDefault="006A2A1A" w:rsidP="00522E1A">
      <w:pPr>
        <w:spacing w:line="276" w:lineRule="auto"/>
        <w:ind w:firstLine="720"/>
        <w:rPr>
          <w:rFonts w:ascii="GHEA Grapalat" w:hAnsi="GHEA Grapalat"/>
          <w:lang w:val="hy-AM"/>
        </w:rPr>
      </w:pPr>
      <w:r w:rsidRPr="00C108F9">
        <w:rPr>
          <w:rFonts w:ascii="GHEA Grapalat" w:hAnsi="GHEA Grapalat"/>
          <w:lang w:val="hy-AM"/>
        </w:rPr>
        <w:t xml:space="preserve">           </w:t>
      </w:r>
      <w:r w:rsidR="009C1883" w:rsidRPr="00C108F9">
        <w:rPr>
          <w:rFonts w:ascii="GHEA Grapalat" w:hAnsi="GHEA Grapalat"/>
          <w:lang w:val="hy-AM"/>
        </w:rPr>
        <w:t xml:space="preserve">                 </w:t>
      </w:r>
    </w:p>
    <w:p w14:paraId="1424062C" w14:textId="27EF919D" w:rsidR="0034476B" w:rsidRPr="00C108F9" w:rsidRDefault="006A2A1A" w:rsidP="00522E1A">
      <w:pPr>
        <w:spacing w:line="276" w:lineRule="auto"/>
        <w:ind w:left="3528" w:firstLine="720"/>
        <w:rPr>
          <w:rFonts w:ascii="GHEA Grapalat" w:hAnsi="GHEA Grapalat"/>
          <w:lang w:val="hy-AM"/>
        </w:rPr>
      </w:pPr>
      <w:r w:rsidRPr="00C108F9">
        <w:rPr>
          <w:rFonts w:ascii="GHEA Grapalat" w:hAnsi="GHEA Grapalat"/>
          <w:lang w:val="hy-AM"/>
        </w:rPr>
        <w:t xml:space="preserve">  </w:t>
      </w:r>
    </w:p>
    <w:sectPr w:rsidR="0034476B" w:rsidRPr="00C108F9" w:rsidSect="004D505E">
      <w:footerReference w:type="default" r:id="rId9"/>
      <w:pgSz w:w="11906" w:h="16838"/>
      <w:pgMar w:top="851" w:right="926" w:bottom="851" w:left="1350" w:header="720" w:footer="4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1ACAF" w14:textId="77777777" w:rsidR="001A2EE4" w:rsidRDefault="001A2EE4" w:rsidP="00CC1480">
      <w:r>
        <w:separator/>
      </w:r>
    </w:p>
  </w:endnote>
  <w:endnote w:type="continuationSeparator" w:id="0">
    <w:p w14:paraId="14131543" w14:textId="77777777" w:rsidR="001A2EE4" w:rsidRDefault="001A2EE4" w:rsidP="00CC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20B7200000000000000"/>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087351"/>
      <w:docPartObj>
        <w:docPartGallery w:val="Page Numbers (Bottom of Page)"/>
        <w:docPartUnique/>
      </w:docPartObj>
    </w:sdtPr>
    <w:sdtEndPr>
      <w:rPr>
        <w:noProof/>
      </w:rPr>
    </w:sdtEndPr>
    <w:sdtContent>
      <w:p w14:paraId="4A335CED" w14:textId="77777777" w:rsidR="006300A4" w:rsidRDefault="00522E1A">
        <w:pPr>
          <w:pStyle w:val="Footer"/>
          <w:jc w:val="right"/>
        </w:pPr>
        <w:r>
          <w:fldChar w:fldCharType="begin"/>
        </w:r>
        <w:r>
          <w:instrText xml:space="preserve"> PAGE   \* MERGEFORMAT </w:instrText>
        </w:r>
        <w:r>
          <w:fldChar w:fldCharType="separate"/>
        </w:r>
        <w:r w:rsidR="007B4042">
          <w:rPr>
            <w:noProof/>
          </w:rPr>
          <w:t>1</w:t>
        </w:r>
        <w:r>
          <w:rPr>
            <w:noProof/>
          </w:rPr>
          <w:fldChar w:fldCharType="end"/>
        </w:r>
      </w:p>
    </w:sdtContent>
  </w:sdt>
  <w:p w14:paraId="2F80BF00" w14:textId="77777777" w:rsidR="006300A4" w:rsidRDefault="00630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05E84" w14:textId="77777777" w:rsidR="001A2EE4" w:rsidRDefault="001A2EE4" w:rsidP="00CC1480">
      <w:r>
        <w:separator/>
      </w:r>
    </w:p>
  </w:footnote>
  <w:footnote w:type="continuationSeparator" w:id="0">
    <w:p w14:paraId="0AA8A44D" w14:textId="77777777" w:rsidR="001A2EE4" w:rsidRDefault="001A2EE4" w:rsidP="00CC14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D4E"/>
    <w:multiLevelType w:val="hybridMultilevel"/>
    <w:tmpl w:val="E62E3A26"/>
    <w:lvl w:ilvl="0" w:tplc="203C24C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02C74C4B"/>
    <w:multiLevelType w:val="hybridMultilevel"/>
    <w:tmpl w:val="17986AC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
    <w:nsid w:val="031444B4"/>
    <w:multiLevelType w:val="hybridMultilevel"/>
    <w:tmpl w:val="DBCCA1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97868"/>
    <w:multiLevelType w:val="hybridMultilevel"/>
    <w:tmpl w:val="FA483CE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nsid w:val="071F68AE"/>
    <w:multiLevelType w:val="hybridMultilevel"/>
    <w:tmpl w:val="3A844F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CC80C0B"/>
    <w:multiLevelType w:val="hybridMultilevel"/>
    <w:tmpl w:val="66068F26"/>
    <w:lvl w:ilvl="0" w:tplc="0419000B">
      <w:start w:val="1"/>
      <w:numFmt w:val="bullet"/>
      <w:lvlText w:val=""/>
      <w:lvlJc w:val="left"/>
      <w:pPr>
        <w:ind w:left="1070" w:hanging="360"/>
      </w:pPr>
      <w:rPr>
        <w:rFonts w:ascii="Wingdings" w:hAnsi="Wingdings" w:hint="default"/>
        <w:b/>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nsid w:val="0D342D04"/>
    <w:multiLevelType w:val="hybridMultilevel"/>
    <w:tmpl w:val="D1541DD8"/>
    <w:lvl w:ilvl="0" w:tplc="4FC22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2428B6"/>
    <w:multiLevelType w:val="hybridMultilevel"/>
    <w:tmpl w:val="02AE1AC0"/>
    <w:lvl w:ilvl="0" w:tplc="9930637C">
      <w:numFmt w:val="bullet"/>
      <w:lvlText w:val="-"/>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04259F1"/>
    <w:multiLevelType w:val="hybridMultilevel"/>
    <w:tmpl w:val="9EEC4E5A"/>
    <w:lvl w:ilvl="0" w:tplc="20C8E264">
      <w:start w:val="1"/>
      <w:numFmt w:val="decimal"/>
      <w:lvlText w:val="%1)"/>
      <w:lvlJc w:val="left"/>
      <w:pPr>
        <w:ind w:left="19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AE263C"/>
    <w:multiLevelType w:val="hybridMultilevel"/>
    <w:tmpl w:val="7116B580"/>
    <w:lvl w:ilvl="0" w:tplc="D6864BDA">
      <w:start w:val="1"/>
      <w:numFmt w:val="decimal"/>
      <w:lvlText w:val="%1."/>
      <w:lvlJc w:val="left"/>
      <w:pPr>
        <w:ind w:left="720" w:hanging="360"/>
      </w:pPr>
      <w:rPr>
        <w:rFonts w:cs="Arial Armen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64781A"/>
    <w:multiLevelType w:val="hybridMultilevel"/>
    <w:tmpl w:val="C1C67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561441E"/>
    <w:multiLevelType w:val="hybridMultilevel"/>
    <w:tmpl w:val="DF86A2E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2">
    <w:nsid w:val="26443393"/>
    <w:multiLevelType w:val="hybridMultilevel"/>
    <w:tmpl w:val="B8A2C7A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3">
    <w:nsid w:val="29B660AC"/>
    <w:multiLevelType w:val="hybridMultilevel"/>
    <w:tmpl w:val="07F45ADE"/>
    <w:lvl w:ilvl="0" w:tplc="794A8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641D42"/>
    <w:multiLevelType w:val="hybridMultilevel"/>
    <w:tmpl w:val="E616659E"/>
    <w:lvl w:ilvl="0" w:tplc="73ACF56C">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34931B1D"/>
    <w:multiLevelType w:val="hybridMultilevel"/>
    <w:tmpl w:val="B284E5B2"/>
    <w:lvl w:ilvl="0" w:tplc="0409000F">
      <w:start w:val="1"/>
      <w:numFmt w:val="decimal"/>
      <w:lvlText w:val="%1."/>
      <w:lvlJc w:val="left"/>
      <w:pPr>
        <w:ind w:left="2506" w:hanging="360"/>
      </w:pPr>
    </w:lvl>
    <w:lvl w:ilvl="1" w:tplc="04090019" w:tentative="1">
      <w:start w:val="1"/>
      <w:numFmt w:val="lowerLetter"/>
      <w:lvlText w:val="%2."/>
      <w:lvlJc w:val="left"/>
      <w:pPr>
        <w:ind w:left="3226" w:hanging="360"/>
      </w:pPr>
    </w:lvl>
    <w:lvl w:ilvl="2" w:tplc="0409001B" w:tentative="1">
      <w:start w:val="1"/>
      <w:numFmt w:val="lowerRoman"/>
      <w:lvlText w:val="%3."/>
      <w:lvlJc w:val="right"/>
      <w:pPr>
        <w:ind w:left="3946" w:hanging="180"/>
      </w:pPr>
    </w:lvl>
    <w:lvl w:ilvl="3" w:tplc="0409000F" w:tentative="1">
      <w:start w:val="1"/>
      <w:numFmt w:val="decimal"/>
      <w:lvlText w:val="%4."/>
      <w:lvlJc w:val="left"/>
      <w:pPr>
        <w:ind w:left="4666" w:hanging="360"/>
      </w:pPr>
    </w:lvl>
    <w:lvl w:ilvl="4" w:tplc="04090019" w:tentative="1">
      <w:start w:val="1"/>
      <w:numFmt w:val="lowerLetter"/>
      <w:lvlText w:val="%5."/>
      <w:lvlJc w:val="left"/>
      <w:pPr>
        <w:ind w:left="5386" w:hanging="360"/>
      </w:pPr>
    </w:lvl>
    <w:lvl w:ilvl="5" w:tplc="0409001B" w:tentative="1">
      <w:start w:val="1"/>
      <w:numFmt w:val="lowerRoman"/>
      <w:lvlText w:val="%6."/>
      <w:lvlJc w:val="right"/>
      <w:pPr>
        <w:ind w:left="6106" w:hanging="180"/>
      </w:pPr>
    </w:lvl>
    <w:lvl w:ilvl="6" w:tplc="0409000F" w:tentative="1">
      <w:start w:val="1"/>
      <w:numFmt w:val="decimal"/>
      <w:lvlText w:val="%7."/>
      <w:lvlJc w:val="left"/>
      <w:pPr>
        <w:ind w:left="6826" w:hanging="360"/>
      </w:pPr>
    </w:lvl>
    <w:lvl w:ilvl="7" w:tplc="04090019" w:tentative="1">
      <w:start w:val="1"/>
      <w:numFmt w:val="lowerLetter"/>
      <w:lvlText w:val="%8."/>
      <w:lvlJc w:val="left"/>
      <w:pPr>
        <w:ind w:left="7546" w:hanging="360"/>
      </w:pPr>
    </w:lvl>
    <w:lvl w:ilvl="8" w:tplc="0409001B" w:tentative="1">
      <w:start w:val="1"/>
      <w:numFmt w:val="lowerRoman"/>
      <w:lvlText w:val="%9."/>
      <w:lvlJc w:val="right"/>
      <w:pPr>
        <w:ind w:left="8266" w:hanging="180"/>
      </w:pPr>
    </w:lvl>
  </w:abstractNum>
  <w:abstractNum w:abstractNumId="16">
    <w:nsid w:val="38457B98"/>
    <w:multiLevelType w:val="hybridMultilevel"/>
    <w:tmpl w:val="996EB8B8"/>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17">
    <w:nsid w:val="3981558E"/>
    <w:multiLevelType w:val="hybridMultilevel"/>
    <w:tmpl w:val="C5A0350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nsid w:val="44DD1FDB"/>
    <w:multiLevelType w:val="hybridMultilevel"/>
    <w:tmpl w:val="74265FE0"/>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19">
    <w:nsid w:val="48FF35B6"/>
    <w:multiLevelType w:val="hybridMultilevel"/>
    <w:tmpl w:val="2544F7BE"/>
    <w:lvl w:ilvl="0" w:tplc="07B613A0">
      <w:start w:val="1"/>
      <w:numFmt w:val="decimal"/>
      <w:lvlText w:val="%1."/>
      <w:lvlJc w:val="left"/>
      <w:pPr>
        <w:ind w:left="1158" w:hanging="45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4B135DD6"/>
    <w:multiLevelType w:val="multilevel"/>
    <w:tmpl w:val="2BD4EBE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FD0333E"/>
    <w:multiLevelType w:val="hybridMultilevel"/>
    <w:tmpl w:val="2B942B1E"/>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22">
    <w:nsid w:val="5BF04E70"/>
    <w:multiLevelType w:val="hybridMultilevel"/>
    <w:tmpl w:val="6DDAD8E6"/>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23">
    <w:nsid w:val="5DCA4F35"/>
    <w:multiLevelType w:val="hybridMultilevel"/>
    <w:tmpl w:val="58120872"/>
    <w:lvl w:ilvl="0" w:tplc="F378D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A0926D4"/>
    <w:multiLevelType w:val="hybridMultilevel"/>
    <w:tmpl w:val="6360B1C0"/>
    <w:lvl w:ilvl="0" w:tplc="26C4A408">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BBC5C66"/>
    <w:multiLevelType w:val="hybridMultilevel"/>
    <w:tmpl w:val="E5824F32"/>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6">
    <w:nsid w:val="6D616733"/>
    <w:multiLevelType w:val="hybridMultilevel"/>
    <w:tmpl w:val="B6F4272E"/>
    <w:lvl w:ilvl="0" w:tplc="26C4A408">
      <w:start w:val="1"/>
      <w:numFmt w:val="decimal"/>
      <w:lvlText w:val="%1."/>
      <w:lvlJc w:val="left"/>
      <w:pPr>
        <w:ind w:left="1211" w:hanging="360"/>
      </w:pPr>
      <w:rPr>
        <w:rFonts w:cs="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95165F2"/>
    <w:multiLevelType w:val="hybridMultilevel"/>
    <w:tmpl w:val="6BF28C54"/>
    <w:lvl w:ilvl="0" w:tplc="26C4A408">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562DDF"/>
    <w:multiLevelType w:val="hybridMultilevel"/>
    <w:tmpl w:val="F03CD3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17"/>
  </w:num>
  <w:num w:numId="4">
    <w:abstractNumId w:val="22"/>
  </w:num>
  <w:num w:numId="5">
    <w:abstractNumId w:val="15"/>
  </w:num>
  <w:num w:numId="6">
    <w:abstractNumId w:val="16"/>
  </w:num>
  <w:num w:numId="7">
    <w:abstractNumId w:val="21"/>
  </w:num>
  <w:num w:numId="8">
    <w:abstractNumId w:val="19"/>
  </w:num>
  <w:num w:numId="9">
    <w:abstractNumId w:val="0"/>
  </w:num>
  <w:num w:numId="10">
    <w:abstractNumId w:val="20"/>
  </w:num>
  <w:num w:numId="11">
    <w:abstractNumId w:val="23"/>
  </w:num>
  <w:num w:numId="12">
    <w:abstractNumId w:val="8"/>
  </w:num>
  <w:num w:numId="13">
    <w:abstractNumId w:val="7"/>
  </w:num>
  <w:num w:numId="14">
    <w:abstractNumId w:val="13"/>
  </w:num>
  <w:num w:numId="15">
    <w:abstractNumId w:val="6"/>
  </w:num>
  <w:num w:numId="16">
    <w:abstractNumId w:val="14"/>
  </w:num>
  <w:num w:numId="17">
    <w:abstractNumId w:val="9"/>
  </w:num>
  <w:num w:numId="18">
    <w:abstractNumId w:val="12"/>
  </w:num>
  <w:num w:numId="19">
    <w:abstractNumId w:val="11"/>
  </w:num>
  <w:num w:numId="20">
    <w:abstractNumId w:val="3"/>
  </w:num>
  <w:num w:numId="21">
    <w:abstractNumId w:val="1"/>
  </w:num>
  <w:num w:numId="22">
    <w:abstractNumId w:val="25"/>
  </w:num>
  <w:num w:numId="23">
    <w:abstractNumId w:val="4"/>
  </w:num>
  <w:num w:numId="24">
    <w:abstractNumId w:val="5"/>
  </w:num>
  <w:num w:numId="25">
    <w:abstractNumId w:val="28"/>
  </w:num>
  <w:num w:numId="26">
    <w:abstractNumId w:val="27"/>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A1"/>
    <w:rsid w:val="0000567C"/>
    <w:rsid w:val="000077D2"/>
    <w:rsid w:val="00010C31"/>
    <w:rsid w:val="00014091"/>
    <w:rsid w:val="00017E98"/>
    <w:rsid w:val="00020231"/>
    <w:rsid w:val="00020B0D"/>
    <w:rsid w:val="00021418"/>
    <w:rsid w:val="00040622"/>
    <w:rsid w:val="00043305"/>
    <w:rsid w:val="00043802"/>
    <w:rsid w:val="000440E3"/>
    <w:rsid w:val="00046B7C"/>
    <w:rsid w:val="000517F6"/>
    <w:rsid w:val="00051DDF"/>
    <w:rsid w:val="00052835"/>
    <w:rsid w:val="000539B8"/>
    <w:rsid w:val="00054ADD"/>
    <w:rsid w:val="00061C51"/>
    <w:rsid w:val="00063229"/>
    <w:rsid w:val="000667BE"/>
    <w:rsid w:val="00067A85"/>
    <w:rsid w:val="00070183"/>
    <w:rsid w:val="00070CF5"/>
    <w:rsid w:val="00074BAA"/>
    <w:rsid w:val="00075254"/>
    <w:rsid w:val="00080286"/>
    <w:rsid w:val="000839E7"/>
    <w:rsid w:val="00083D1D"/>
    <w:rsid w:val="00085AED"/>
    <w:rsid w:val="00085CE2"/>
    <w:rsid w:val="000927F3"/>
    <w:rsid w:val="00095F4E"/>
    <w:rsid w:val="000A0497"/>
    <w:rsid w:val="000A3A71"/>
    <w:rsid w:val="000B2FB7"/>
    <w:rsid w:val="000B52D0"/>
    <w:rsid w:val="000B56C5"/>
    <w:rsid w:val="000B6E82"/>
    <w:rsid w:val="000C2F51"/>
    <w:rsid w:val="000D03F7"/>
    <w:rsid w:val="000D387F"/>
    <w:rsid w:val="000E1A0A"/>
    <w:rsid w:val="000E285D"/>
    <w:rsid w:val="000E2F87"/>
    <w:rsid w:val="000E5662"/>
    <w:rsid w:val="000E6ABF"/>
    <w:rsid w:val="000E6B50"/>
    <w:rsid w:val="000F1A68"/>
    <w:rsid w:val="000F1E2B"/>
    <w:rsid w:val="000F4357"/>
    <w:rsid w:val="000F5CCB"/>
    <w:rsid w:val="000F6B6E"/>
    <w:rsid w:val="000F6D60"/>
    <w:rsid w:val="000F73A1"/>
    <w:rsid w:val="00100881"/>
    <w:rsid w:val="001131B0"/>
    <w:rsid w:val="001212CC"/>
    <w:rsid w:val="00121EA8"/>
    <w:rsid w:val="00124129"/>
    <w:rsid w:val="001300CE"/>
    <w:rsid w:val="0014059B"/>
    <w:rsid w:val="001415ED"/>
    <w:rsid w:val="001451BD"/>
    <w:rsid w:val="00145E38"/>
    <w:rsid w:val="00152C2A"/>
    <w:rsid w:val="001544E6"/>
    <w:rsid w:val="001563C4"/>
    <w:rsid w:val="0015702C"/>
    <w:rsid w:val="001645A2"/>
    <w:rsid w:val="00164AB9"/>
    <w:rsid w:val="00173195"/>
    <w:rsid w:val="00174216"/>
    <w:rsid w:val="0017556D"/>
    <w:rsid w:val="00176E49"/>
    <w:rsid w:val="00177A73"/>
    <w:rsid w:val="00183D06"/>
    <w:rsid w:val="00186C91"/>
    <w:rsid w:val="001906A9"/>
    <w:rsid w:val="00190916"/>
    <w:rsid w:val="00191CDC"/>
    <w:rsid w:val="00192584"/>
    <w:rsid w:val="001A2EE4"/>
    <w:rsid w:val="001A3F49"/>
    <w:rsid w:val="001A4775"/>
    <w:rsid w:val="001A7FB1"/>
    <w:rsid w:val="001B0074"/>
    <w:rsid w:val="001B59B1"/>
    <w:rsid w:val="001B6641"/>
    <w:rsid w:val="001B6D7E"/>
    <w:rsid w:val="001B78E8"/>
    <w:rsid w:val="001C07CA"/>
    <w:rsid w:val="001C1214"/>
    <w:rsid w:val="001D2EBA"/>
    <w:rsid w:val="001D54DF"/>
    <w:rsid w:val="001E11B5"/>
    <w:rsid w:val="001E3E94"/>
    <w:rsid w:val="001F21CA"/>
    <w:rsid w:val="001F747D"/>
    <w:rsid w:val="00207E6A"/>
    <w:rsid w:val="00211D66"/>
    <w:rsid w:val="00212187"/>
    <w:rsid w:val="002127A6"/>
    <w:rsid w:val="00212FD5"/>
    <w:rsid w:val="002178AD"/>
    <w:rsid w:val="00221E2B"/>
    <w:rsid w:val="00223396"/>
    <w:rsid w:val="00223F79"/>
    <w:rsid w:val="002266AE"/>
    <w:rsid w:val="00230EF5"/>
    <w:rsid w:val="00235BF6"/>
    <w:rsid w:val="00237281"/>
    <w:rsid w:val="00241A11"/>
    <w:rsid w:val="002457A4"/>
    <w:rsid w:val="00250B03"/>
    <w:rsid w:val="00252BBB"/>
    <w:rsid w:val="002555E5"/>
    <w:rsid w:val="00255F05"/>
    <w:rsid w:val="002561E5"/>
    <w:rsid w:val="00257D12"/>
    <w:rsid w:val="002662AD"/>
    <w:rsid w:val="00266A4C"/>
    <w:rsid w:val="00273BD3"/>
    <w:rsid w:val="00275DFC"/>
    <w:rsid w:val="00286FFB"/>
    <w:rsid w:val="002871A0"/>
    <w:rsid w:val="002913B4"/>
    <w:rsid w:val="00291BF8"/>
    <w:rsid w:val="002921C1"/>
    <w:rsid w:val="0029238E"/>
    <w:rsid w:val="0029273D"/>
    <w:rsid w:val="002953FD"/>
    <w:rsid w:val="00296D84"/>
    <w:rsid w:val="0029773E"/>
    <w:rsid w:val="002A0177"/>
    <w:rsid w:val="002B2957"/>
    <w:rsid w:val="002B3653"/>
    <w:rsid w:val="002B63FD"/>
    <w:rsid w:val="002C6130"/>
    <w:rsid w:val="002C70DC"/>
    <w:rsid w:val="002C7FDD"/>
    <w:rsid w:val="002D1A64"/>
    <w:rsid w:val="002D485C"/>
    <w:rsid w:val="002D645C"/>
    <w:rsid w:val="002D67C2"/>
    <w:rsid w:val="002F41FE"/>
    <w:rsid w:val="003006A1"/>
    <w:rsid w:val="00306DA7"/>
    <w:rsid w:val="0031403D"/>
    <w:rsid w:val="00314FC4"/>
    <w:rsid w:val="00314FF7"/>
    <w:rsid w:val="003231C4"/>
    <w:rsid w:val="003262A9"/>
    <w:rsid w:val="0033483C"/>
    <w:rsid w:val="0033699C"/>
    <w:rsid w:val="00336E87"/>
    <w:rsid w:val="00342771"/>
    <w:rsid w:val="003446ED"/>
    <w:rsid w:val="0034476B"/>
    <w:rsid w:val="003455C8"/>
    <w:rsid w:val="0034734D"/>
    <w:rsid w:val="0035109E"/>
    <w:rsid w:val="0035173F"/>
    <w:rsid w:val="00353B27"/>
    <w:rsid w:val="003573CC"/>
    <w:rsid w:val="00361C26"/>
    <w:rsid w:val="00365594"/>
    <w:rsid w:val="0036778E"/>
    <w:rsid w:val="003704AD"/>
    <w:rsid w:val="00373685"/>
    <w:rsid w:val="003741EE"/>
    <w:rsid w:val="00376029"/>
    <w:rsid w:val="00391CA9"/>
    <w:rsid w:val="003922AE"/>
    <w:rsid w:val="0039569D"/>
    <w:rsid w:val="003A7669"/>
    <w:rsid w:val="003B1285"/>
    <w:rsid w:val="003B24C4"/>
    <w:rsid w:val="003B47CC"/>
    <w:rsid w:val="003B68A0"/>
    <w:rsid w:val="003C4FA7"/>
    <w:rsid w:val="003C5295"/>
    <w:rsid w:val="003D206E"/>
    <w:rsid w:val="003E3A2A"/>
    <w:rsid w:val="003E4BEA"/>
    <w:rsid w:val="003E4D3F"/>
    <w:rsid w:val="003E5EC2"/>
    <w:rsid w:val="003E70A0"/>
    <w:rsid w:val="003F2215"/>
    <w:rsid w:val="003F7128"/>
    <w:rsid w:val="0040168A"/>
    <w:rsid w:val="00402D8D"/>
    <w:rsid w:val="00410DCB"/>
    <w:rsid w:val="00410E20"/>
    <w:rsid w:val="00414741"/>
    <w:rsid w:val="004210AA"/>
    <w:rsid w:val="0042442B"/>
    <w:rsid w:val="00424664"/>
    <w:rsid w:val="004248AC"/>
    <w:rsid w:val="00431B92"/>
    <w:rsid w:val="00434E47"/>
    <w:rsid w:val="00436877"/>
    <w:rsid w:val="00442529"/>
    <w:rsid w:val="004444B7"/>
    <w:rsid w:val="004509EC"/>
    <w:rsid w:val="00463D12"/>
    <w:rsid w:val="00472E2A"/>
    <w:rsid w:val="00474639"/>
    <w:rsid w:val="004756C3"/>
    <w:rsid w:val="004837E9"/>
    <w:rsid w:val="00490734"/>
    <w:rsid w:val="004958C4"/>
    <w:rsid w:val="00497FEC"/>
    <w:rsid w:val="004A0146"/>
    <w:rsid w:val="004A574F"/>
    <w:rsid w:val="004B1BAE"/>
    <w:rsid w:val="004B360A"/>
    <w:rsid w:val="004B3E33"/>
    <w:rsid w:val="004B5560"/>
    <w:rsid w:val="004B7BCF"/>
    <w:rsid w:val="004C301C"/>
    <w:rsid w:val="004C6976"/>
    <w:rsid w:val="004D1AA6"/>
    <w:rsid w:val="004D2125"/>
    <w:rsid w:val="004D3EC6"/>
    <w:rsid w:val="004D468F"/>
    <w:rsid w:val="004D505E"/>
    <w:rsid w:val="004D54DE"/>
    <w:rsid w:val="004D6148"/>
    <w:rsid w:val="004D78E9"/>
    <w:rsid w:val="004E2E16"/>
    <w:rsid w:val="004E6119"/>
    <w:rsid w:val="004F1776"/>
    <w:rsid w:val="004F5EEA"/>
    <w:rsid w:val="004F78CA"/>
    <w:rsid w:val="00503AAD"/>
    <w:rsid w:val="00505F88"/>
    <w:rsid w:val="00506672"/>
    <w:rsid w:val="00511451"/>
    <w:rsid w:val="00512A66"/>
    <w:rsid w:val="005139A6"/>
    <w:rsid w:val="00513D69"/>
    <w:rsid w:val="00515852"/>
    <w:rsid w:val="005210B2"/>
    <w:rsid w:val="00522E1A"/>
    <w:rsid w:val="005246AE"/>
    <w:rsid w:val="00524875"/>
    <w:rsid w:val="00526113"/>
    <w:rsid w:val="00530BF0"/>
    <w:rsid w:val="00533055"/>
    <w:rsid w:val="0054546E"/>
    <w:rsid w:val="005516D9"/>
    <w:rsid w:val="00552B3A"/>
    <w:rsid w:val="00563D83"/>
    <w:rsid w:val="0056562F"/>
    <w:rsid w:val="0057221F"/>
    <w:rsid w:val="00573168"/>
    <w:rsid w:val="00582B4A"/>
    <w:rsid w:val="00583E28"/>
    <w:rsid w:val="00585224"/>
    <w:rsid w:val="0058656A"/>
    <w:rsid w:val="00587C9F"/>
    <w:rsid w:val="00590ADC"/>
    <w:rsid w:val="00591250"/>
    <w:rsid w:val="00591BF4"/>
    <w:rsid w:val="0059241C"/>
    <w:rsid w:val="005934C8"/>
    <w:rsid w:val="00593D95"/>
    <w:rsid w:val="005947D9"/>
    <w:rsid w:val="00595EA1"/>
    <w:rsid w:val="005A338F"/>
    <w:rsid w:val="005A57BB"/>
    <w:rsid w:val="005B0078"/>
    <w:rsid w:val="005B19E0"/>
    <w:rsid w:val="005B6A3C"/>
    <w:rsid w:val="005C3606"/>
    <w:rsid w:val="005C456D"/>
    <w:rsid w:val="005C4729"/>
    <w:rsid w:val="005C4CA3"/>
    <w:rsid w:val="005C4E71"/>
    <w:rsid w:val="005C7E87"/>
    <w:rsid w:val="005D4587"/>
    <w:rsid w:val="005D5834"/>
    <w:rsid w:val="005E10ED"/>
    <w:rsid w:val="005E464D"/>
    <w:rsid w:val="005E588A"/>
    <w:rsid w:val="005E6789"/>
    <w:rsid w:val="005F1EFF"/>
    <w:rsid w:val="005F4210"/>
    <w:rsid w:val="005F5900"/>
    <w:rsid w:val="005F67CA"/>
    <w:rsid w:val="005F71CB"/>
    <w:rsid w:val="006024D5"/>
    <w:rsid w:val="00603E2F"/>
    <w:rsid w:val="00605D68"/>
    <w:rsid w:val="0060715E"/>
    <w:rsid w:val="006078A2"/>
    <w:rsid w:val="0061100A"/>
    <w:rsid w:val="00616A1C"/>
    <w:rsid w:val="00620A0D"/>
    <w:rsid w:val="0062236F"/>
    <w:rsid w:val="006300A4"/>
    <w:rsid w:val="006326FF"/>
    <w:rsid w:val="00634B11"/>
    <w:rsid w:val="00635272"/>
    <w:rsid w:val="00635B61"/>
    <w:rsid w:val="006361AD"/>
    <w:rsid w:val="0063645D"/>
    <w:rsid w:val="006364A5"/>
    <w:rsid w:val="00636DCD"/>
    <w:rsid w:val="006372DC"/>
    <w:rsid w:val="006415F9"/>
    <w:rsid w:val="00657993"/>
    <w:rsid w:val="00660838"/>
    <w:rsid w:val="006635B1"/>
    <w:rsid w:val="0066399D"/>
    <w:rsid w:val="00663B1A"/>
    <w:rsid w:val="00672E83"/>
    <w:rsid w:val="006750D2"/>
    <w:rsid w:val="00680291"/>
    <w:rsid w:val="00683012"/>
    <w:rsid w:val="00683DBB"/>
    <w:rsid w:val="00695F36"/>
    <w:rsid w:val="006A0ED7"/>
    <w:rsid w:val="006A2A1A"/>
    <w:rsid w:val="006A79FF"/>
    <w:rsid w:val="006B7A2E"/>
    <w:rsid w:val="006C380F"/>
    <w:rsid w:val="006C5128"/>
    <w:rsid w:val="006C68FF"/>
    <w:rsid w:val="006D6B7E"/>
    <w:rsid w:val="006E0415"/>
    <w:rsid w:val="006E798F"/>
    <w:rsid w:val="006E7D7A"/>
    <w:rsid w:val="00704228"/>
    <w:rsid w:val="00713818"/>
    <w:rsid w:val="007169C0"/>
    <w:rsid w:val="00737402"/>
    <w:rsid w:val="0074333E"/>
    <w:rsid w:val="00743BFC"/>
    <w:rsid w:val="0074708D"/>
    <w:rsid w:val="00756902"/>
    <w:rsid w:val="00760E2C"/>
    <w:rsid w:val="007634A7"/>
    <w:rsid w:val="00766EAE"/>
    <w:rsid w:val="0077418A"/>
    <w:rsid w:val="00780FCD"/>
    <w:rsid w:val="00785CA1"/>
    <w:rsid w:val="007875E7"/>
    <w:rsid w:val="00787E2E"/>
    <w:rsid w:val="0079152E"/>
    <w:rsid w:val="00793823"/>
    <w:rsid w:val="00794FF0"/>
    <w:rsid w:val="007A7D11"/>
    <w:rsid w:val="007B4042"/>
    <w:rsid w:val="007B60FE"/>
    <w:rsid w:val="007C57AB"/>
    <w:rsid w:val="007D009F"/>
    <w:rsid w:val="007D12B9"/>
    <w:rsid w:val="007D2A6F"/>
    <w:rsid w:val="007E4BDC"/>
    <w:rsid w:val="007E690C"/>
    <w:rsid w:val="007E7712"/>
    <w:rsid w:val="007F227A"/>
    <w:rsid w:val="007F2324"/>
    <w:rsid w:val="007F2E84"/>
    <w:rsid w:val="007F594C"/>
    <w:rsid w:val="007F7864"/>
    <w:rsid w:val="007F79AE"/>
    <w:rsid w:val="008016B2"/>
    <w:rsid w:val="0080390B"/>
    <w:rsid w:val="00810BB3"/>
    <w:rsid w:val="00811B82"/>
    <w:rsid w:val="008140C9"/>
    <w:rsid w:val="00814EAB"/>
    <w:rsid w:val="008155C4"/>
    <w:rsid w:val="008155DB"/>
    <w:rsid w:val="00820BC1"/>
    <w:rsid w:val="00830ED8"/>
    <w:rsid w:val="00832FB3"/>
    <w:rsid w:val="0084671F"/>
    <w:rsid w:val="008529C5"/>
    <w:rsid w:val="0085492C"/>
    <w:rsid w:val="00861A18"/>
    <w:rsid w:val="00863C22"/>
    <w:rsid w:val="008655F8"/>
    <w:rsid w:val="0086649C"/>
    <w:rsid w:val="0087249B"/>
    <w:rsid w:val="008726C2"/>
    <w:rsid w:val="008815A1"/>
    <w:rsid w:val="008816C5"/>
    <w:rsid w:val="00884584"/>
    <w:rsid w:val="00891920"/>
    <w:rsid w:val="008948A6"/>
    <w:rsid w:val="008A28E0"/>
    <w:rsid w:val="008A364A"/>
    <w:rsid w:val="008A7117"/>
    <w:rsid w:val="008B1283"/>
    <w:rsid w:val="008C1B5D"/>
    <w:rsid w:val="008C2FEB"/>
    <w:rsid w:val="008D2F29"/>
    <w:rsid w:val="008D370D"/>
    <w:rsid w:val="008D5EB9"/>
    <w:rsid w:val="008D6014"/>
    <w:rsid w:val="008D6FEB"/>
    <w:rsid w:val="008E0615"/>
    <w:rsid w:val="008E32F9"/>
    <w:rsid w:val="008E75CC"/>
    <w:rsid w:val="008F08AD"/>
    <w:rsid w:val="00900BA3"/>
    <w:rsid w:val="00901401"/>
    <w:rsid w:val="00902B05"/>
    <w:rsid w:val="00903A15"/>
    <w:rsid w:val="009057B3"/>
    <w:rsid w:val="00910AD5"/>
    <w:rsid w:val="00910DC7"/>
    <w:rsid w:val="00912157"/>
    <w:rsid w:val="00913739"/>
    <w:rsid w:val="009153A3"/>
    <w:rsid w:val="009175FD"/>
    <w:rsid w:val="009177A9"/>
    <w:rsid w:val="00917D20"/>
    <w:rsid w:val="00920EC1"/>
    <w:rsid w:val="00927D0B"/>
    <w:rsid w:val="00927EB0"/>
    <w:rsid w:val="00932890"/>
    <w:rsid w:val="00934F41"/>
    <w:rsid w:val="00936CBD"/>
    <w:rsid w:val="00940F97"/>
    <w:rsid w:val="00943D3C"/>
    <w:rsid w:val="00943E51"/>
    <w:rsid w:val="00943FFC"/>
    <w:rsid w:val="009443F2"/>
    <w:rsid w:val="00954BB6"/>
    <w:rsid w:val="00956BE5"/>
    <w:rsid w:val="00957544"/>
    <w:rsid w:val="00970421"/>
    <w:rsid w:val="00973563"/>
    <w:rsid w:val="00975012"/>
    <w:rsid w:val="00975DE0"/>
    <w:rsid w:val="009769F5"/>
    <w:rsid w:val="0098042F"/>
    <w:rsid w:val="009807F2"/>
    <w:rsid w:val="00980B4F"/>
    <w:rsid w:val="00996140"/>
    <w:rsid w:val="009966E3"/>
    <w:rsid w:val="00996834"/>
    <w:rsid w:val="009A79D2"/>
    <w:rsid w:val="009B0861"/>
    <w:rsid w:val="009B6ADF"/>
    <w:rsid w:val="009C1883"/>
    <w:rsid w:val="009C6011"/>
    <w:rsid w:val="009C79CB"/>
    <w:rsid w:val="009D0188"/>
    <w:rsid w:val="009D1B01"/>
    <w:rsid w:val="009D5AFF"/>
    <w:rsid w:val="009E060F"/>
    <w:rsid w:val="009E07A8"/>
    <w:rsid w:val="009E39A6"/>
    <w:rsid w:val="009E3ED2"/>
    <w:rsid w:val="009E4EEE"/>
    <w:rsid w:val="009F4346"/>
    <w:rsid w:val="009F4F4E"/>
    <w:rsid w:val="00A012B1"/>
    <w:rsid w:val="00A02A40"/>
    <w:rsid w:val="00A0571F"/>
    <w:rsid w:val="00A13209"/>
    <w:rsid w:val="00A140C4"/>
    <w:rsid w:val="00A2277D"/>
    <w:rsid w:val="00A22BC6"/>
    <w:rsid w:val="00A379D0"/>
    <w:rsid w:val="00A37F44"/>
    <w:rsid w:val="00A47275"/>
    <w:rsid w:val="00A51C79"/>
    <w:rsid w:val="00A54BF4"/>
    <w:rsid w:val="00A577CB"/>
    <w:rsid w:val="00A60571"/>
    <w:rsid w:val="00A63E9D"/>
    <w:rsid w:val="00A660A6"/>
    <w:rsid w:val="00A673D3"/>
    <w:rsid w:val="00A711E4"/>
    <w:rsid w:val="00A71DF9"/>
    <w:rsid w:val="00A81688"/>
    <w:rsid w:val="00A86B4A"/>
    <w:rsid w:val="00A91173"/>
    <w:rsid w:val="00A92222"/>
    <w:rsid w:val="00A93688"/>
    <w:rsid w:val="00AA4323"/>
    <w:rsid w:val="00AB05C5"/>
    <w:rsid w:val="00AB29D9"/>
    <w:rsid w:val="00AB3BE2"/>
    <w:rsid w:val="00AC26E0"/>
    <w:rsid w:val="00AC592D"/>
    <w:rsid w:val="00AE29BB"/>
    <w:rsid w:val="00AE78FB"/>
    <w:rsid w:val="00AF0CA2"/>
    <w:rsid w:val="00AF2E02"/>
    <w:rsid w:val="00AF4FD4"/>
    <w:rsid w:val="00AF68DE"/>
    <w:rsid w:val="00AF7258"/>
    <w:rsid w:val="00B03EE7"/>
    <w:rsid w:val="00B04A03"/>
    <w:rsid w:val="00B07970"/>
    <w:rsid w:val="00B10931"/>
    <w:rsid w:val="00B12AF4"/>
    <w:rsid w:val="00B1461F"/>
    <w:rsid w:val="00B15A7B"/>
    <w:rsid w:val="00B160F8"/>
    <w:rsid w:val="00B167FF"/>
    <w:rsid w:val="00B22B19"/>
    <w:rsid w:val="00B30493"/>
    <w:rsid w:val="00B312D2"/>
    <w:rsid w:val="00B33F41"/>
    <w:rsid w:val="00B3789D"/>
    <w:rsid w:val="00B4094D"/>
    <w:rsid w:val="00B43D63"/>
    <w:rsid w:val="00B44BCE"/>
    <w:rsid w:val="00B44E29"/>
    <w:rsid w:val="00B4585A"/>
    <w:rsid w:val="00B60D49"/>
    <w:rsid w:val="00B6399B"/>
    <w:rsid w:val="00B65557"/>
    <w:rsid w:val="00B7135A"/>
    <w:rsid w:val="00B733C3"/>
    <w:rsid w:val="00B767F0"/>
    <w:rsid w:val="00B80018"/>
    <w:rsid w:val="00B81381"/>
    <w:rsid w:val="00B81D7E"/>
    <w:rsid w:val="00B82F13"/>
    <w:rsid w:val="00B90FF6"/>
    <w:rsid w:val="00B92D18"/>
    <w:rsid w:val="00B9403E"/>
    <w:rsid w:val="00BA024C"/>
    <w:rsid w:val="00BA73D8"/>
    <w:rsid w:val="00BB37E3"/>
    <w:rsid w:val="00BC5576"/>
    <w:rsid w:val="00BC6BC4"/>
    <w:rsid w:val="00BC7835"/>
    <w:rsid w:val="00BD01AC"/>
    <w:rsid w:val="00BD2E47"/>
    <w:rsid w:val="00BD58CA"/>
    <w:rsid w:val="00BE0723"/>
    <w:rsid w:val="00BE0FFF"/>
    <w:rsid w:val="00BE3936"/>
    <w:rsid w:val="00BE5013"/>
    <w:rsid w:val="00BE73B1"/>
    <w:rsid w:val="00BE7DF2"/>
    <w:rsid w:val="00BF4E5A"/>
    <w:rsid w:val="00BF6995"/>
    <w:rsid w:val="00BF6DFA"/>
    <w:rsid w:val="00BF7381"/>
    <w:rsid w:val="00BF7D9A"/>
    <w:rsid w:val="00C0201A"/>
    <w:rsid w:val="00C0543B"/>
    <w:rsid w:val="00C1048D"/>
    <w:rsid w:val="00C108F9"/>
    <w:rsid w:val="00C1164F"/>
    <w:rsid w:val="00C14254"/>
    <w:rsid w:val="00C14772"/>
    <w:rsid w:val="00C1610C"/>
    <w:rsid w:val="00C16269"/>
    <w:rsid w:val="00C20868"/>
    <w:rsid w:val="00C250E0"/>
    <w:rsid w:val="00C2515B"/>
    <w:rsid w:val="00C2518F"/>
    <w:rsid w:val="00C25527"/>
    <w:rsid w:val="00C3527F"/>
    <w:rsid w:val="00C42518"/>
    <w:rsid w:val="00C5177F"/>
    <w:rsid w:val="00C519F0"/>
    <w:rsid w:val="00C5344A"/>
    <w:rsid w:val="00C54142"/>
    <w:rsid w:val="00C55A2C"/>
    <w:rsid w:val="00C55B49"/>
    <w:rsid w:val="00C5647B"/>
    <w:rsid w:val="00C57071"/>
    <w:rsid w:val="00C60E46"/>
    <w:rsid w:val="00C62058"/>
    <w:rsid w:val="00C62283"/>
    <w:rsid w:val="00C628F1"/>
    <w:rsid w:val="00C67B94"/>
    <w:rsid w:val="00C7357B"/>
    <w:rsid w:val="00C73FC6"/>
    <w:rsid w:val="00C77C77"/>
    <w:rsid w:val="00C77D14"/>
    <w:rsid w:val="00C85CA8"/>
    <w:rsid w:val="00C9035D"/>
    <w:rsid w:val="00C93C1F"/>
    <w:rsid w:val="00C94012"/>
    <w:rsid w:val="00C968A1"/>
    <w:rsid w:val="00CA2561"/>
    <w:rsid w:val="00CA521C"/>
    <w:rsid w:val="00CA7B3C"/>
    <w:rsid w:val="00CB0603"/>
    <w:rsid w:val="00CB1FB4"/>
    <w:rsid w:val="00CC0164"/>
    <w:rsid w:val="00CC0C31"/>
    <w:rsid w:val="00CC1480"/>
    <w:rsid w:val="00CC1F67"/>
    <w:rsid w:val="00CC5E91"/>
    <w:rsid w:val="00CC7563"/>
    <w:rsid w:val="00CD33EE"/>
    <w:rsid w:val="00CD40B9"/>
    <w:rsid w:val="00CD718B"/>
    <w:rsid w:val="00CE2FF2"/>
    <w:rsid w:val="00CE513B"/>
    <w:rsid w:val="00CF0E63"/>
    <w:rsid w:val="00CF151A"/>
    <w:rsid w:val="00CF29F6"/>
    <w:rsid w:val="00CF4CE5"/>
    <w:rsid w:val="00CF6333"/>
    <w:rsid w:val="00D0046E"/>
    <w:rsid w:val="00D015EE"/>
    <w:rsid w:val="00D02B40"/>
    <w:rsid w:val="00D059B7"/>
    <w:rsid w:val="00D0621B"/>
    <w:rsid w:val="00D307C8"/>
    <w:rsid w:val="00D31A46"/>
    <w:rsid w:val="00D34DF1"/>
    <w:rsid w:val="00D51C34"/>
    <w:rsid w:val="00D5668D"/>
    <w:rsid w:val="00D64F3B"/>
    <w:rsid w:val="00D653C1"/>
    <w:rsid w:val="00D66963"/>
    <w:rsid w:val="00D718E6"/>
    <w:rsid w:val="00D71B08"/>
    <w:rsid w:val="00D768EE"/>
    <w:rsid w:val="00D76B1F"/>
    <w:rsid w:val="00D800F6"/>
    <w:rsid w:val="00D879A7"/>
    <w:rsid w:val="00D91CDC"/>
    <w:rsid w:val="00D96882"/>
    <w:rsid w:val="00DA53A2"/>
    <w:rsid w:val="00DB594D"/>
    <w:rsid w:val="00DB5D83"/>
    <w:rsid w:val="00DB7641"/>
    <w:rsid w:val="00DC5CB4"/>
    <w:rsid w:val="00DC6B2C"/>
    <w:rsid w:val="00DC6B7D"/>
    <w:rsid w:val="00DD3305"/>
    <w:rsid w:val="00DD7F4F"/>
    <w:rsid w:val="00DE0143"/>
    <w:rsid w:val="00DE1CED"/>
    <w:rsid w:val="00DE30CE"/>
    <w:rsid w:val="00DE67AE"/>
    <w:rsid w:val="00DE6D12"/>
    <w:rsid w:val="00DE7481"/>
    <w:rsid w:val="00E02648"/>
    <w:rsid w:val="00E0333E"/>
    <w:rsid w:val="00E0543D"/>
    <w:rsid w:val="00E1413C"/>
    <w:rsid w:val="00E31B33"/>
    <w:rsid w:val="00E3201F"/>
    <w:rsid w:val="00E32752"/>
    <w:rsid w:val="00E341BC"/>
    <w:rsid w:val="00E360D0"/>
    <w:rsid w:val="00E40EBE"/>
    <w:rsid w:val="00E42BCB"/>
    <w:rsid w:val="00E43B74"/>
    <w:rsid w:val="00E45459"/>
    <w:rsid w:val="00E45DA8"/>
    <w:rsid w:val="00E45F07"/>
    <w:rsid w:val="00E46AD7"/>
    <w:rsid w:val="00E50F4C"/>
    <w:rsid w:val="00E51F97"/>
    <w:rsid w:val="00E53604"/>
    <w:rsid w:val="00E548EB"/>
    <w:rsid w:val="00E5537A"/>
    <w:rsid w:val="00E6022D"/>
    <w:rsid w:val="00E64C49"/>
    <w:rsid w:val="00E65645"/>
    <w:rsid w:val="00E66D0D"/>
    <w:rsid w:val="00E66D1C"/>
    <w:rsid w:val="00E74961"/>
    <w:rsid w:val="00E80D12"/>
    <w:rsid w:val="00E8189E"/>
    <w:rsid w:val="00E818DB"/>
    <w:rsid w:val="00E84ACD"/>
    <w:rsid w:val="00E92CEF"/>
    <w:rsid w:val="00E96671"/>
    <w:rsid w:val="00E9737C"/>
    <w:rsid w:val="00EA5543"/>
    <w:rsid w:val="00EA7DDB"/>
    <w:rsid w:val="00EC28A5"/>
    <w:rsid w:val="00ED55E3"/>
    <w:rsid w:val="00ED63B5"/>
    <w:rsid w:val="00EE20B5"/>
    <w:rsid w:val="00EF0036"/>
    <w:rsid w:val="00EF2B70"/>
    <w:rsid w:val="00F0221D"/>
    <w:rsid w:val="00F04550"/>
    <w:rsid w:val="00F0564D"/>
    <w:rsid w:val="00F073A4"/>
    <w:rsid w:val="00F11C3B"/>
    <w:rsid w:val="00F13828"/>
    <w:rsid w:val="00F15548"/>
    <w:rsid w:val="00F2091F"/>
    <w:rsid w:val="00F21C99"/>
    <w:rsid w:val="00F23BA3"/>
    <w:rsid w:val="00F27977"/>
    <w:rsid w:val="00F36AA2"/>
    <w:rsid w:val="00F436D6"/>
    <w:rsid w:val="00F45446"/>
    <w:rsid w:val="00F600D9"/>
    <w:rsid w:val="00F6119E"/>
    <w:rsid w:val="00F649CA"/>
    <w:rsid w:val="00F65768"/>
    <w:rsid w:val="00F67464"/>
    <w:rsid w:val="00F716FE"/>
    <w:rsid w:val="00F745D5"/>
    <w:rsid w:val="00F776E1"/>
    <w:rsid w:val="00F81737"/>
    <w:rsid w:val="00F850AF"/>
    <w:rsid w:val="00F96F14"/>
    <w:rsid w:val="00F97C9E"/>
    <w:rsid w:val="00FA1010"/>
    <w:rsid w:val="00FA4424"/>
    <w:rsid w:val="00FA48BF"/>
    <w:rsid w:val="00FA4B7A"/>
    <w:rsid w:val="00FA4E05"/>
    <w:rsid w:val="00FA5052"/>
    <w:rsid w:val="00FA682A"/>
    <w:rsid w:val="00FB2E20"/>
    <w:rsid w:val="00FB46F3"/>
    <w:rsid w:val="00FB7343"/>
    <w:rsid w:val="00FB76A2"/>
    <w:rsid w:val="00FB7C4E"/>
    <w:rsid w:val="00FC1D65"/>
    <w:rsid w:val="00FC459F"/>
    <w:rsid w:val="00FD3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EA1"/>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EA1"/>
    <w:pPr>
      <w:ind w:left="720"/>
      <w:contextualSpacing/>
    </w:pPr>
  </w:style>
  <w:style w:type="paragraph" w:styleId="Header">
    <w:name w:val="header"/>
    <w:basedOn w:val="Normal"/>
    <w:link w:val="HeaderChar"/>
    <w:uiPriority w:val="99"/>
    <w:unhideWhenUsed/>
    <w:rsid w:val="00CC1480"/>
    <w:pPr>
      <w:tabs>
        <w:tab w:val="center" w:pos="4677"/>
        <w:tab w:val="right" w:pos="9355"/>
      </w:tabs>
    </w:pPr>
  </w:style>
  <w:style w:type="character" w:customStyle="1" w:styleId="HeaderChar">
    <w:name w:val="Header Char"/>
    <w:link w:val="Header"/>
    <w:uiPriority w:val="99"/>
    <w:rsid w:val="00CC1480"/>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CC1480"/>
    <w:pPr>
      <w:tabs>
        <w:tab w:val="center" w:pos="4677"/>
        <w:tab w:val="right" w:pos="9355"/>
      </w:tabs>
    </w:pPr>
  </w:style>
  <w:style w:type="character" w:customStyle="1" w:styleId="FooterChar">
    <w:name w:val="Footer Char"/>
    <w:link w:val="Footer"/>
    <w:uiPriority w:val="99"/>
    <w:rsid w:val="00CC1480"/>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810BB3"/>
    <w:rPr>
      <w:rFonts w:ascii="Tahoma" w:hAnsi="Tahoma" w:cs="Tahoma"/>
      <w:sz w:val="16"/>
      <w:szCs w:val="16"/>
    </w:rPr>
  </w:style>
  <w:style w:type="character" w:customStyle="1" w:styleId="BalloonTextChar">
    <w:name w:val="Balloon Text Char"/>
    <w:basedOn w:val="DefaultParagraphFont"/>
    <w:link w:val="BalloonText"/>
    <w:uiPriority w:val="99"/>
    <w:semiHidden/>
    <w:rsid w:val="00810BB3"/>
    <w:rPr>
      <w:rFonts w:ascii="Tahoma" w:eastAsia="Times New Roman" w:hAnsi="Tahoma" w:cs="Tahoma"/>
      <w:sz w:val="16"/>
      <w:szCs w:val="16"/>
      <w:lang w:val="en-US" w:eastAsia="en-US"/>
    </w:rPr>
  </w:style>
  <w:style w:type="table" w:styleId="TableGrid">
    <w:name w:val="Table Grid"/>
    <w:basedOn w:val="TableNormal"/>
    <w:uiPriority w:val="59"/>
    <w:rsid w:val="00212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D5EB9"/>
  </w:style>
  <w:style w:type="paragraph" w:styleId="NormalWeb">
    <w:name w:val="Normal (Web)"/>
    <w:basedOn w:val="Normal"/>
    <w:uiPriority w:val="99"/>
    <w:unhideWhenUsed/>
    <w:rsid w:val="00074BAA"/>
    <w:pPr>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EA1"/>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EA1"/>
    <w:pPr>
      <w:ind w:left="720"/>
      <w:contextualSpacing/>
    </w:pPr>
  </w:style>
  <w:style w:type="paragraph" w:styleId="Header">
    <w:name w:val="header"/>
    <w:basedOn w:val="Normal"/>
    <w:link w:val="HeaderChar"/>
    <w:uiPriority w:val="99"/>
    <w:unhideWhenUsed/>
    <w:rsid w:val="00CC1480"/>
    <w:pPr>
      <w:tabs>
        <w:tab w:val="center" w:pos="4677"/>
        <w:tab w:val="right" w:pos="9355"/>
      </w:tabs>
    </w:pPr>
  </w:style>
  <w:style w:type="character" w:customStyle="1" w:styleId="HeaderChar">
    <w:name w:val="Header Char"/>
    <w:link w:val="Header"/>
    <w:uiPriority w:val="99"/>
    <w:rsid w:val="00CC1480"/>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CC1480"/>
    <w:pPr>
      <w:tabs>
        <w:tab w:val="center" w:pos="4677"/>
        <w:tab w:val="right" w:pos="9355"/>
      </w:tabs>
    </w:pPr>
  </w:style>
  <w:style w:type="character" w:customStyle="1" w:styleId="FooterChar">
    <w:name w:val="Footer Char"/>
    <w:link w:val="Footer"/>
    <w:uiPriority w:val="99"/>
    <w:rsid w:val="00CC1480"/>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810BB3"/>
    <w:rPr>
      <w:rFonts w:ascii="Tahoma" w:hAnsi="Tahoma" w:cs="Tahoma"/>
      <w:sz w:val="16"/>
      <w:szCs w:val="16"/>
    </w:rPr>
  </w:style>
  <w:style w:type="character" w:customStyle="1" w:styleId="BalloonTextChar">
    <w:name w:val="Balloon Text Char"/>
    <w:basedOn w:val="DefaultParagraphFont"/>
    <w:link w:val="BalloonText"/>
    <w:uiPriority w:val="99"/>
    <w:semiHidden/>
    <w:rsid w:val="00810BB3"/>
    <w:rPr>
      <w:rFonts w:ascii="Tahoma" w:eastAsia="Times New Roman" w:hAnsi="Tahoma" w:cs="Tahoma"/>
      <w:sz w:val="16"/>
      <w:szCs w:val="16"/>
      <w:lang w:val="en-US" w:eastAsia="en-US"/>
    </w:rPr>
  </w:style>
  <w:style w:type="table" w:styleId="TableGrid">
    <w:name w:val="Table Grid"/>
    <w:basedOn w:val="TableNormal"/>
    <w:uiPriority w:val="59"/>
    <w:rsid w:val="00212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D5EB9"/>
  </w:style>
  <w:style w:type="paragraph" w:styleId="NormalWeb">
    <w:name w:val="Normal (Web)"/>
    <w:basedOn w:val="Normal"/>
    <w:uiPriority w:val="99"/>
    <w:unhideWhenUsed/>
    <w:rsid w:val="00074BAA"/>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865239">
      <w:bodyDiv w:val="1"/>
      <w:marLeft w:val="0"/>
      <w:marRight w:val="0"/>
      <w:marTop w:val="0"/>
      <w:marBottom w:val="0"/>
      <w:divBdr>
        <w:top w:val="none" w:sz="0" w:space="0" w:color="auto"/>
        <w:left w:val="none" w:sz="0" w:space="0" w:color="auto"/>
        <w:bottom w:val="none" w:sz="0" w:space="0" w:color="auto"/>
        <w:right w:val="none" w:sz="0" w:space="0" w:color="auto"/>
      </w:divBdr>
      <w:divsChild>
        <w:div w:id="1587298472">
          <w:marLeft w:val="0"/>
          <w:marRight w:val="0"/>
          <w:marTop w:val="0"/>
          <w:marBottom w:val="0"/>
          <w:divBdr>
            <w:top w:val="none" w:sz="0" w:space="0" w:color="auto"/>
            <w:left w:val="none" w:sz="0" w:space="0" w:color="auto"/>
            <w:bottom w:val="none" w:sz="0" w:space="0" w:color="auto"/>
            <w:right w:val="none" w:sz="0" w:space="0" w:color="auto"/>
          </w:divBdr>
          <w:divsChild>
            <w:div w:id="1467817351">
              <w:marLeft w:val="0"/>
              <w:marRight w:val="0"/>
              <w:marTop w:val="0"/>
              <w:marBottom w:val="0"/>
              <w:divBdr>
                <w:top w:val="none" w:sz="0" w:space="0" w:color="auto"/>
                <w:left w:val="none" w:sz="0" w:space="0" w:color="auto"/>
                <w:bottom w:val="none" w:sz="0" w:space="0" w:color="auto"/>
                <w:right w:val="none" w:sz="0" w:space="0" w:color="auto"/>
              </w:divBdr>
              <w:divsChild>
                <w:div w:id="1443377491">
                  <w:marLeft w:val="0"/>
                  <w:marRight w:val="0"/>
                  <w:marTop w:val="0"/>
                  <w:marBottom w:val="0"/>
                  <w:divBdr>
                    <w:top w:val="none" w:sz="0" w:space="0" w:color="auto"/>
                    <w:left w:val="none" w:sz="0" w:space="0" w:color="auto"/>
                    <w:bottom w:val="none" w:sz="0" w:space="0" w:color="auto"/>
                    <w:right w:val="none" w:sz="0" w:space="0" w:color="auto"/>
                  </w:divBdr>
                  <w:divsChild>
                    <w:div w:id="992493017">
                      <w:marLeft w:val="0"/>
                      <w:marRight w:val="0"/>
                      <w:marTop w:val="0"/>
                      <w:marBottom w:val="450"/>
                      <w:divBdr>
                        <w:top w:val="none" w:sz="0" w:space="0" w:color="auto"/>
                        <w:left w:val="none" w:sz="0" w:space="0" w:color="auto"/>
                        <w:bottom w:val="dotted" w:sz="6" w:space="11" w:color="60B510"/>
                        <w:right w:val="none" w:sz="0" w:space="0" w:color="auto"/>
                      </w:divBdr>
                      <w:divsChild>
                        <w:div w:id="209971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1228</Words>
  <Characters>7001</Characters>
  <Application>Microsoft Office Word</Application>
  <DocSecurity>0</DocSecurity>
  <Lines>58</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Astghik Baghdasaryan</dc:creator>
  <cp:keywords>https:/mul-fsss.gov.am/tasks/docs/attachment.php?id=89343&amp;fn=Hashvetvutyun-Codex.docx&amp;out=1&amp;token=ad3755be2446fb88cc79</cp:keywords>
  <cp:lastModifiedBy>User</cp:lastModifiedBy>
  <cp:revision>16</cp:revision>
  <cp:lastPrinted>2024-06-12T12:06:00Z</cp:lastPrinted>
  <dcterms:created xsi:type="dcterms:W3CDTF">2024-06-12T12:57:00Z</dcterms:created>
  <dcterms:modified xsi:type="dcterms:W3CDTF">2024-07-23T07:20:00Z</dcterms:modified>
</cp:coreProperties>
</file>