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58" w:rsidRPr="004F1E4C" w:rsidRDefault="00275858" w:rsidP="00FF735D">
      <w:pPr>
        <w:spacing w:after="0"/>
        <w:ind w:firstLine="375"/>
        <w:jc w:val="right"/>
        <w:rPr>
          <w:rFonts w:ascii="GHEA Grapalat" w:eastAsia="Times New Roman" w:hAnsi="GHEA Grapalat" w:cs="Sylfaen"/>
          <w:sz w:val="16"/>
          <w:szCs w:val="16"/>
        </w:rPr>
      </w:pPr>
      <w:r w:rsidRPr="004F1E4C">
        <w:rPr>
          <w:rFonts w:ascii="GHEA Grapalat" w:eastAsia="Times New Roman" w:hAnsi="GHEA Grapalat" w:cs="Sylfaen"/>
          <w:sz w:val="16"/>
          <w:szCs w:val="16"/>
        </w:rPr>
        <w:t>Հավելված N</w:t>
      </w:r>
      <w:r w:rsidR="00474021" w:rsidRPr="004F1E4C">
        <w:rPr>
          <w:rFonts w:ascii="GHEA Grapalat" w:eastAsia="Times New Roman" w:hAnsi="GHEA Grapalat" w:cs="Sylfaen"/>
          <w:sz w:val="16"/>
          <w:szCs w:val="16"/>
          <w:lang w:val="hy-AM"/>
        </w:rPr>
        <w:t xml:space="preserve"> 108</w:t>
      </w:r>
      <w:r w:rsidRPr="004F1E4C">
        <w:rPr>
          <w:rFonts w:ascii="GHEA Grapalat" w:eastAsia="Times New Roman" w:hAnsi="GHEA Grapalat" w:cs="Sylfaen"/>
          <w:sz w:val="16"/>
          <w:szCs w:val="16"/>
        </w:rPr>
        <w:t xml:space="preserve">   </w:t>
      </w:r>
    </w:p>
    <w:p w:rsidR="00275858" w:rsidRPr="004F1E4C" w:rsidRDefault="00275858" w:rsidP="00FF735D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4F1E4C">
        <w:rPr>
          <w:rFonts w:ascii="GHEA Grapalat" w:eastAsia="Times New Roman" w:hAnsi="GHEA Grapalat" w:cs="Sylfaen"/>
          <w:sz w:val="16"/>
          <w:szCs w:val="16"/>
        </w:rPr>
        <w:t>Հաստատված</w:t>
      </w:r>
      <w:r w:rsidRPr="004F1E4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4F1E4C">
        <w:rPr>
          <w:rFonts w:ascii="GHEA Grapalat" w:eastAsia="Times New Roman" w:hAnsi="GHEA Grapalat" w:cs="Sylfaen"/>
          <w:sz w:val="16"/>
          <w:szCs w:val="16"/>
        </w:rPr>
        <w:t>է</w:t>
      </w:r>
    </w:p>
    <w:p w:rsidR="00275858" w:rsidRPr="004F1E4C" w:rsidRDefault="00275858" w:rsidP="00FF735D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4F1E4C">
        <w:rPr>
          <w:rFonts w:ascii="GHEA Grapalat" w:eastAsia="Times New Roman" w:hAnsi="GHEA Grapalat" w:cs="Times New Roman"/>
          <w:sz w:val="16"/>
          <w:szCs w:val="16"/>
        </w:rPr>
        <w:t xml:space="preserve">Հայաստանի </w:t>
      </w:r>
      <w:r w:rsidRPr="004F1E4C">
        <w:rPr>
          <w:rFonts w:ascii="GHEA Grapalat" w:eastAsia="Times New Roman" w:hAnsi="GHEA Grapalat" w:cs="Times New Roman"/>
          <w:sz w:val="16"/>
          <w:szCs w:val="16"/>
          <w:lang w:val="hy-AM"/>
        </w:rPr>
        <w:t>Հ</w:t>
      </w:r>
      <w:r w:rsidRPr="004F1E4C">
        <w:rPr>
          <w:rFonts w:ascii="GHEA Grapalat" w:eastAsia="Times New Roman" w:hAnsi="GHEA Grapalat" w:cs="Times New Roman"/>
          <w:sz w:val="16"/>
          <w:szCs w:val="16"/>
        </w:rPr>
        <w:t>անրապետության սննդամթերքի</w:t>
      </w:r>
    </w:p>
    <w:p w:rsidR="00275858" w:rsidRPr="004F1E4C" w:rsidRDefault="00275858" w:rsidP="00FF735D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4F1E4C">
        <w:rPr>
          <w:rFonts w:ascii="GHEA Grapalat" w:eastAsia="Times New Roman" w:hAnsi="GHEA Grapalat" w:cs="Times New Roman"/>
          <w:sz w:val="16"/>
          <w:szCs w:val="16"/>
        </w:rPr>
        <w:t xml:space="preserve"> անվտանգության տեսչական մարմնի </w:t>
      </w:r>
      <w:r w:rsidRPr="004F1E4C">
        <w:rPr>
          <w:rFonts w:ascii="GHEA Grapalat" w:eastAsia="Times New Roman" w:hAnsi="GHEA Grapalat" w:cs="Times New Roman"/>
          <w:sz w:val="16"/>
          <w:szCs w:val="16"/>
          <w:lang w:val="hy-AM"/>
        </w:rPr>
        <w:t>ղեկավար</w:t>
      </w:r>
      <w:r w:rsidRPr="004F1E4C">
        <w:rPr>
          <w:rFonts w:ascii="GHEA Grapalat" w:eastAsia="Times New Roman" w:hAnsi="GHEA Grapalat" w:cs="Times New Roman"/>
          <w:sz w:val="16"/>
          <w:szCs w:val="16"/>
        </w:rPr>
        <w:t xml:space="preserve">ի </w:t>
      </w:r>
    </w:p>
    <w:p w:rsidR="00275858" w:rsidRPr="004F1E4C" w:rsidRDefault="00220B06" w:rsidP="00FF735D">
      <w:pPr>
        <w:spacing w:after="0"/>
        <w:ind w:firstLine="375"/>
        <w:jc w:val="right"/>
        <w:rPr>
          <w:rFonts w:ascii="Sylfaen" w:eastAsia="Times New Roman" w:hAnsi="Sylfaen" w:cs="Courier New"/>
          <w:sz w:val="24"/>
          <w:szCs w:val="24"/>
          <w:lang w:val="hy-AM"/>
        </w:rPr>
      </w:pPr>
      <w:r w:rsidRPr="004F1E4C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20</w:t>
      </w:r>
      <w:r w:rsidRPr="004F1E4C">
        <w:rPr>
          <w:rFonts w:ascii="GHEA Grapalat" w:hAnsi="GHEA Grapalat" w:cs="Sylfaen"/>
          <w:color w:val="000000" w:themeColor="text1"/>
          <w:sz w:val="16"/>
          <w:szCs w:val="16"/>
        </w:rPr>
        <w:t>20</w:t>
      </w:r>
      <w:r w:rsidRPr="004F1E4C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թ. </w:t>
      </w:r>
      <w:r w:rsidRPr="004F1E4C">
        <w:rPr>
          <w:rFonts w:ascii="GHEA Grapalat" w:hAnsi="GHEA Grapalat" w:cs="Sylfaen"/>
          <w:color w:val="000000" w:themeColor="text1"/>
          <w:sz w:val="16"/>
          <w:szCs w:val="16"/>
        </w:rPr>
        <w:t>ապրիլի</w:t>
      </w:r>
      <w:r w:rsidRPr="004F1E4C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</w:t>
      </w:r>
      <w:r w:rsidRPr="004F1E4C">
        <w:rPr>
          <w:rFonts w:ascii="GHEA Grapalat" w:hAnsi="GHEA Grapalat" w:cs="Sylfaen"/>
          <w:color w:val="000000" w:themeColor="text1"/>
          <w:sz w:val="16"/>
          <w:szCs w:val="16"/>
        </w:rPr>
        <w:t>20-</w:t>
      </w:r>
      <w:r w:rsidRPr="004F1E4C"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ի</w:t>
      </w:r>
      <w:r w:rsidRPr="004F1E4C"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 w:rsidRPr="004F1E4C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N  </w:t>
      </w:r>
      <w:r w:rsidRPr="004F1E4C"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Կ</w:t>
      </w:r>
      <w:r w:rsidRPr="004F1E4C">
        <w:rPr>
          <w:rFonts w:ascii="GHEA Grapalat" w:hAnsi="GHEA Grapalat" w:cs="Sylfaen"/>
          <w:color w:val="000000" w:themeColor="text1"/>
          <w:sz w:val="16"/>
          <w:szCs w:val="16"/>
        </w:rPr>
        <w:t>77-</w:t>
      </w:r>
      <w:r w:rsidRPr="004F1E4C"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Ա</w:t>
      </w:r>
      <w:r w:rsidRPr="004F1E4C"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 w:rsidR="00275858" w:rsidRPr="004F1E4C">
        <w:rPr>
          <w:rFonts w:ascii="GHEA Grapalat" w:hAnsi="GHEA Grapalat" w:cs="Sylfaen"/>
          <w:color w:val="0D0D0D"/>
          <w:sz w:val="16"/>
          <w:szCs w:val="16"/>
          <w:lang w:val="hy-AM"/>
        </w:rPr>
        <w:t>հրամանով</w:t>
      </w:r>
    </w:p>
    <w:p w:rsidR="00D45F52" w:rsidRPr="004F1E4C" w:rsidRDefault="00D45F52" w:rsidP="00FF735D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4F1E4C" w:rsidRDefault="00113C7C" w:rsidP="00FF735D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4F1E4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ՔԱՂԱՔԱՑԻԱԿԱՆ ԾԱՌԱՅՈՒԹՅԱՆ ՊԱՇՏՈՆԻ ԱՆՁՆԱԳԻՐ</w:t>
      </w:r>
    </w:p>
    <w:p w:rsidR="00217AD5" w:rsidRPr="004F1E4C" w:rsidRDefault="00217AD5" w:rsidP="00FF735D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113C7C" w:rsidRPr="004F1E4C" w:rsidRDefault="006F53AD" w:rsidP="00FF735D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A4B9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ՍՆՆԴԱՄԹԵՐՔԻ ԱՆՎՏԱՆԳՈՒԹՅԱՆ ՏԵՍՉԱԿԱՆ ՄԱՐՄՆԻ ԳՈԳԱՎԱՆ-ՊՐԻՎՈԼՆՈՅԵ ՍԱՀՄԱՆԱՅԻՆ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ՊԵՏԱԿԱՆ ՎԵՐԱՀՍԿՈՂՈՒԹՅԱՆ ԲԱԺՆԻ</w:t>
      </w:r>
      <w:r w:rsidRPr="00AA4B9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ԳԼԽԱՎՈՐ ՏԵՍՈՒՉ</w:t>
      </w:r>
    </w:p>
    <w:p w:rsidR="00113C7C" w:rsidRPr="004F1E4C" w:rsidRDefault="00113C7C" w:rsidP="00FF735D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0"/>
      </w:tblGrid>
      <w:tr w:rsidR="003C5E15" w:rsidRPr="004F1E4C" w:rsidTr="00275858">
        <w:trPr>
          <w:trHeight w:val="311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4F1E4C" w:rsidRDefault="003C5E15" w:rsidP="00FF735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F1E4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Pr="004F1E4C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4F1E4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F1E4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Ընդհանուր</w:t>
            </w:r>
            <w:r w:rsidRPr="004F1E4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F1E4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դրույթներ</w:t>
            </w:r>
          </w:p>
        </w:tc>
      </w:tr>
      <w:tr w:rsidR="006F53AD" w:rsidRPr="00AC659E" w:rsidTr="00B9459C">
        <w:trPr>
          <w:trHeight w:val="4748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3AD" w:rsidRPr="00AA4B91" w:rsidRDefault="006F53AD" w:rsidP="006F53AD">
            <w:pPr>
              <w:pStyle w:val="BodyTex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1.1</w:t>
            </w:r>
            <w:r w:rsidRPr="00AA4B91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անվանումը</w:t>
            </w: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ծածկագիրը</w:t>
            </w:r>
            <w:r w:rsidRPr="00AA4B91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Հայաստանի Հանրապետության սննդամթերքի անվտանգության տեսչական մարմնի</w:t>
            </w:r>
            <w:r w:rsidRPr="00AA4B91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Pr="00AA4B91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(այսուհետ՝ Տեսչական մարմին) Գոգավան-Պրիվոլնոյե </w:t>
            </w:r>
            <w:r w:rsidRPr="00AA4B9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սահմանային </w:t>
            </w:r>
            <w:r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պետական վերահսկողության բաժնի</w:t>
            </w:r>
            <w:r w:rsidRPr="00AA4B9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Pr="00AA4B91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Pr="00AA4B9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այսուհետ՝ </w:t>
            </w:r>
            <w:r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Բաժին</w:t>
            </w:r>
            <w:r w:rsidRPr="00AA4B91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) </w:t>
            </w:r>
            <w:r w:rsidRPr="00AA4B9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գլխավոր տեսուչ </w:t>
            </w:r>
            <w:r w:rsidRPr="00AA4B91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Pr="00AA4B9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այսուհետ՝ Գլխավոր տեսուչ</w:t>
            </w:r>
            <w:r w:rsidRPr="00AA4B91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) (ծածկագիրը՝ </w:t>
            </w:r>
            <w:r w:rsidRPr="00AA4B91">
              <w:rPr>
                <w:rFonts w:ascii="GHEA Grapalat" w:hAnsi="GHEA Grapalat"/>
                <w:sz w:val="24"/>
                <w:szCs w:val="24"/>
              </w:rPr>
              <w:t xml:space="preserve"> 70-</w:t>
            </w:r>
            <w:r w:rsidRPr="00AA4B91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AA4B91">
              <w:rPr>
                <w:rFonts w:ascii="GHEA Grapalat" w:hAnsi="GHEA Grapalat"/>
                <w:sz w:val="24"/>
                <w:szCs w:val="24"/>
              </w:rPr>
              <w:t>.</w:t>
            </w:r>
            <w:r w:rsidRPr="00AA4B91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A4B91">
              <w:rPr>
                <w:rFonts w:ascii="GHEA Grapalat" w:hAnsi="GHEA Grapalat"/>
                <w:sz w:val="24"/>
                <w:szCs w:val="24"/>
              </w:rPr>
              <w:t>5-</w:t>
            </w:r>
            <w:r w:rsidRPr="00AA4B91">
              <w:rPr>
                <w:rFonts w:ascii="GHEA Grapalat" w:hAnsi="GHEA Grapalat"/>
                <w:sz w:val="24"/>
                <w:szCs w:val="24"/>
                <w:lang w:val="hy-AM"/>
              </w:rPr>
              <w:t>Մ2</w:t>
            </w:r>
            <w:r w:rsidRPr="00AA4B91">
              <w:rPr>
                <w:rFonts w:ascii="GHEA Grapalat" w:hAnsi="GHEA Grapalat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sz w:val="24"/>
                <w:szCs w:val="24"/>
              </w:rPr>
              <w:t>4</w:t>
            </w:r>
            <w:r w:rsidRPr="00AA4B91">
              <w:rPr>
                <w:rFonts w:ascii="GHEA Grapalat" w:hAnsi="GHEA Grapalat"/>
                <w:sz w:val="24"/>
                <w:szCs w:val="24"/>
              </w:rPr>
              <w:t>)</w:t>
            </w:r>
            <w:r w:rsidRPr="00AA4B91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1.2.</w:t>
            </w:r>
            <w:r w:rsidRPr="00AA4B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է</w:t>
            </w:r>
            <w:r w:rsidRPr="00AA4B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6F53AD" w:rsidRPr="00AA4B91" w:rsidRDefault="006F53AD" w:rsidP="006F53AD">
            <w:pPr>
              <w:pStyle w:val="BodyText"/>
              <w:rPr>
                <w:rFonts w:ascii="MS Mincho" w:eastAsia="MS Mincho" w:hAnsi="MS Mincho" w:cs="MS Mincho"/>
                <w:sz w:val="24"/>
                <w:lang w:val="hy-AM"/>
              </w:rPr>
            </w:pPr>
            <w:r w:rsidRPr="00AA4B9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Գլխավոր տեսուչ</w:t>
            </w:r>
            <w:r w:rsidRPr="00AA4B91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ն անմիջական ենթակա  և հաշվետու է </w:t>
            </w:r>
            <w:r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Բաժնի</w:t>
            </w:r>
            <w:r w:rsidRPr="00AA4B91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 պետին. </w:t>
            </w:r>
          </w:p>
          <w:p w:rsidR="006F53AD" w:rsidRPr="00AA4B91" w:rsidRDefault="006F53AD" w:rsidP="006F53AD">
            <w:pPr>
              <w:pStyle w:val="BodyText"/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</w:pP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1.3.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Փոխարինող</w:t>
            </w: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պաշտոնի</w:t>
            </w: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կամ</w:t>
            </w: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պաշտոնների</w:t>
            </w: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անվանումները</w:t>
            </w: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Pr="00AA4B9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Գլխավոր տեսուչ</w:t>
            </w:r>
            <w:r w:rsidRPr="00AA4B91">
              <w:rPr>
                <w:rFonts w:ascii="GHEA Grapalat" w:hAnsi="GHEA Grapalat"/>
                <w:sz w:val="24"/>
                <w:lang w:val="hy-AM"/>
              </w:rPr>
              <w:t xml:space="preserve">ի բացակայության դեպքում նրան փոխարինում է </w:t>
            </w:r>
            <w:r>
              <w:rPr>
                <w:rFonts w:ascii="GHEA Grapalat" w:hAnsi="GHEA Grapalat"/>
                <w:sz w:val="24"/>
                <w:lang w:val="hy-AM"/>
              </w:rPr>
              <w:t>Բաժնի</w:t>
            </w:r>
            <w:r w:rsidRPr="00AA4B91">
              <w:rPr>
                <w:rFonts w:ascii="GHEA Grapalat" w:hAnsi="GHEA Grapalat"/>
                <w:sz w:val="24"/>
                <w:lang w:val="hy-AM"/>
              </w:rPr>
              <w:t xml:space="preserve"> մյուս գլխավոր տեսուչը.</w:t>
            </w:r>
          </w:p>
          <w:p w:rsidR="006F53AD" w:rsidRPr="008E580E" w:rsidRDefault="006F53AD" w:rsidP="006F53AD">
            <w:pPr>
              <w:spacing w:after="0"/>
              <w:rPr>
                <w:rFonts w:ascii="Cambria Math" w:eastAsia="MS Mincho" w:hAnsi="Cambria Math" w:cs="MS Mincho"/>
                <w:sz w:val="24"/>
                <w:szCs w:val="24"/>
                <w:lang w:val="hy-AM"/>
              </w:rPr>
            </w:pP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1.4.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Աշխատավայրը</w:t>
            </w:r>
            <w:r w:rsidRPr="00AA4B9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  <w:r w:rsidRPr="00AA4B91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Հայաստան, Լոռու մարզ, ՀՀ ՊԵԿ արևելյան մաքսատուն-վարչության Գոգավան-Պրիվոլնոյե մաքսակետ, գ. Գոգավան</w:t>
            </w:r>
            <w:r>
              <w:rPr>
                <w:rFonts w:ascii="Cambria Math" w:eastAsia="MS Mincho" w:hAnsi="Cambria Math" w:cs="MS Mincho"/>
                <w:sz w:val="24"/>
                <w:szCs w:val="24"/>
                <w:lang w:val="hy-AM"/>
              </w:rPr>
              <w:t>․</w:t>
            </w:r>
          </w:p>
        </w:tc>
      </w:tr>
      <w:tr w:rsidR="006F53AD" w:rsidRPr="00AC659E" w:rsidTr="004D34B1">
        <w:trPr>
          <w:trHeight w:val="978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3AD" w:rsidRPr="004F1E4C" w:rsidRDefault="006F53AD" w:rsidP="006F53AD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 Պաշտոնի բնութագիրը</w:t>
            </w:r>
          </w:p>
          <w:p w:rsidR="006F53AD" w:rsidRPr="004F1E4C" w:rsidRDefault="006F53AD" w:rsidP="006F53AD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6F53AD" w:rsidRPr="004F1E4C" w:rsidRDefault="006F53AD" w:rsidP="006F53AD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2.1. Աշխատանքի բնույթը, իրավունքները, պարտականությունները </w:t>
            </w:r>
          </w:p>
          <w:p w:rsidR="006F53AD" w:rsidRPr="004F1E4C" w:rsidRDefault="006F53AD" w:rsidP="006F53AD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 բուսասանիտարական հսկման ենթակա ապրանքների ներմուծման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արտահանման, տարանցիկ փոխադրման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գ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ործընթացների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այդ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ընթացքում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կատարման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>, մասնավորապես՝ իրականացնում է անվտանգությունը հիմնավորող ուղեկցող փաստաթղթերի տրամադրման, փաստաթղթային ստուգման, տրանսպորտային միջոցի զննման, բուսասանիտարական հսկման ենթակա ապրանքների զննման կամ ստուգազննման,</w:t>
            </w:r>
            <w:r w:rsidRPr="004F1E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բուսասանիտարական հավաստագրի (դրա առկայության դեպքում) նմուշառման և տրանսպորտային (տեղափոխման) փաստաթղթի դրոշմակնքման, 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կարանտին բուսասանիտարական հսկողության (վերահսկողության) ակտի, արտահանման բուսասանիտարական հավաստագրի կազմման, կարգադրագրերի արձակման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աշխատանքները. 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 ներմուծվող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բեռների ստուգման, դրանցում հայտնաբերված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կարանտին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վնասակար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օր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անիզմների, վնասակար օրգանիզմների, կարգավորվող ոչ կարանտին վնասակար օրգանիզմների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 մարմիններին տեղեկացման աշխատանքները</w:t>
            </w:r>
            <w:r w:rsidRPr="004F1E4C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 անասնաբուժական հսկման ենթակա ապրանքների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ներմուծման, արտահանման, տարանցիկ փոխադրման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գ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ործընթացների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նկատմամբ վերահսկողության աշխատանքները, մասնավորապես՝ 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>անվտանգությունը հիմնավորող ուղեկցող փաստաթղթերի տրամադրման, նմուշառման, փաստաթղթային և ֆիզիկական ստուգազննման՝ կենդանիների զննման,</w:t>
            </w:r>
            <w:r w:rsidRPr="004F1E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տեղափոխման (փոխադրման) պայմանների և ռեժիմի համապատասխանության ստուգման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, ինչպես նաև իրականացված հսկողական միջոցառումների հիման վրա համապատասխան որոշումների ընդունման, </w:t>
            </w:r>
            <w:r w:rsidRPr="004F1E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տարանցիկ փոխադրման թույլտվության տրամադրման աշխատանքները</w:t>
            </w:r>
            <w:r w:rsidRPr="004F1E4C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 սննդամթերքի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, սննդամթերքի հետ անմիջական շփման մեջ գտնվող նյութերի,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ներմուծման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արտահանման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տարանցիկ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փոխադրման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գ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ործընթացների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>, մասնավորապես՝ անվտանգությունը հիմնավորող ուղեկցող փաստաթղթերի տրամադրման, դրոշմակնքման, կարգադրագրերի կազմման, փաստաթղթային ստուգման, զննման</w:t>
            </w:r>
            <w:r w:rsidRPr="004F1E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 (կամ) նմուշառման, տարանցիկ փոխադրման թույլտվության տրամադրման աշխատանքները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իրականացնում է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անմիջական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շփման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մեջ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անասնաբուժական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բուսասանիտարական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հսկման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ապրանքների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պեստիցիդների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ագրոքիմիկատների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ներմո</w:t>
            </w:r>
            <w:r w:rsidRPr="004F1E4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ւծման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4F1E4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արտահանման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տարանցիկ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փոխադրման կասեցման կամ արգելման աշխատանքները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իրականացնում է 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անմիջական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շփման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մեջ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նյութերի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անասնաբուժական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բուսասանիտարական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հսկման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ապրանքների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ինչպես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նաև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պեստիցիդների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ագրոքիմիկատների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ներմուծման արգելման աշխատանքները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իրականացնում է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անմիջական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շփման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մեջ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նյութերի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անասնաբուժական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բուսասանիտարական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հսկման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ապրանքների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արտահանման արգելման աշխատանքները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իրականացնում է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անմիջական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շփման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մեջ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նյութերի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անասնաբուժական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բուսասանիտարական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հսկման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ապրանքների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տարանցիկ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փոխադրման աշխատանքները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6F53AD" w:rsidRDefault="006F53AD" w:rsidP="006F53AD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մասնակցում է Տեսչական մարմնի կողմից վարվող էլեկտրոնային տեղեկատվական 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բազաների վարման աշխատանքներին.</w:t>
            </w:r>
          </w:p>
          <w:p w:rsidR="00DE30BB" w:rsidRPr="004F1E4C" w:rsidRDefault="00DE30BB" w:rsidP="006F53AD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5BE2"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ֆիզիկական և իրավաբանական անձանց տրվող պեստիցիդների և ագրոքիմիկատների ներմուծման և արտահանման եզրակացությունների տրամադրման աշխատանքները</w:t>
            </w:r>
            <w:r w:rsidRPr="008D5BE2">
              <w:rPr>
                <w:rFonts w:ascii="GHEA Grapalat" w:hAnsi="GHEA Grapalat" w:hint="eastAsia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</w:p>
          <w:p w:rsidR="006F53AD" w:rsidRPr="004F1E4C" w:rsidRDefault="006F53AD" w:rsidP="006F53AD">
            <w:pPr>
              <w:pStyle w:val="BodyTextIndent2"/>
              <w:spacing w:after="0" w:line="276" w:lineRule="auto"/>
              <w:ind w:left="0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6F53AD" w:rsidRPr="004F1E4C" w:rsidRDefault="006F53AD" w:rsidP="006F53AD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4F1E4C">
              <w:rPr>
                <w:rFonts w:ascii="GHEA Grapalat" w:hAnsi="GHEA Grapalat"/>
                <w:b/>
                <w:sz w:val="24"/>
                <w:szCs w:val="24"/>
              </w:rPr>
              <w:t>Իրավունքները՝</w:t>
            </w:r>
          </w:p>
          <w:p w:rsidR="006F53AD" w:rsidRPr="004F1E4C" w:rsidRDefault="006F53AD" w:rsidP="006F53AD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  <w:p w:rsidR="006F53AD" w:rsidRPr="007354AE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354A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սննդամթերքի, սննդամթերքի հետ անմիջական շփման մեջ գտնվող նյութերի և ներմուծման, արտահանման, տարանցիկ փոխադրման ժամանակ տնտեսվարող սուբյեկտից պահանջել համապատասխան երկրի լիազոր մարմնի կողմից տրված ապրանքի տվյալ խմբաքանակի անվտանգությունը հիմնավորող բեռն ուղեկցող փաստաթղթեր (առողջության սերտիֆիկատ, որակի և անվտանգության կառավարման համակարգի սերտիֆիկատ, անվտանգության սերտիֆիկատ, պետական գրանցման վկայական կամ համապատասխանության հայտարարագիր կամ բեռի տվյալ խմբաքանակի փորձարկման լաբորատորիայի փորձաքննության արձանագրություն)</w:t>
            </w:r>
            <w:r w:rsidRPr="007354AE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6F53AD" w:rsidRPr="007354AE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354A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բուսասանիտարական հսկման ենթակա ապրանքների ներմուծման ժամանակ պահանջել բուսասանիտարական կանոնների պահանջներին դրանց համապատասխանությունը հավաստող՝ արտահանող երկրի լիազոր մարմնի տված բուսասանիտարական հավաստագիր</w:t>
            </w:r>
            <w:r w:rsidRPr="007354AE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6F53AD" w:rsidRPr="007354AE" w:rsidRDefault="007354AE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պետական վերահսկողության բաժնում </w:t>
            </w:r>
            <w:r w:rsidR="006F53AD" w:rsidRPr="007354A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վերահսկման ենթակա ապրանքների անասնաբուժական հսկողության շրջանակներում պահանջել ապրանքատրանսպորտային բեռնագիր և (կամ) անասնաբուժական սերտիֆիկատ</w:t>
            </w:r>
            <w:r w:rsidR="006F53AD" w:rsidRPr="007354AE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6F53AD" w:rsidRPr="007354AE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354AE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կառուցվածքային ստորաբաժանումներից, այլ մարմիններից, պաշտոնատար անձանցից պահանջել Բաժնի առջև դրված գործառույթների և խնդիրների իրականացման հետ կապված անհրաժեշտ տեղեկատվություն, փաստաթղթեր և նյութեր</w:t>
            </w:r>
            <w:r w:rsidRPr="007354AE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6F53AD" w:rsidRPr="007354AE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354AE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Բաժնի իրավասությանը վերապահված գործառույթներին, գործունեության ոլորտին առնչվող ծրագրերի, նախագծերի մշակման ընթացքում քննարկվող հարցերի վերաբերյալ ներկայացնել մասնագիտական կարծիքներ, առաջարկություններ, առարկություններ</w:t>
            </w:r>
            <w:r w:rsidRPr="007354AE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6F53AD" w:rsidRPr="004F1E4C" w:rsidRDefault="006F53AD" w:rsidP="006F53AD">
            <w:pPr>
              <w:spacing w:after="0"/>
              <w:rPr>
                <w:rFonts w:ascii="GHEA Grapalat" w:hAnsi="GHEA Grapalat" w:cs="Arial"/>
                <w:b/>
                <w:color w:val="0D0D0D"/>
                <w:sz w:val="24"/>
                <w:szCs w:val="24"/>
                <w:lang w:val="hy-AM"/>
              </w:rPr>
            </w:pPr>
          </w:p>
          <w:p w:rsidR="006F53AD" w:rsidRPr="004F1E4C" w:rsidRDefault="006F53AD" w:rsidP="006F53AD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  <w:r w:rsidRPr="004F1E4C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>Պարտականությունները՝</w:t>
            </w:r>
          </w:p>
          <w:p w:rsidR="006F53AD" w:rsidRPr="004F1E4C" w:rsidRDefault="006F53AD" w:rsidP="006F53AD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երմուծման և արտահանման գործընթացներում սահմանային պետական վերահսկողության շրջանակներում կատարել ապրանքի խմբաքանակի փաստաթղթային և</w:t>
            </w: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լաբորատոր նույնականացում</w:t>
            </w:r>
            <w:r w:rsidRPr="005C246A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օրենսդրությանը համապատասխանությունը պարզելու </w:t>
            </w: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lastRenderedPageBreak/>
              <w:t>նպատակով զննել ներմուծվող սննդամթերքը և կենդանական ծագման մթերքը և որոշել ուղեկցող փաստաթղթերին դրանց համապատասխանությունը</w:t>
            </w:r>
            <w:r w:rsidRPr="005C246A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C246A">
              <w:rPr>
                <w:rFonts w:ascii="GHEA Grapalat" w:eastAsia="MS Mincho" w:hAnsi="GHEA Grapalat" w:cs="MS Mincho"/>
                <w:sz w:val="24"/>
                <w:szCs w:val="24"/>
                <w:shd w:val="clear" w:color="auto" w:fill="FFFFFF"/>
                <w:lang w:val="hy-AM"/>
              </w:rPr>
              <w:t>օրենսդրության խախտումներ հայտնաբերելու դեպքում արգելել ս</w:t>
            </w: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ննդամթերքի, սննդամթերքի հետ անմիջական շփման մեջ գտնվող նյութերի, անասնաբուժական կամ բուսասանիտարական հսկման ենթակա ապրանքների, ինչպես նաև պեստիցիդների և ագրոքիմիկատների ներմուծումը, արտահանումը և տարանցիկ փոխադրումը</w:t>
            </w:r>
            <w:r w:rsidRPr="005C246A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սահմանային պետական վերահսկողության շրջանակներում բուսասանիտարական կարանտին իրականացնելու նպատակով ստուգել այդ փաստաթղթերը, զննել տրանսպորտային միջոցները, զննել և ստուգազննել բուսասանիտարական հսկման ենթակա ապրանքները</w:t>
            </w:r>
            <w:r w:rsidRPr="005C246A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C246A">
              <w:rPr>
                <w:rFonts w:ascii="GHEA Grapalat" w:hAnsi="GHEA Grapalat"/>
                <w:sz w:val="24"/>
                <w:szCs w:val="24"/>
                <w:lang w:val="hy-AM"/>
              </w:rPr>
              <w:t>նմուշառմամբ և լաբորատոր փորձաքննությամբ բեռի անվտանգությունը որոշելու անհրաժեշտություն առաջանալու դեպքում կապարակնքել  բեռը և կազմել ներմուծվող բեռի տնօրինումն արգելելու մասին կարգադրագիր</w:t>
            </w:r>
            <w:r w:rsidRPr="005C246A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C246A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վարել ներմուծման, արտահանման, տարանցիկ փոխադրման գրանցամատյան</w:t>
            </w:r>
            <w:r w:rsidRPr="005C246A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C246A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ստուգել բեռի տվյալ խմբաքանակի անվտանգությունը հիմնավորող ուղեկցող փաստաթղթերը և դրա հիման վրա որոշել տվյալ ապրանքի ռիսկայնության աստիճանը</w:t>
            </w:r>
            <w:r w:rsidRPr="005C246A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C246A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ստուգել </w:t>
            </w: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ներկայացված փաստաթղթերի տվյալներին վերահսկվող ապրանքների համապատասխանությունը ուղեկցող փաստաթղթերում չնշված վերահսկվող ապրանքների առկայության և անհամատեղելի ապրանքների համատեղ տեղափոխման բացառման նպատակով</w:t>
            </w:r>
            <w:r w:rsidRPr="005C246A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սահմանային վերահսկողության ընթացքում լրացնել և տրամադրել անասնաբուժական ուղեկցող փաստաթղթեր</w:t>
            </w:r>
            <w:r w:rsidRPr="005C246A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պետական վերահսկողության ընթացքում հայտնաբերված խախտումների և անհամապատասխանությունների վերացման վերաբերյալ տնտեսվարող սուբյեկտներին տալ հանձնարարականներ և առաջադրանքներ</w:t>
            </w:r>
            <w:r w:rsidRPr="005C246A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5C246A">
              <w:rPr>
                <w:rFonts w:ascii="MS Mincho" w:eastAsia="MS Mincho" w:hAnsi="MS Mincho" w:cs="MS Mincho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C246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ստուգել Հայաստանի Հանրապետության տարածք սննդամթերքի, </w:t>
            </w:r>
            <w:r w:rsidRPr="005C246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C246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սննդամթերքի հետ անմիջական շփման մեջ գտնվող նյութերի, անասնաբուժական և բուսասանիտարական հսկման ենթակա ապրանքների ներմուծման, արտահանման, տարանցիկ փոխադրման ժամանակ տնտեսվարող սուբյեկտների կողմից ներկայացված ուղեկցող փաստաթղթերի համապատասխանությունն (այդ թվում՝ ըստ սահմանված ձևաչափին համապատասխանությունը) օրենսդրության պահանջներին: Էլեկտրոնային տեղեկատվական բազա մուտքագրել ուղեկցող փաստաթղթերի վերաբերյալ անհրաժեշտ տվյալները, համակարգել, մշակել և դասակարգել դրանք. 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C246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էլեկտրոնային եղանակով և կրիչներով սահմանային պետական վերահսկողության </w:t>
            </w:r>
            <w:r w:rsidRPr="005C246A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համակարգման բաժնին տրամադրել ուղեկցող փաստաթղթերի վերաբերյալ մշակված, համակարգված և դասակարգված տվյալները «մեկ կանգառ, մեկ պատուհան» համակարգ դրանք մուտքագրելու և էլեկտրոնային  հայտ ստեղծելու համար.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C246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պարբերաբար ստուգումներ իրականացնել «մեկ կանգառ, մեկ պատուհան» համակարգ մուտքագրված՝ ուղեկցող փաստաթղթերին առնչվող տվյալների և դրանց հիման վրա ստեղծված էլեկտրոնային հայտերի ժամկետների նկատմամբ. 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սննդամթերքի, սննդամթերքի հետ անմիջական շփման մեջ գտնվող նյութերի և ներմուծման, արտահանման, տարանցիկ փոխադրման ժամանակ դրոշմակնքել ապրանքի տվյալ խմբաքանակի անվտանգությունը հիմնավորող ուղեկցող փաստաթղթերը: Էլեկտրոնային տեղեկատվական բազա մուտքագրել դրոշմակնքված փաստաթղթերի վերաբերյալ անհրաժեշտ տվյալները, համակարգել և մշակել դրանք. 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C246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մշակել սննդամթերքի, </w:t>
            </w:r>
            <w:r w:rsidRPr="005C246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C246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սննդամթերքի հետ անմիջական շփման մեջ գտնվող նյութերի, անասնաբուժական և բուսասանիտարական հսկման ենթակա ապրանքների ներմուծման, արտահանման, տարանցիկ փոխադրման ժամանակ ներկայացվող </w:t>
            </w: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ապրանքի տվյալ խմբաքանակի անվտանգությունը հիմնավորող ուղեկցող փաստաթղթեր</w:t>
            </w:r>
            <w:r w:rsidRPr="005C246A">
              <w:rPr>
                <w:rFonts w:ascii="GHEA Grapalat" w:hAnsi="GHEA Grapalat" w:cs="Sylfaen"/>
                <w:sz w:val="24"/>
                <w:szCs w:val="24"/>
                <w:lang w:val="hy-AM"/>
              </w:rPr>
              <w:t>ում առկա տվյալների միասնականացման, դրանց համակարգման և դասակարգման չափորոշիչներ.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5C246A">
              <w:rPr>
                <w:rFonts w:ascii="GHEA Grapalat" w:eastAsia="Sylfaen" w:hAnsi="GHEA Grapalat" w:cs="Sylfaen"/>
                <w:sz w:val="24"/>
                <w:lang w:val="hy-AM"/>
              </w:rPr>
              <w:t>ուսումնասիրել</w:t>
            </w:r>
            <w:r w:rsidRPr="005C246A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C246A">
              <w:rPr>
                <w:rFonts w:ascii="GHEA Grapalat" w:eastAsia="Sylfaen" w:hAnsi="GHEA Grapalat" w:cs="Sylfaen"/>
                <w:sz w:val="24"/>
                <w:lang w:val="hy-AM"/>
              </w:rPr>
              <w:t>Բաժնի գործառույթները</w:t>
            </w:r>
            <w:r w:rsidRPr="005C246A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C246A">
              <w:rPr>
                <w:rFonts w:ascii="GHEA Grapalat" w:eastAsia="Sylfaen" w:hAnsi="GHEA Grapalat" w:cs="Sylfaen"/>
                <w:sz w:val="24"/>
                <w:lang w:val="hy-AM"/>
              </w:rPr>
              <w:t>կանոնակարգող</w:t>
            </w:r>
            <w:r w:rsidRPr="005C246A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C246A">
              <w:rPr>
                <w:rFonts w:ascii="GHEA Grapalat" w:eastAsia="Sylfaen" w:hAnsi="GHEA Grapalat" w:cs="Sylfaen"/>
                <w:sz w:val="24"/>
                <w:lang w:val="hy-AM"/>
              </w:rPr>
              <w:t>և</w:t>
            </w:r>
            <w:r w:rsidRPr="005C246A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C246A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գործառույթների</w:t>
            </w:r>
            <w:r w:rsidRPr="005C246A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C246A">
              <w:rPr>
                <w:rFonts w:ascii="GHEA Grapalat" w:eastAsia="Sylfaen" w:hAnsi="GHEA Grapalat" w:cs="Sylfaen"/>
                <w:sz w:val="24"/>
                <w:lang w:val="hy-AM"/>
              </w:rPr>
              <w:t>իրականացմանն</w:t>
            </w:r>
            <w:r w:rsidRPr="005C246A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C246A">
              <w:rPr>
                <w:rFonts w:ascii="GHEA Grapalat" w:eastAsia="Sylfaen" w:hAnsi="GHEA Grapalat" w:cs="Sylfaen"/>
                <w:sz w:val="24"/>
                <w:lang w:val="hy-AM"/>
              </w:rPr>
              <w:t>առնչվող</w:t>
            </w:r>
            <w:r w:rsidRPr="005C246A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C246A">
              <w:rPr>
                <w:rFonts w:ascii="GHEA Grapalat" w:eastAsia="Sylfaen" w:hAnsi="GHEA Grapalat" w:cs="Sylfaen"/>
                <w:sz w:val="24"/>
                <w:lang w:val="hy-AM"/>
              </w:rPr>
              <w:t>իրավական</w:t>
            </w:r>
            <w:r w:rsidRPr="005C246A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C246A">
              <w:rPr>
                <w:rFonts w:ascii="GHEA Grapalat" w:eastAsia="Sylfaen" w:hAnsi="GHEA Grapalat" w:cs="Sylfaen"/>
                <w:sz w:val="24"/>
                <w:lang w:val="hy-AM"/>
              </w:rPr>
              <w:t>ակտերը և առաջարկություններ ներկայացնել իր գործունեու</w:t>
            </w:r>
            <w:r w:rsidRPr="004F1E4C">
              <w:rPr>
                <w:rFonts w:ascii="GHEA Grapalat" w:eastAsia="Sylfaen" w:hAnsi="GHEA Grapalat" w:cs="Sylfaen"/>
                <w:sz w:val="24"/>
                <w:lang w:val="hy-AM"/>
              </w:rPr>
              <w:t>թյան ոլորտում առկա օրենսդրական բացերը վերացնելու ուղղությամբ</w:t>
            </w:r>
            <w:r w:rsidRPr="004F1E4C">
              <w:rPr>
                <w:rFonts w:ascii="GHEA Grapalat" w:eastAsia="GHEA Grapalat" w:hAnsi="GHEA Grapalat" w:cs="GHEA Grapalat"/>
                <w:sz w:val="24"/>
                <w:lang w:val="hy-AM"/>
              </w:rPr>
              <w:t>.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Բաժնի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պետին պարբերաբար ներկայացնել հաշվետվություն, զեկուցագրեր իրեն վերապահված գործառույթների, գործունեության ոլորտում իրականացվող և արդեն իսկ կատարված աշխատանքների վերաբերյալ</w:t>
            </w:r>
            <w:r w:rsidRPr="004F1E4C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6F53AD" w:rsidRDefault="006F53AD" w:rsidP="00DE30BB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նախապատրաստել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տեղեկանքներ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զեկու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ցագրեր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գրություններ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E30BB" w:rsidRPr="004F1E4C" w:rsidRDefault="00DE30BB" w:rsidP="00DE30BB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8E14A1">
              <w:rPr>
                <w:rFonts w:ascii="GHEA Grapalat" w:hAnsi="GHEA Grapalat"/>
                <w:sz w:val="24"/>
                <w:szCs w:val="24"/>
                <w:lang w:val="hy-AM"/>
              </w:rPr>
              <w:t>տրամադրել ֆիզիկական և իրավաբանական անձանց տրվող պեստիցիդների և ագրոքիմիկատների ներմուծման և արտահանման եզրակացություններ.</w:t>
            </w:r>
          </w:p>
        </w:tc>
      </w:tr>
      <w:tr w:rsidR="006F53AD" w:rsidRPr="004F1E4C" w:rsidTr="00275858">
        <w:trPr>
          <w:trHeight w:val="137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3AD" w:rsidRPr="004F1E4C" w:rsidRDefault="006F53AD" w:rsidP="006F53A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F1E4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 xml:space="preserve">3. </w:t>
            </w:r>
            <w:r w:rsidRPr="004F1E4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Պաշտոնին</w:t>
            </w:r>
            <w:r w:rsidRPr="004F1E4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ներկայացվող</w:t>
            </w:r>
            <w:r w:rsidRPr="004F1E4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պահանջները</w:t>
            </w:r>
          </w:p>
          <w:p w:rsidR="006F53AD" w:rsidRDefault="006F53AD" w:rsidP="006F53AD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b/>
                <w:lang w:val="hy-AM"/>
              </w:rPr>
            </w:pPr>
            <w:r w:rsidRPr="004F1E4C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4F1E4C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4F1E4C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4F1E4C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4F1E4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b/>
                <w:lang w:val="hy-AM"/>
              </w:rPr>
              <w:t>աստիճանը</w:t>
            </w:r>
          </w:p>
          <w:p w:rsidR="006F53AD" w:rsidRPr="004D4F86" w:rsidRDefault="006F53AD" w:rsidP="006F53AD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b/>
                <w:lang w:val="hy-AM"/>
              </w:rPr>
            </w:pPr>
          </w:p>
          <w:tbl>
            <w:tblPr>
              <w:tblStyle w:val="TableGrid"/>
              <w:tblW w:w="10506" w:type="dxa"/>
              <w:tblInd w:w="175" w:type="dxa"/>
              <w:tblLook w:val="04A0" w:firstRow="1" w:lastRow="0" w:firstColumn="1" w:lastColumn="0" w:noHBand="0" w:noVBand="1"/>
            </w:tblPr>
            <w:tblGrid>
              <w:gridCol w:w="449"/>
              <w:gridCol w:w="552"/>
              <w:gridCol w:w="1535"/>
              <w:gridCol w:w="4400"/>
              <w:gridCol w:w="3570"/>
            </w:tblGrid>
            <w:tr w:rsidR="00AC659E" w:rsidRPr="00771476" w:rsidTr="00207CD6">
              <w:trPr>
                <w:trHeight w:val="650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C659E" w:rsidRPr="00F6649B" w:rsidRDefault="00AC659E" w:rsidP="00AC659E">
                  <w:pPr>
                    <w:pStyle w:val="NormalWeb"/>
                    <w:jc w:val="both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left="720" w:hanging="720"/>
                    <w:jc w:val="both"/>
                    <w:rPr>
                      <w:rFonts w:ascii="MS Mincho" w:eastAsia="MS Mincho" w:hAnsi="MS Mincho" w:cs="MS Mincho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1</w:t>
                  </w:r>
                  <w:r w:rsidRPr="00F6649B">
                    <w:rPr>
                      <w:rFonts w:ascii="MS Mincho" w:eastAsia="MS Mincho" w:hAnsi="MS Mincho" w:cs="MS Mincho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Բնական գիտություններ, մաթեմատիկա և վիճակագրություն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Գյուղատնտեսություն, անտառային տնտեսություն, ձկնային տնտեսություն և անասնաբուժություն</w:t>
                  </w:r>
                </w:p>
              </w:tc>
            </w:tr>
          </w:tbl>
          <w:p w:rsidR="00AC659E" w:rsidRPr="00F6649B" w:rsidRDefault="00AC659E" w:rsidP="00AC659E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F6649B">
              <w:rPr>
                <w:rFonts w:ascii="GHEA Grapalat" w:hAnsi="GHEA Grapalat" w:cs="Sylfaen"/>
                <w:i/>
                <w:lang w:val="hy-AM"/>
              </w:rPr>
              <w:t xml:space="preserve">Կամ 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40"/>
              <w:gridCol w:w="1530"/>
              <w:gridCol w:w="4950"/>
              <w:gridCol w:w="2970"/>
            </w:tblGrid>
            <w:tr w:rsidR="00AC659E" w:rsidRPr="00771476" w:rsidTr="00207CD6">
              <w:trPr>
                <w:trHeight w:val="89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 xml:space="preserve">Սոցիալական գիտություններ, լրագրություն և տեղեկատվական </w:t>
                  </w: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lastRenderedPageBreak/>
                    <w:t>գիտություններ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lastRenderedPageBreak/>
                    <w:t xml:space="preserve">Գործարարություն, վարչարարություն և </w:t>
                  </w: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lastRenderedPageBreak/>
                    <w:t>իրավունք</w:t>
                  </w:r>
                </w:p>
              </w:tc>
            </w:tr>
          </w:tbl>
          <w:p w:rsidR="00AC659E" w:rsidRPr="00F6649B" w:rsidRDefault="00AC659E" w:rsidP="00AC659E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F6649B">
              <w:rPr>
                <w:rFonts w:ascii="GHEA Grapalat" w:hAnsi="GHEA Grapalat" w:cs="Sylfaen"/>
                <w:i/>
                <w:lang w:val="hy-AM"/>
              </w:rPr>
              <w:lastRenderedPageBreak/>
              <w:t>Կամ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40"/>
              <w:gridCol w:w="1569"/>
              <w:gridCol w:w="4950"/>
              <w:gridCol w:w="2970"/>
            </w:tblGrid>
            <w:tr w:rsidR="00AC659E" w:rsidRPr="00771476" w:rsidTr="00207CD6">
              <w:trPr>
                <w:trHeight w:val="89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Կրթություն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Առողջապահություն և սոցիալական աշխատանք</w:t>
                  </w:r>
                </w:p>
              </w:tc>
            </w:tr>
            <w:tr w:rsidR="00AC659E" w:rsidRPr="00771476" w:rsidTr="00207CD6">
              <w:trPr>
                <w:trHeight w:val="34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Կրթություն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Առողջապահություն</w:t>
                  </w:r>
                </w:p>
              </w:tc>
            </w:tr>
            <w:tr w:rsidR="00AC659E" w:rsidRPr="00771476" w:rsidTr="00207CD6">
              <w:trPr>
                <w:trHeight w:val="36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3.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Ենթաոլորտ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Առարկայական ուղղվածությամբ մանկավարժություն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Բժշկություն</w:t>
                  </w:r>
                </w:p>
              </w:tc>
            </w:tr>
          </w:tbl>
          <w:p w:rsidR="00AC659E" w:rsidRPr="00F6649B" w:rsidRDefault="00AC659E" w:rsidP="00AC659E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F6649B">
              <w:rPr>
                <w:rFonts w:ascii="GHEA Grapalat" w:hAnsi="GHEA Grapalat" w:cs="Sylfaen"/>
                <w:i/>
                <w:lang w:val="hy-AM"/>
              </w:rPr>
              <w:t>Կամ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31"/>
              <w:gridCol w:w="1569"/>
              <w:gridCol w:w="3565"/>
              <w:gridCol w:w="1679"/>
              <w:gridCol w:w="2646"/>
            </w:tblGrid>
            <w:tr w:rsidR="00AC659E" w:rsidRPr="00771476" w:rsidTr="00207CD6">
              <w:trPr>
                <w:trHeight w:val="89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7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Ճարտարագիտություն, արդյունաբերություն և շինարարություն</w:t>
                  </w:r>
                </w:p>
              </w:tc>
            </w:tr>
            <w:tr w:rsidR="00AC659E" w:rsidRPr="00771476" w:rsidTr="00207CD6">
              <w:trPr>
                <w:trHeight w:val="344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Արդյունաբերություն և տեխնոլոգիա</w:t>
                  </w:r>
                </w:p>
              </w:tc>
              <w:tc>
                <w:tcPr>
                  <w:tcW w:w="43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Ճարտարագիտություն</w:t>
                  </w:r>
                </w:p>
              </w:tc>
            </w:tr>
            <w:tr w:rsidR="00AC659E" w:rsidRPr="00771476" w:rsidTr="00207CD6">
              <w:trPr>
                <w:trHeight w:val="344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3․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Ենթաոլորտ</w:t>
                  </w: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9E" w:rsidRPr="00F6649B" w:rsidRDefault="00AC659E" w:rsidP="00AC659E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Քիմիական տեխնոլոգիա</w:t>
                  </w: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Շրջակա միջավայրի պահպանություն</w:t>
                  </w:r>
                </w:p>
              </w:tc>
            </w:tr>
          </w:tbl>
          <w:p w:rsidR="00AC659E" w:rsidRPr="00F6649B" w:rsidRDefault="00AC659E" w:rsidP="00AC659E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/>
                <w:i/>
                <w:lang w:val="hy-AM"/>
              </w:rPr>
            </w:pPr>
            <w:r w:rsidRPr="00F6649B">
              <w:rPr>
                <w:rFonts w:ascii="GHEA Grapalat" w:hAnsi="GHEA Grapalat"/>
                <w:i/>
                <w:lang w:val="hy-AM"/>
              </w:rPr>
              <w:t xml:space="preserve">Կամ </w:t>
            </w:r>
          </w:p>
          <w:tbl>
            <w:tblPr>
              <w:tblStyle w:val="TableGrid"/>
              <w:tblW w:w="10260" w:type="dxa"/>
              <w:tblInd w:w="625" w:type="dxa"/>
              <w:tblLook w:val="04A0" w:firstRow="1" w:lastRow="0" w:firstColumn="1" w:lastColumn="0" w:noHBand="0" w:noVBand="1"/>
            </w:tblPr>
            <w:tblGrid>
              <w:gridCol w:w="552"/>
              <w:gridCol w:w="1519"/>
              <w:gridCol w:w="7199"/>
              <w:gridCol w:w="990"/>
            </w:tblGrid>
            <w:tr w:rsidR="00AC659E" w:rsidRPr="00771476" w:rsidTr="00207CD6">
              <w:trPr>
                <w:trHeight w:val="650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2F2284" w:rsidRDefault="00AC659E" w:rsidP="00AC659E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2F2284">
                    <w:rPr>
                      <w:rFonts w:ascii="GHEA Grapalat" w:hAnsi="GHEA Grapalat"/>
                      <w:iCs/>
                      <w:lang w:val="hy-AM"/>
                    </w:rPr>
                    <w:t xml:space="preserve">   </w:t>
                  </w: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1</w:t>
                  </w:r>
                  <w:r w:rsidRPr="002F2284">
                    <w:rPr>
                      <w:rFonts w:ascii="Cambria Math" w:hAnsi="Cambria Math" w:cs="Cambria Math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7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Առողջապահություն և սոցիալական աշխատանք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C659E" w:rsidRDefault="00AC659E" w:rsidP="00AC659E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  <w:p w:rsidR="00AC659E" w:rsidRPr="00F6649B" w:rsidRDefault="00AC659E" w:rsidP="00AC659E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</w:tr>
            <w:tr w:rsidR="00AC659E" w:rsidRPr="00771476" w:rsidTr="00207CD6">
              <w:trPr>
                <w:trHeight w:val="521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7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 xml:space="preserve">Առողջապահություն </w:t>
                  </w: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</w:tr>
          </w:tbl>
          <w:p w:rsidR="00AC659E" w:rsidRDefault="00AC659E" w:rsidP="00AC659E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/>
                <w:lang w:val="hy-AM"/>
              </w:rPr>
            </w:pPr>
            <w:r w:rsidRPr="00F6649B">
              <w:rPr>
                <w:rFonts w:ascii="GHEA Grapalat" w:hAnsi="GHEA Grapalat"/>
                <w:lang w:val="hy-AM"/>
              </w:rPr>
              <w:t>Որակավորման աստիճանը՝ մագիստրոս</w:t>
            </w:r>
          </w:p>
          <w:p w:rsidR="00AC659E" w:rsidRPr="00AC659E" w:rsidRDefault="00AC659E" w:rsidP="00AC659E">
            <w:pPr>
              <w:pStyle w:val="ListParagraph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659E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</w:p>
          <w:tbl>
            <w:tblPr>
              <w:tblStyle w:val="TableGrid"/>
              <w:tblW w:w="9270" w:type="dxa"/>
              <w:tblInd w:w="625" w:type="dxa"/>
              <w:tblLook w:val="04A0" w:firstRow="1" w:lastRow="0" w:firstColumn="1" w:lastColumn="0" w:noHBand="0" w:noVBand="1"/>
            </w:tblPr>
            <w:tblGrid>
              <w:gridCol w:w="567"/>
              <w:gridCol w:w="1560"/>
              <w:gridCol w:w="7143"/>
            </w:tblGrid>
            <w:tr w:rsidR="00AC659E" w:rsidRPr="00AC659E" w:rsidTr="00207CD6">
              <w:trPr>
                <w:trHeight w:val="650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2F2284" w:rsidRDefault="00AC659E" w:rsidP="00AC659E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2F2284">
                    <w:rPr>
                      <w:rFonts w:ascii="GHEA Grapalat" w:hAnsi="GHEA Grapalat"/>
                      <w:iCs/>
                      <w:lang w:val="hy-AM"/>
                    </w:rPr>
                    <w:t xml:space="preserve">   </w:t>
                  </w: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1</w:t>
                  </w:r>
                  <w:r w:rsidRPr="002F2284">
                    <w:rPr>
                      <w:rFonts w:ascii="Cambria Math" w:hAnsi="Cambria Math" w:cs="Cambria Math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379B1">
                    <w:rPr>
                      <w:rFonts w:ascii="GHEA Grapalat" w:hAnsi="GHEA Grapalat"/>
                      <w:iCs/>
                      <w:lang w:val="hy-AM"/>
                    </w:rPr>
                    <w:t>Ճարտարագիտություն, արդյունաբերություն և շինարարություն</w:t>
                  </w:r>
                </w:p>
              </w:tc>
            </w:tr>
          </w:tbl>
          <w:p w:rsidR="00AC659E" w:rsidRDefault="00AC659E" w:rsidP="00AC659E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/>
                <w:b/>
                <w:lang w:val="hy-AM"/>
              </w:rPr>
            </w:pPr>
            <w:r w:rsidRPr="00F6649B">
              <w:rPr>
                <w:rFonts w:ascii="GHEA Grapalat" w:hAnsi="GHEA Grapalat"/>
                <w:lang w:val="hy-AM"/>
              </w:rPr>
              <w:t>Որակավորման աստիճանը՝ մագիստրոս</w:t>
            </w:r>
            <w:r w:rsidRPr="003379B1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6F53AD" w:rsidRPr="004F1E4C" w:rsidRDefault="006F53AD" w:rsidP="006F53AD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/>
                <w:b/>
                <w:lang w:val="hy-AM"/>
              </w:rPr>
            </w:pPr>
            <w:bookmarkStart w:id="0" w:name="_GoBack"/>
            <w:bookmarkEnd w:id="0"/>
          </w:p>
          <w:p w:rsidR="006F53AD" w:rsidRPr="004F1E4C" w:rsidRDefault="006F53AD" w:rsidP="006F53AD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4F1E4C">
              <w:rPr>
                <w:rFonts w:ascii="GHEA Grapalat" w:hAnsi="GHEA Grapalat"/>
                <w:b/>
                <w:lang w:val="hy-AM"/>
              </w:rPr>
              <w:t xml:space="preserve">3.2. </w:t>
            </w:r>
            <w:r w:rsidRPr="004F1E4C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Pr="004F1E4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Pr="004F1E4C">
              <w:rPr>
                <w:rFonts w:ascii="GHEA Grapalat" w:hAnsi="GHEA Grapalat"/>
                <w:lang w:val="hy-AM"/>
              </w:rPr>
              <w:br/>
            </w:r>
            <w:r w:rsidRPr="004F1E4C">
              <w:rPr>
                <w:rFonts w:ascii="GHEA Grapalat" w:hAnsi="GHEA Grapalat" w:cs="Sylfaen"/>
                <w:lang w:val="hy-AM"/>
              </w:rPr>
              <w:t>Ունի</w:t>
            </w:r>
            <w:r w:rsidRPr="004F1E4C">
              <w:rPr>
                <w:rFonts w:ascii="GHEA Grapalat" w:hAnsi="GHEA Grapalat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lang w:val="hy-AM"/>
              </w:rPr>
              <w:t>գործառույթների</w:t>
            </w:r>
            <w:r w:rsidRPr="004F1E4C">
              <w:rPr>
                <w:rFonts w:ascii="GHEA Grapalat" w:hAnsi="GHEA Grapalat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lang w:val="hy-AM"/>
              </w:rPr>
              <w:t>իրականացման</w:t>
            </w:r>
            <w:r w:rsidRPr="004F1E4C">
              <w:rPr>
                <w:rFonts w:ascii="GHEA Grapalat" w:hAnsi="GHEA Grapalat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lang w:val="hy-AM"/>
              </w:rPr>
              <w:t>համար</w:t>
            </w:r>
            <w:r w:rsidRPr="004F1E4C">
              <w:rPr>
                <w:rFonts w:ascii="GHEA Grapalat" w:hAnsi="GHEA Grapalat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lang w:val="hy-AM"/>
              </w:rPr>
              <w:t>անհրաժեշտ</w:t>
            </w:r>
            <w:r w:rsidRPr="004F1E4C">
              <w:rPr>
                <w:rFonts w:ascii="GHEA Grapalat" w:hAnsi="GHEA Grapalat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lang w:val="hy-AM"/>
              </w:rPr>
              <w:t>գիտելիքներ</w:t>
            </w:r>
            <w:r w:rsidRPr="004F1E4C">
              <w:rPr>
                <w:rFonts w:ascii="GHEA Grapalat" w:hAnsi="GHEA Grapalat"/>
                <w:lang w:val="hy-AM"/>
              </w:rPr>
              <w:br/>
            </w:r>
            <w:r w:rsidRPr="004F1E4C">
              <w:rPr>
                <w:rFonts w:ascii="GHEA Grapalat" w:hAnsi="GHEA Grapalat"/>
                <w:b/>
                <w:lang w:val="hy-AM"/>
              </w:rPr>
              <w:t>3.3.</w:t>
            </w:r>
            <w:r w:rsidRPr="004F1E4C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b/>
                <w:lang w:val="hy-AM"/>
              </w:rPr>
              <w:t>Աշխատանքային</w:t>
            </w:r>
            <w:r w:rsidRPr="004F1E4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b/>
                <w:lang w:val="hy-AM"/>
              </w:rPr>
              <w:t>ստաժը</w:t>
            </w:r>
            <w:r w:rsidRPr="004F1E4C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4F1E4C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4F1E4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b/>
                <w:lang w:val="hy-AM"/>
              </w:rPr>
              <w:t>բնագավառում</w:t>
            </w:r>
            <w:r w:rsidRPr="004F1E4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b/>
                <w:lang w:val="hy-AM"/>
              </w:rPr>
              <w:t>փորձը</w:t>
            </w:r>
            <w:r w:rsidRPr="004F1E4C">
              <w:rPr>
                <w:rFonts w:ascii="GHEA Grapalat" w:hAnsi="GHEA Grapalat"/>
                <w:lang w:val="hy-AM"/>
              </w:rPr>
              <w:br/>
            </w:r>
            <w:r w:rsidRPr="004F1E4C">
              <w:rPr>
                <w:rFonts w:ascii="GHEA Grapalat" w:hAnsi="GHEA Grapalat" w:cs="Sylfaen"/>
                <w:lang w:val="hy-AM"/>
              </w:rPr>
              <w:t xml:space="preserve">Հանրային ծառայության առնվազն երկու տարվա ստաժ կամ երեք տարվա մասնագիտական աշխատանքային ստաժ կամ կենսաբանական գիտությունների կամ բնական գիտությունների կամ գյուղատնտեսության կամ առողջապահության կամ ստուգումների կազմակերպման և անցկացման կամ փաստաթղթավարության բնագավառում` երեք տարվա աշխատանքային ստաժ.  </w:t>
            </w:r>
            <w:r w:rsidRPr="004F1E4C">
              <w:rPr>
                <w:rFonts w:ascii="GHEA Grapalat" w:hAnsi="GHEA Grapalat"/>
                <w:i/>
                <w:iCs/>
                <w:lang w:val="hy-AM"/>
              </w:rPr>
              <w:br/>
            </w:r>
            <w:r w:rsidRPr="004F1E4C">
              <w:rPr>
                <w:rFonts w:ascii="GHEA Grapalat" w:hAnsi="GHEA Grapalat"/>
                <w:b/>
                <w:lang w:val="hy-AM"/>
              </w:rPr>
              <w:t xml:space="preserve">3.4. </w:t>
            </w:r>
            <w:r w:rsidRPr="004F1E4C">
              <w:rPr>
                <w:rFonts w:ascii="GHEA Grapalat" w:hAnsi="GHEA Grapalat" w:cs="Sylfaen"/>
                <w:b/>
                <w:lang w:val="hy-AM"/>
              </w:rPr>
              <w:t>Անհրաժեշտ</w:t>
            </w:r>
            <w:r w:rsidRPr="004F1E4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b/>
                <w:lang w:val="hy-AM"/>
              </w:rPr>
              <w:t>կոմպետենցիաներ</w:t>
            </w:r>
          </w:p>
          <w:p w:rsidR="006F53AD" w:rsidRPr="004F1E4C" w:rsidRDefault="006F53AD" w:rsidP="006F53AD">
            <w:pPr>
              <w:pStyle w:val="NormalWeb"/>
              <w:spacing w:before="0" w:beforeAutospacing="0" w:after="0" w:afterAutospacing="0" w:line="276" w:lineRule="auto"/>
              <w:ind w:firstLine="375"/>
              <w:rPr>
                <w:rFonts w:ascii="GHEA Grapalat" w:hAnsi="GHEA Grapalat" w:cs="Sylfaen"/>
                <w:b/>
              </w:rPr>
            </w:pPr>
            <w:r w:rsidRPr="004F1E4C">
              <w:rPr>
                <w:rFonts w:ascii="GHEA Grapalat" w:hAnsi="GHEA Grapalat" w:cs="Sylfaen"/>
                <w:b/>
              </w:rPr>
              <w:t>Ընդհանրական կոմպետենցիաներ՝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F1E4C">
              <w:rPr>
                <w:rFonts w:ascii="GHEA Grapalat" w:eastAsia="Times New Roman" w:hAnsi="GHEA Grapalat" w:cs="Sylfaen"/>
                <w:sz w:val="24"/>
                <w:szCs w:val="24"/>
              </w:rPr>
              <w:t>Ծրագրերի</w:t>
            </w:r>
            <w:r w:rsidRPr="004F1E4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4F1E4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մշակում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F1E4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4F1E4C">
              <w:rPr>
                <w:rFonts w:ascii="GHEA Grapalat" w:eastAsia="Times New Roman" w:hAnsi="GHEA Grapalat" w:cs="Sylfaen"/>
                <w:sz w:val="24"/>
                <w:szCs w:val="24"/>
              </w:rPr>
              <w:t>Խնդրի</w:t>
            </w:r>
            <w:r w:rsidRPr="004F1E4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4F1E4C">
              <w:rPr>
                <w:rFonts w:ascii="GHEA Grapalat" w:eastAsia="Times New Roman" w:hAnsi="GHEA Grapalat" w:cs="Sylfaen"/>
                <w:sz w:val="24"/>
                <w:szCs w:val="24"/>
              </w:rPr>
              <w:t>լուծում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F1E4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Հաշվետվությունների մշակում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F1E4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Տեղեկատվության հավաքագրում, վերլուծություն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4F1E4C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 </w:t>
            </w:r>
            <w:r w:rsidRPr="004F1E4C">
              <w:rPr>
                <w:rFonts w:ascii="GHEA Grapalat" w:eastAsia="Times New Roman" w:hAnsi="GHEA Grapalat" w:cs="Sylfaen"/>
                <w:sz w:val="24"/>
                <w:szCs w:val="24"/>
              </w:rPr>
              <w:t>Բարեվարքություն</w:t>
            </w:r>
            <w:r w:rsidRPr="004F1E4C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</w:p>
          <w:p w:rsidR="006F53AD" w:rsidRPr="004F1E4C" w:rsidRDefault="006F53AD" w:rsidP="006F53AD">
            <w:pPr>
              <w:spacing w:after="0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4F1E4C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    Ընտրանքային կոմպետենցիաներ՝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4F1E4C">
              <w:rPr>
                <w:rFonts w:ascii="GHEA Grapalat" w:hAnsi="GHEA Grapalat"/>
                <w:sz w:val="24"/>
              </w:rPr>
              <w:t>Բանակցությունների վարում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4F1E4C">
              <w:rPr>
                <w:rFonts w:ascii="GHEA Grapalat" w:hAnsi="GHEA Grapalat"/>
                <w:sz w:val="24"/>
              </w:rPr>
              <w:t>Կոնֆլիկտների կառավարում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4F1E4C">
              <w:rPr>
                <w:rFonts w:ascii="GHEA Grapalat" w:hAnsi="GHEA Grapalat"/>
                <w:sz w:val="24"/>
              </w:rPr>
              <w:t>Բողոքների բավարարում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4F1E4C">
              <w:rPr>
                <w:rFonts w:ascii="GHEA Grapalat" w:hAnsi="GHEA Grapalat"/>
                <w:sz w:val="24"/>
              </w:rPr>
              <w:t>Ժամանակի կառավարում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F1E4C">
              <w:rPr>
                <w:rFonts w:ascii="GHEA Grapalat" w:hAnsi="GHEA Grapalat"/>
                <w:sz w:val="24"/>
                <w:lang w:val="hy-AM"/>
              </w:rPr>
              <w:t>Փաստաթղթերի նախապատրաստում</w:t>
            </w:r>
          </w:p>
        </w:tc>
      </w:tr>
      <w:tr w:rsidR="006F53AD" w:rsidRPr="00AC659E" w:rsidTr="00275858">
        <w:trPr>
          <w:trHeight w:val="137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3AD" w:rsidRPr="004F1E4C" w:rsidRDefault="006F53AD" w:rsidP="006F53A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F1E4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Pr="004F1E4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Կազմակերպական</w:t>
            </w:r>
            <w:r w:rsidRPr="004F1E4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F1E4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շրջանակը</w:t>
            </w:r>
          </w:p>
          <w:p w:rsidR="006F53AD" w:rsidRPr="004F1E4C" w:rsidRDefault="006F53AD" w:rsidP="006F53AD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b/>
                <w:sz w:val="24"/>
                <w:szCs w:val="24"/>
              </w:rPr>
              <w:t xml:space="preserve">4.1. </w:t>
            </w:r>
            <w:r w:rsidRPr="004F1E4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Աշխատանքի կազմակերպման և ղեկավարման պատասխանատվությունը</w:t>
            </w:r>
          </w:p>
          <w:p w:rsidR="006F53AD" w:rsidRPr="004F1E4C" w:rsidRDefault="006F53AD" w:rsidP="006F53AD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:rsidR="006F53AD" w:rsidRPr="004F1E4C" w:rsidRDefault="006F53AD" w:rsidP="006F53AD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4.2. </w:t>
            </w:r>
            <w:r w:rsidRPr="004F1E4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:rsidR="006F53AD" w:rsidRPr="004F1E4C" w:rsidRDefault="006F53AD" w:rsidP="006F53AD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:rsidR="006F53AD" w:rsidRPr="004F1E4C" w:rsidRDefault="006F53AD" w:rsidP="006F53AD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</w:pPr>
            <w:r w:rsidRPr="004F1E4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4.3. </w:t>
            </w:r>
            <w:r w:rsidRPr="004F1E4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Գործունեության ազդեցությունը</w:t>
            </w:r>
          </w:p>
          <w:p w:rsidR="006F53AD" w:rsidRPr="004F1E4C" w:rsidRDefault="006F53AD" w:rsidP="006F53AD">
            <w:pPr>
              <w:spacing w:after="0"/>
              <w:ind w:right="14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Ունի տվյալ մարմնի նպատակների և խնդիրների իրականացման համար մասնագիտական գործունեության գերատեսչական և տարածքային ազդեցություն։</w:t>
            </w:r>
          </w:p>
          <w:p w:rsidR="006F53AD" w:rsidRPr="004F1E4C" w:rsidRDefault="006F53AD" w:rsidP="006F53AD">
            <w:pPr>
              <w:spacing w:after="0"/>
              <w:ind w:right="14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6F53AD" w:rsidRPr="004F1E4C" w:rsidRDefault="006F53AD" w:rsidP="006F53AD">
            <w:pPr>
              <w:spacing w:after="0"/>
              <w:ind w:right="14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4.4. Շփումները և ներկայացուցչությունը</w:t>
            </w:r>
          </w:p>
          <w:p w:rsidR="006F53AD" w:rsidRPr="004F1E4C" w:rsidRDefault="006F53AD" w:rsidP="006F53AD">
            <w:pPr>
              <w:spacing w:after="0"/>
              <w:ind w:right="14"/>
              <w:jc w:val="both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</w:pPr>
          </w:p>
          <w:p w:rsidR="006F53AD" w:rsidRPr="004F1E4C" w:rsidRDefault="006F53AD" w:rsidP="006F53AD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:rsidR="006F53AD" w:rsidRPr="004F1E4C" w:rsidRDefault="006F53AD" w:rsidP="006F53AD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  <w:r w:rsidRPr="004F1E4C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4.5. Խնդիրների բարդությունը և դրանց լուծումը</w:t>
            </w:r>
          </w:p>
          <w:p w:rsidR="006F53AD" w:rsidRPr="000A2E7F" w:rsidRDefault="006F53AD" w:rsidP="006F53AD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:rsidR="001859CD" w:rsidRPr="0013105C" w:rsidRDefault="001859CD" w:rsidP="00FF735D">
      <w:pPr>
        <w:rPr>
          <w:rFonts w:ascii="GHEA Grapalat" w:hAnsi="GHEA Grapalat"/>
          <w:lang w:val="hy-AM"/>
        </w:rPr>
      </w:pPr>
    </w:p>
    <w:sectPr w:rsidR="001859CD" w:rsidRPr="0013105C" w:rsidSect="00AA3179">
      <w:pgSz w:w="12240" w:h="15840"/>
      <w:pgMar w:top="568" w:right="1467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660"/>
    <w:multiLevelType w:val="hybridMultilevel"/>
    <w:tmpl w:val="1576900C"/>
    <w:lvl w:ilvl="0" w:tplc="797C0368">
      <w:start w:val="1"/>
      <w:numFmt w:val="decimal"/>
      <w:lvlText w:val="%1)"/>
      <w:lvlJc w:val="left"/>
      <w:pPr>
        <w:ind w:left="1785" w:hanging="1065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F72F2"/>
    <w:multiLevelType w:val="hybridMultilevel"/>
    <w:tmpl w:val="FC7E1A2E"/>
    <w:lvl w:ilvl="0" w:tplc="52E21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86704"/>
    <w:multiLevelType w:val="hybridMultilevel"/>
    <w:tmpl w:val="886281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75E4"/>
    <w:multiLevelType w:val="hybridMultilevel"/>
    <w:tmpl w:val="652CB2D4"/>
    <w:lvl w:ilvl="0" w:tplc="6558738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20AE77E7"/>
    <w:multiLevelType w:val="hybridMultilevel"/>
    <w:tmpl w:val="3648EA3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25A043A"/>
    <w:multiLevelType w:val="hybridMultilevel"/>
    <w:tmpl w:val="9626AB36"/>
    <w:lvl w:ilvl="0" w:tplc="C07A7B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D8507A5"/>
    <w:multiLevelType w:val="hybridMultilevel"/>
    <w:tmpl w:val="C766223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7" w15:restartNumberingAfterBreak="0">
    <w:nsid w:val="3696560C"/>
    <w:multiLevelType w:val="hybridMultilevel"/>
    <w:tmpl w:val="81D41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42856"/>
    <w:multiLevelType w:val="hybridMultilevel"/>
    <w:tmpl w:val="AC2A5FC6"/>
    <w:lvl w:ilvl="0" w:tplc="37D0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7338E"/>
    <w:multiLevelType w:val="hybridMultilevel"/>
    <w:tmpl w:val="2C285D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45C84494"/>
    <w:multiLevelType w:val="hybridMultilevel"/>
    <w:tmpl w:val="6DC81C7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1" w15:restartNumberingAfterBreak="0">
    <w:nsid w:val="4AB9665C"/>
    <w:multiLevelType w:val="hybridMultilevel"/>
    <w:tmpl w:val="77D22280"/>
    <w:lvl w:ilvl="0" w:tplc="EF6481A4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B6E7A49"/>
    <w:multiLevelType w:val="hybridMultilevel"/>
    <w:tmpl w:val="32229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E34FA"/>
    <w:multiLevelType w:val="hybridMultilevel"/>
    <w:tmpl w:val="023AC39C"/>
    <w:lvl w:ilvl="0" w:tplc="EC5071E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2080A"/>
    <w:multiLevelType w:val="hybridMultilevel"/>
    <w:tmpl w:val="8F2E737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30530D4"/>
    <w:multiLevelType w:val="hybridMultilevel"/>
    <w:tmpl w:val="05C012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285B"/>
    <w:multiLevelType w:val="multilevel"/>
    <w:tmpl w:val="3070929C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B86778"/>
    <w:multiLevelType w:val="hybridMultilevel"/>
    <w:tmpl w:val="E486882A"/>
    <w:lvl w:ilvl="0" w:tplc="2B7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D756A"/>
    <w:multiLevelType w:val="hybridMultilevel"/>
    <w:tmpl w:val="57025BF6"/>
    <w:lvl w:ilvl="0" w:tplc="DAB4A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D0928"/>
    <w:multiLevelType w:val="hybridMultilevel"/>
    <w:tmpl w:val="877AE0DE"/>
    <w:lvl w:ilvl="0" w:tplc="0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6DC73EE0"/>
    <w:multiLevelType w:val="hybridMultilevel"/>
    <w:tmpl w:val="96F4A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5229D"/>
    <w:multiLevelType w:val="hybridMultilevel"/>
    <w:tmpl w:val="4A64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04D65"/>
    <w:multiLevelType w:val="hybridMultilevel"/>
    <w:tmpl w:val="AA2E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0726"/>
    <w:multiLevelType w:val="hybridMultilevel"/>
    <w:tmpl w:val="940C28AC"/>
    <w:lvl w:ilvl="0" w:tplc="9F7AA37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B814C5B"/>
    <w:multiLevelType w:val="hybridMultilevel"/>
    <w:tmpl w:val="2E44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12384"/>
    <w:multiLevelType w:val="hybridMultilevel"/>
    <w:tmpl w:val="786AD70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9"/>
  </w:num>
  <w:num w:numId="2">
    <w:abstractNumId w:val="10"/>
  </w:num>
  <w:num w:numId="3">
    <w:abstractNumId w:val="17"/>
  </w:num>
  <w:num w:numId="4">
    <w:abstractNumId w:val="14"/>
  </w:num>
  <w:num w:numId="5">
    <w:abstractNumId w:val="5"/>
  </w:num>
  <w:num w:numId="6">
    <w:abstractNumId w:val="9"/>
  </w:num>
  <w:num w:numId="7">
    <w:abstractNumId w:val="25"/>
  </w:num>
  <w:num w:numId="8">
    <w:abstractNumId w:val="11"/>
  </w:num>
  <w:num w:numId="9">
    <w:abstractNumId w:val="6"/>
  </w:num>
  <w:num w:numId="10">
    <w:abstractNumId w:val="4"/>
  </w:num>
  <w:num w:numId="11">
    <w:abstractNumId w:val="3"/>
  </w:num>
  <w:num w:numId="12">
    <w:abstractNumId w:val="16"/>
  </w:num>
  <w:num w:numId="13">
    <w:abstractNumId w:val="7"/>
  </w:num>
  <w:num w:numId="14">
    <w:abstractNumId w:val="20"/>
  </w:num>
  <w:num w:numId="15">
    <w:abstractNumId w:val="22"/>
  </w:num>
  <w:num w:numId="16">
    <w:abstractNumId w:val="18"/>
  </w:num>
  <w:num w:numId="17">
    <w:abstractNumId w:val="21"/>
  </w:num>
  <w:num w:numId="18">
    <w:abstractNumId w:val="13"/>
  </w:num>
  <w:num w:numId="19">
    <w:abstractNumId w:val="0"/>
  </w:num>
  <w:num w:numId="20">
    <w:abstractNumId w:val="2"/>
  </w:num>
  <w:num w:numId="21">
    <w:abstractNumId w:val="23"/>
  </w:num>
  <w:num w:numId="22">
    <w:abstractNumId w:val="24"/>
  </w:num>
  <w:num w:numId="23">
    <w:abstractNumId w:val="12"/>
  </w:num>
  <w:num w:numId="24">
    <w:abstractNumId w:val="1"/>
  </w:num>
  <w:num w:numId="25">
    <w:abstractNumId w:val="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2"/>
  </w:compat>
  <w:rsids>
    <w:rsidRoot w:val="004E48C0"/>
    <w:rsid w:val="0000101D"/>
    <w:rsid w:val="00005691"/>
    <w:rsid w:val="00022D65"/>
    <w:rsid w:val="00034692"/>
    <w:rsid w:val="000352C8"/>
    <w:rsid w:val="00036CC7"/>
    <w:rsid w:val="00050836"/>
    <w:rsid w:val="00065F7C"/>
    <w:rsid w:val="00070888"/>
    <w:rsid w:val="00084C9F"/>
    <w:rsid w:val="00087BFA"/>
    <w:rsid w:val="000A1C83"/>
    <w:rsid w:val="000A2E7F"/>
    <w:rsid w:val="000B345B"/>
    <w:rsid w:val="000D392B"/>
    <w:rsid w:val="000E7E12"/>
    <w:rsid w:val="0010100C"/>
    <w:rsid w:val="00101E78"/>
    <w:rsid w:val="00102449"/>
    <w:rsid w:val="00105F93"/>
    <w:rsid w:val="00106D1D"/>
    <w:rsid w:val="00107823"/>
    <w:rsid w:val="001114DF"/>
    <w:rsid w:val="00113C7C"/>
    <w:rsid w:val="00116E7E"/>
    <w:rsid w:val="00122F8F"/>
    <w:rsid w:val="0013105C"/>
    <w:rsid w:val="001350F6"/>
    <w:rsid w:val="00141950"/>
    <w:rsid w:val="00143524"/>
    <w:rsid w:val="001615EE"/>
    <w:rsid w:val="00171FC1"/>
    <w:rsid w:val="001859CD"/>
    <w:rsid w:val="001B5EAC"/>
    <w:rsid w:val="001D3FF1"/>
    <w:rsid w:val="001E6ABE"/>
    <w:rsid w:val="001F2092"/>
    <w:rsid w:val="001F5027"/>
    <w:rsid w:val="00204F30"/>
    <w:rsid w:val="00206986"/>
    <w:rsid w:val="00210CDB"/>
    <w:rsid w:val="00217AD5"/>
    <w:rsid w:val="00220B06"/>
    <w:rsid w:val="00221FF6"/>
    <w:rsid w:val="00231329"/>
    <w:rsid w:val="00251AF0"/>
    <w:rsid w:val="00275858"/>
    <w:rsid w:val="00281B69"/>
    <w:rsid w:val="002952AC"/>
    <w:rsid w:val="002E2AF9"/>
    <w:rsid w:val="002E409E"/>
    <w:rsid w:val="002E6D2B"/>
    <w:rsid w:val="002F614B"/>
    <w:rsid w:val="00315821"/>
    <w:rsid w:val="00317CA3"/>
    <w:rsid w:val="00324076"/>
    <w:rsid w:val="00334754"/>
    <w:rsid w:val="00336409"/>
    <w:rsid w:val="00343519"/>
    <w:rsid w:val="00355C64"/>
    <w:rsid w:val="003629AA"/>
    <w:rsid w:val="00363AC8"/>
    <w:rsid w:val="003C37D0"/>
    <w:rsid w:val="003C53B6"/>
    <w:rsid w:val="003C5E15"/>
    <w:rsid w:val="003D1668"/>
    <w:rsid w:val="003E697D"/>
    <w:rsid w:val="00411E7F"/>
    <w:rsid w:val="00425257"/>
    <w:rsid w:val="0043050E"/>
    <w:rsid w:val="00430641"/>
    <w:rsid w:val="00442F91"/>
    <w:rsid w:val="00445584"/>
    <w:rsid w:val="00474021"/>
    <w:rsid w:val="004840F7"/>
    <w:rsid w:val="004856A7"/>
    <w:rsid w:val="004973F5"/>
    <w:rsid w:val="0049783D"/>
    <w:rsid w:val="004A0DCA"/>
    <w:rsid w:val="004A2807"/>
    <w:rsid w:val="004A7172"/>
    <w:rsid w:val="004C11A0"/>
    <w:rsid w:val="004D2953"/>
    <w:rsid w:val="004D34B1"/>
    <w:rsid w:val="004D4718"/>
    <w:rsid w:val="004D4F86"/>
    <w:rsid w:val="004E48C0"/>
    <w:rsid w:val="004F182B"/>
    <w:rsid w:val="004F1E4C"/>
    <w:rsid w:val="00500596"/>
    <w:rsid w:val="00504CE0"/>
    <w:rsid w:val="00507FE9"/>
    <w:rsid w:val="005147CF"/>
    <w:rsid w:val="00524036"/>
    <w:rsid w:val="00531B09"/>
    <w:rsid w:val="0053411E"/>
    <w:rsid w:val="00551BA2"/>
    <w:rsid w:val="00554281"/>
    <w:rsid w:val="0056483E"/>
    <w:rsid w:val="00582658"/>
    <w:rsid w:val="00594BFF"/>
    <w:rsid w:val="005A287D"/>
    <w:rsid w:val="005C246A"/>
    <w:rsid w:val="005E646E"/>
    <w:rsid w:val="00620A27"/>
    <w:rsid w:val="00624A4D"/>
    <w:rsid w:val="006455C3"/>
    <w:rsid w:val="00665984"/>
    <w:rsid w:val="00683747"/>
    <w:rsid w:val="0068651B"/>
    <w:rsid w:val="006A3D92"/>
    <w:rsid w:val="006A3E25"/>
    <w:rsid w:val="006A54A3"/>
    <w:rsid w:val="006B1D27"/>
    <w:rsid w:val="006B24B2"/>
    <w:rsid w:val="006C238C"/>
    <w:rsid w:val="006F2A73"/>
    <w:rsid w:val="006F53AD"/>
    <w:rsid w:val="00707B6F"/>
    <w:rsid w:val="0071594A"/>
    <w:rsid w:val="007354AE"/>
    <w:rsid w:val="007365CE"/>
    <w:rsid w:val="0076157C"/>
    <w:rsid w:val="00775518"/>
    <w:rsid w:val="007A14F0"/>
    <w:rsid w:val="007B3877"/>
    <w:rsid w:val="007C5CD9"/>
    <w:rsid w:val="007D607D"/>
    <w:rsid w:val="00802C83"/>
    <w:rsid w:val="00804FD0"/>
    <w:rsid w:val="00822B5A"/>
    <w:rsid w:val="00822C26"/>
    <w:rsid w:val="00835CBB"/>
    <w:rsid w:val="00855F7E"/>
    <w:rsid w:val="00857E5B"/>
    <w:rsid w:val="008802B3"/>
    <w:rsid w:val="00885D81"/>
    <w:rsid w:val="00892987"/>
    <w:rsid w:val="00893785"/>
    <w:rsid w:val="008968EF"/>
    <w:rsid w:val="008C0619"/>
    <w:rsid w:val="008C7304"/>
    <w:rsid w:val="008D1066"/>
    <w:rsid w:val="008E384F"/>
    <w:rsid w:val="008E5ADA"/>
    <w:rsid w:val="008E696F"/>
    <w:rsid w:val="008F1EEE"/>
    <w:rsid w:val="008F5108"/>
    <w:rsid w:val="009248A6"/>
    <w:rsid w:val="0092691F"/>
    <w:rsid w:val="009425A1"/>
    <w:rsid w:val="00953EA5"/>
    <w:rsid w:val="00991B92"/>
    <w:rsid w:val="009A0475"/>
    <w:rsid w:val="009A4B40"/>
    <w:rsid w:val="009A6B78"/>
    <w:rsid w:val="009C14E8"/>
    <w:rsid w:val="009D0775"/>
    <w:rsid w:val="009E72D8"/>
    <w:rsid w:val="00A17474"/>
    <w:rsid w:val="00A30269"/>
    <w:rsid w:val="00A35105"/>
    <w:rsid w:val="00A46681"/>
    <w:rsid w:val="00A47B7E"/>
    <w:rsid w:val="00A7184D"/>
    <w:rsid w:val="00AA3179"/>
    <w:rsid w:val="00AA4C3B"/>
    <w:rsid w:val="00AC28B5"/>
    <w:rsid w:val="00AC659E"/>
    <w:rsid w:val="00AD6CC0"/>
    <w:rsid w:val="00AE2B84"/>
    <w:rsid w:val="00AE70BD"/>
    <w:rsid w:val="00AF4A00"/>
    <w:rsid w:val="00B12442"/>
    <w:rsid w:val="00B171E8"/>
    <w:rsid w:val="00B31066"/>
    <w:rsid w:val="00B5605C"/>
    <w:rsid w:val="00B674BF"/>
    <w:rsid w:val="00B90E8D"/>
    <w:rsid w:val="00B9459C"/>
    <w:rsid w:val="00B96CBF"/>
    <w:rsid w:val="00BA03E2"/>
    <w:rsid w:val="00BA594C"/>
    <w:rsid w:val="00BB7DC0"/>
    <w:rsid w:val="00BC06DB"/>
    <w:rsid w:val="00BC2567"/>
    <w:rsid w:val="00C01297"/>
    <w:rsid w:val="00C10E62"/>
    <w:rsid w:val="00C1439C"/>
    <w:rsid w:val="00C153BC"/>
    <w:rsid w:val="00C179D4"/>
    <w:rsid w:val="00C21983"/>
    <w:rsid w:val="00C26ACD"/>
    <w:rsid w:val="00C37789"/>
    <w:rsid w:val="00C45438"/>
    <w:rsid w:val="00C51043"/>
    <w:rsid w:val="00C61C6B"/>
    <w:rsid w:val="00C8082D"/>
    <w:rsid w:val="00C9271F"/>
    <w:rsid w:val="00C9375E"/>
    <w:rsid w:val="00CA65F5"/>
    <w:rsid w:val="00CB4E34"/>
    <w:rsid w:val="00CC37A1"/>
    <w:rsid w:val="00CD1366"/>
    <w:rsid w:val="00CE633A"/>
    <w:rsid w:val="00CF0DF9"/>
    <w:rsid w:val="00D1385D"/>
    <w:rsid w:val="00D14813"/>
    <w:rsid w:val="00D160D0"/>
    <w:rsid w:val="00D17BF4"/>
    <w:rsid w:val="00D2595E"/>
    <w:rsid w:val="00D37294"/>
    <w:rsid w:val="00D4390F"/>
    <w:rsid w:val="00D45F52"/>
    <w:rsid w:val="00D51B72"/>
    <w:rsid w:val="00D72D02"/>
    <w:rsid w:val="00DC00AB"/>
    <w:rsid w:val="00DC1BCC"/>
    <w:rsid w:val="00DC29D8"/>
    <w:rsid w:val="00DC5D33"/>
    <w:rsid w:val="00DD51C6"/>
    <w:rsid w:val="00DE30BB"/>
    <w:rsid w:val="00DE5D26"/>
    <w:rsid w:val="00DE638E"/>
    <w:rsid w:val="00E02A60"/>
    <w:rsid w:val="00E2272E"/>
    <w:rsid w:val="00E23E3E"/>
    <w:rsid w:val="00E26819"/>
    <w:rsid w:val="00E32860"/>
    <w:rsid w:val="00E33F76"/>
    <w:rsid w:val="00E46A55"/>
    <w:rsid w:val="00E5343C"/>
    <w:rsid w:val="00E64B41"/>
    <w:rsid w:val="00E72386"/>
    <w:rsid w:val="00E733FF"/>
    <w:rsid w:val="00EB2814"/>
    <w:rsid w:val="00EC4244"/>
    <w:rsid w:val="00EC5905"/>
    <w:rsid w:val="00ED6921"/>
    <w:rsid w:val="00EF399C"/>
    <w:rsid w:val="00F00A4D"/>
    <w:rsid w:val="00F00C96"/>
    <w:rsid w:val="00F12B05"/>
    <w:rsid w:val="00F153B7"/>
    <w:rsid w:val="00F467ED"/>
    <w:rsid w:val="00F54D85"/>
    <w:rsid w:val="00F55B09"/>
    <w:rsid w:val="00F6352B"/>
    <w:rsid w:val="00F84BE0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AAC9B3-70B1-4BB6-B1C3-68F5D240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5E15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113C7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5CD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5CD9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5CD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CD9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61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1C6B"/>
  </w:style>
  <w:style w:type="character" w:styleId="CommentReference">
    <w:name w:val="annotation reference"/>
    <w:basedOn w:val="DefaultParagraphFont"/>
    <w:uiPriority w:val="99"/>
    <w:semiHidden/>
    <w:unhideWhenUsed/>
    <w:rsid w:val="008E5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A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A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D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00A4D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AC6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BFF74-7348-4C53-9FEB-A195FB16E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1834</Words>
  <Characters>10457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Shushanyann</dc:creator>
  <cp:lastModifiedBy>Narine Sargsyan</cp:lastModifiedBy>
  <cp:revision>72</cp:revision>
  <cp:lastPrinted>2019-03-13T08:19:00Z</cp:lastPrinted>
  <dcterms:created xsi:type="dcterms:W3CDTF">2020-01-22T09:38:00Z</dcterms:created>
  <dcterms:modified xsi:type="dcterms:W3CDTF">2025-08-22T09:00:00Z</dcterms:modified>
</cp:coreProperties>
</file>