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D62D5" w14:textId="228F0E93" w:rsidR="006D50D5" w:rsidRPr="00074F82" w:rsidRDefault="00223323" w:rsidP="00223323">
      <w:pPr>
        <w:jc w:val="center"/>
        <w:rPr>
          <w:rFonts w:ascii="GHEA Grapalat" w:hAnsi="GHEA Grapalat"/>
          <w:b/>
          <w:bCs/>
          <w:sz w:val="28"/>
          <w:szCs w:val="28"/>
          <w:lang w:val="en-US"/>
        </w:rPr>
      </w:pPr>
      <w:r w:rsidRPr="00074F82">
        <w:rPr>
          <w:rFonts w:ascii="GHEA Grapalat" w:hAnsi="GHEA Grapalat"/>
          <w:b/>
          <w:bCs/>
          <w:sz w:val="28"/>
          <w:szCs w:val="28"/>
          <w:lang w:val="en-US"/>
        </w:rPr>
        <w:t>ՏԵՂԵԿԱՏՎՈՒԹՅՈՒՆ</w:t>
      </w:r>
    </w:p>
    <w:p w14:paraId="072D3B4F" w14:textId="77777777" w:rsidR="007707F6" w:rsidRDefault="00590B56" w:rsidP="007707F6">
      <w:pPr>
        <w:tabs>
          <w:tab w:val="left" w:pos="0"/>
        </w:tabs>
        <w:spacing w:line="240" w:lineRule="auto"/>
        <w:jc w:val="center"/>
        <w:rPr>
          <w:rFonts w:ascii="GHEA Grapalat" w:hAnsi="GHEA Grapalat"/>
          <w:sz w:val="24"/>
          <w:szCs w:val="24"/>
          <w:lang w:val="hy-AM"/>
        </w:rPr>
      </w:pPr>
      <w:r w:rsidRPr="00074F82">
        <w:rPr>
          <w:rFonts w:ascii="GHEA Grapalat" w:hAnsi="GHEA Grapalat"/>
          <w:sz w:val="24"/>
          <w:szCs w:val="24"/>
          <w:lang w:val="hy-AM"/>
        </w:rPr>
        <w:t>Սննդամթերքի անվտանգության տեսչական մարմն</w:t>
      </w:r>
      <w:r w:rsidR="00047CE2">
        <w:rPr>
          <w:rFonts w:ascii="GHEA Grapalat" w:hAnsi="GHEA Grapalat"/>
          <w:sz w:val="24"/>
          <w:szCs w:val="24"/>
          <w:lang w:val="hy-AM"/>
        </w:rPr>
        <w:t>ի</w:t>
      </w:r>
      <w:r w:rsidR="007707F6">
        <w:rPr>
          <w:rFonts w:ascii="GHEA Grapalat" w:hAnsi="GHEA Grapalat"/>
          <w:sz w:val="24"/>
          <w:szCs w:val="24"/>
          <w:lang w:val="en-US"/>
        </w:rPr>
        <w:t xml:space="preserve"> (</w:t>
      </w:r>
      <w:r w:rsidR="007707F6">
        <w:rPr>
          <w:rFonts w:ascii="GHEA Grapalat" w:hAnsi="GHEA Grapalat"/>
          <w:sz w:val="24"/>
          <w:szCs w:val="24"/>
          <w:lang w:val="hy-AM"/>
        </w:rPr>
        <w:t>այսուհետ՝ Տեսչական մարմին</w:t>
      </w:r>
      <w:r w:rsidR="007707F6">
        <w:rPr>
          <w:rFonts w:ascii="GHEA Grapalat" w:hAnsi="GHEA Grapalat"/>
          <w:sz w:val="24"/>
          <w:szCs w:val="24"/>
          <w:lang w:val="en-US"/>
        </w:rPr>
        <w:t>)</w:t>
      </w:r>
      <w:r w:rsidR="00047CE2">
        <w:rPr>
          <w:rFonts w:ascii="GHEA Grapalat" w:hAnsi="GHEA Grapalat"/>
          <w:sz w:val="24"/>
          <w:szCs w:val="24"/>
          <w:lang w:val="hy-AM"/>
        </w:rPr>
        <w:t xml:space="preserve"> ղեկավարի</w:t>
      </w:r>
      <w:r w:rsidR="00637FA5" w:rsidRPr="00074F82">
        <w:rPr>
          <w:rFonts w:ascii="GHEA Grapalat" w:hAnsi="GHEA Grapalat"/>
          <w:sz w:val="24"/>
          <w:szCs w:val="24"/>
          <w:lang w:val="hy-AM"/>
        </w:rPr>
        <w:t xml:space="preserve"> </w:t>
      </w:r>
      <w:r w:rsidR="00FA2465">
        <w:rPr>
          <w:rFonts w:ascii="GHEA Grapalat" w:hAnsi="GHEA Grapalat"/>
          <w:sz w:val="24"/>
          <w:szCs w:val="24"/>
          <w:lang w:val="hy-AM"/>
        </w:rPr>
        <w:t xml:space="preserve">մոտ </w:t>
      </w:r>
    </w:p>
    <w:p w14:paraId="725EEAFB" w14:textId="17231EE2" w:rsidR="008B469C" w:rsidRPr="007707F6" w:rsidRDefault="00223323" w:rsidP="007707F6">
      <w:pPr>
        <w:tabs>
          <w:tab w:val="left" w:pos="0"/>
        </w:tabs>
        <w:spacing w:line="240" w:lineRule="auto"/>
        <w:jc w:val="center"/>
        <w:rPr>
          <w:rFonts w:ascii="GHEA Grapalat" w:hAnsi="GHEA Grapalat"/>
          <w:sz w:val="24"/>
          <w:szCs w:val="24"/>
          <w:lang w:val="hy-AM"/>
        </w:rPr>
      </w:pPr>
      <w:r w:rsidRPr="007707F6">
        <w:rPr>
          <w:rFonts w:ascii="GHEA Grapalat" w:hAnsi="GHEA Grapalat"/>
          <w:sz w:val="24"/>
          <w:szCs w:val="24"/>
          <w:lang w:val="hy-AM"/>
        </w:rPr>
        <w:t>20</w:t>
      </w:r>
      <w:r w:rsidR="00FA152E" w:rsidRPr="00074F82">
        <w:rPr>
          <w:rFonts w:ascii="GHEA Grapalat" w:hAnsi="GHEA Grapalat"/>
          <w:sz w:val="24"/>
          <w:szCs w:val="24"/>
          <w:lang w:val="hy-AM"/>
        </w:rPr>
        <w:t>2</w:t>
      </w:r>
      <w:r w:rsidR="00F87843">
        <w:rPr>
          <w:rFonts w:ascii="GHEA Grapalat" w:hAnsi="GHEA Grapalat"/>
          <w:sz w:val="24"/>
          <w:szCs w:val="24"/>
          <w:lang w:val="hy-AM"/>
        </w:rPr>
        <w:t>3</w:t>
      </w:r>
      <w:r w:rsidR="00ED2CDD" w:rsidRPr="00074F82">
        <w:rPr>
          <w:rFonts w:ascii="GHEA Grapalat" w:hAnsi="GHEA Grapalat"/>
          <w:sz w:val="24"/>
          <w:szCs w:val="24"/>
          <w:lang w:val="hy-AM"/>
        </w:rPr>
        <w:t>թ</w:t>
      </w:r>
      <w:r w:rsidR="00ED2CDD" w:rsidRPr="00074F82">
        <w:rPr>
          <w:rFonts w:ascii="Cambria Math" w:eastAsia="MS Gothic" w:hAnsi="Cambria Math" w:cs="Cambria Math"/>
          <w:sz w:val="24"/>
          <w:szCs w:val="24"/>
          <w:lang w:val="hy-AM"/>
        </w:rPr>
        <w:t>․</w:t>
      </w:r>
      <w:r w:rsidRPr="007707F6">
        <w:rPr>
          <w:rFonts w:ascii="GHEA Grapalat" w:hAnsi="GHEA Grapalat"/>
          <w:sz w:val="24"/>
          <w:szCs w:val="24"/>
          <w:lang w:val="hy-AM"/>
        </w:rPr>
        <w:t xml:space="preserve"> </w:t>
      </w:r>
      <w:r w:rsidR="005D7FCD">
        <w:rPr>
          <w:rFonts w:ascii="GHEA Grapalat" w:hAnsi="GHEA Grapalat"/>
          <w:sz w:val="24"/>
          <w:szCs w:val="24"/>
          <w:lang w:val="hy-AM"/>
        </w:rPr>
        <w:t xml:space="preserve">մարտի </w:t>
      </w:r>
      <w:r w:rsidRPr="007707F6">
        <w:rPr>
          <w:rFonts w:ascii="GHEA Grapalat" w:hAnsi="GHEA Grapalat"/>
          <w:sz w:val="24"/>
          <w:szCs w:val="24"/>
          <w:lang w:val="hy-AM"/>
        </w:rPr>
        <w:t xml:space="preserve"> </w:t>
      </w:r>
      <w:r w:rsidR="005D7FCD">
        <w:rPr>
          <w:rFonts w:ascii="GHEA Grapalat" w:hAnsi="GHEA Grapalat"/>
          <w:sz w:val="24"/>
          <w:szCs w:val="24"/>
          <w:lang w:val="hy-AM"/>
        </w:rPr>
        <w:t>30</w:t>
      </w:r>
      <w:r w:rsidRPr="007707F6">
        <w:rPr>
          <w:rFonts w:ascii="GHEA Grapalat" w:hAnsi="GHEA Grapalat"/>
          <w:sz w:val="24"/>
          <w:szCs w:val="24"/>
          <w:lang w:val="hy-AM"/>
        </w:rPr>
        <w:t>-ին կայացած</w:t>
      </w:r>
      <w:r w:rsidR="00637FA5" w:rsidRPr="00074F82">
        <w:rPr>
          <w:rFonts w:ascii="GHEA Grapalat" w:hAnsi="GHEA Grapalat"/>
          <w:sz w:val="24"/>
          <w:szCs w:val="24"/>
          <w:lang w:val="hy-AM"/>
        </w:rPr>
        <w:t xml:space="preserve"> </w:t>
      </w:r>
      <w:r w:rsidRPr="007707F6">
        <w:rPr>
          <w:rFonts w:ascii="GHEA Grapalat" w:hAnsi="GHEA Grapalat"/>
          <w:sz w:val="24"/>
          <w:szCs w:val="24"/>
          <w:lang w:val="hy-AM"/>
        </w:rPr>
        <w:t>քաղաքացիների ընդունելության արդյունքների վերաբերյալ</w:t>
      </w:r>
    </w:p>
    <w:tbl>
      <w:tblPr>
        <w:tblStyle w:val="TableGrid"/>
        <w:tblW w:w="14310" w:type="dxa"/>
        <w:tblInd w:w="-5" w:type="dxa"/>
        <w:tblLayout w:type="fixed"/>
        <w:tblLook w:val="04A0" w:firstRow="1" w:lastRow="0" w:firstColumn="1" w:lastColumn="0" w:noHBand="0" w:noVBand="1"/>
      </w:tblPr>
      <w:tblGrid>
        <w:gridCol w:w="473"/>
        <w:gridCol w:w="1530"/>
        <w:gridCol w:w="2250"/>
        <w:gridCol w:w="2070"/>
        <w:gridCol w:w="2587"/>
        <w:gridCol w:w="5400"/>
      </w:tblGrid>
      <w:tr w:rsidR="00AF7D5C" w:rsidRPr="0062737D" w14:paraId="37263D59" w14:textId="77777777" w:rsidTr="00EE6FED">
        <w:tc>
          <w:tcPr>
            <w:tcW w:w="473" w:type="dxa"/>
          </w:tcPr>
          <w:p w14:paraId="5988D971" w14:textId="3FB78E59" w:rsidR="00223323" w:rsidRPr="0062737D" w:rsidRDefault="00223323" w:rsidP="00223323">
            <w:pPr>
              <w:jc w:val="both"/>
              <w:rPr>
                <w:rFonts w:ascii="GHEA Grapalat" w:hAnsi="GHEA Grapalat"/>
                <w:b/>
                <w:lang w:val="en-US"/>
              </w:rPr>
            </w:pPr>
            <w:r w:rsidRPr="0062737D">
              <w:rPr>
                <w:rFonts w:ascii="GHEA Grapalat" w:hAnsi="GHEA Grapalat"/>
                <w:b/>
                <w:lang w:val="en-US"/>
              </w:rPr>
              <w:t>ՀՀ</w:t>
            </w:r>
          </w:p>
        </w:tc>
        <w:tc>
          <w:tcPr>
            <w:tcW w:w="1530" w:type="dxa"/>
          </w:tcPr>
          <w:p w14:paraId="720A9798" w14:textId="4E451C05" w:rsidR="00223323" w:rsidRPr="0062737D" w:rsidRDefault="00223323" w:rsidP="00223323">
            <w:pPr>
              <w:jc w:val="both"/>
              <w:rPr>
                <w:rFonts w:ascii="GHEA Grapalat" w:hAnsi="GHEA Grapalat"/>
                <w:b/>
                <w:lang w:val="en-US"/>
              </w:rPr>
            </w:pPr>
            <w:proofErr w:type="spellStart"/>
            <w:r w:rsidRPr="0062737D">
              <w:rPr>
                <w:rFonts w:ascii="GHEA Grapalat" w:hAnsi="GHEA Grapalat"/>
                <w:b/>
                <w:lang w:val="en-US"/>
              </w:rPr>
              <w:t>Հաշվառ</w:t>
            </w:r>
            <w:proofErr w:type="spellEnd"/>
            <w:r w:rsidR="00CE0874" w:rsidRPr="0062737D">
              <w:rPr>
                <w:rFonts w:ascii="GHEA Grapalat" w:hAnsi="GHEA Grapalat"/>
                <w:b/>
                <w:lang w:val="hy-AM"/>
              </w:rPr>
              <w:t>-</w:t>
            </w:r>
            <w:proofErr w:type="spellStart"/>
            <w:r w:rsidRPr="0062737D">
              <w:rPr>
                <w:rFonts w:ascii="GHEA Grapalat" w:hAnsi="GHEA Grapalat"/>
                <w:b/>
                <w:lang w:val="en-US"/>
              </w:rPr>
              <w:t>ման</w:t>
            </w:r>
            <w:proofErr w:type="spellEnd"/>
            <w:r w:rsidRPr="0062737D">
              <w:rPr>
                <w:rFonts w:ascii="GHEA Grapalat" w:hAnsi="GHEA Grapalat"/>
                <w:b/>
                <w:lang w:val="en-US"/>
              </w:rPr>
              <w:t xml:space="preserve"> </w:t>
            </w:r>
            <w:proofErr w:type="spellStart"/>
            <w:r w:rsidRPr="0062737D">
              <w:rPr>
                <w:rFonts w:ascii="GHEA Grapalat" w:hAnsi="GHEA Grapalat"/>
                <w:b/>
                <w:lang w:val="en-US"/>
              </w:rPr>
              <w:t>օրը</w:t>
            </w:r>
            <w:proofErr w:type="spellEnd"/>
          </w:p>
        </w:tc>
        <w:tc>
          <w:tcPr>
            <w:tcW w:w="2250" w:type="dxa"/>
          </w:tcPr>
          <w:p w14:paraId="1B66905E" w14:textId="1DA6EDAB" w:rsidR="00223323" w:rsidRPr="0062737D" w:rsidRDefault="00223323" w:rsidP="00223323">
            <w:pPr>
              <w:jc w:val="both"/>
              <w:rPr>
                <w:rFonts w:ascii="GHEA Grapalat" w:hAnsi="GHEA Grapalat"/>
                <w:b/>
                <w:lang w:val="en-US"/>
              </w:rPr>
            </w:pPr>
            <w:proofErr w:type="spellStart"/>
            <w:r w:rsidRPr="0062737D">
              <w:rPr>
                <w:rFonts w:ascii="GHEA Grapalat" w:hAnsi="GHEA Grapalat"/>
                <w:b/>
                <w:lang w:val="en-US"/>
              </w:rPr>
              <w:t>Անուն</w:t>
            </w:r>
            <w:proofErr w:type="spellEnd"/>
            <w:r w:rsidRPr="0062737D">
              <w:rPr>
                <w:rFonts w:ascii="GHEA Grapalat" w:hAnsi="GHEA Grapalat"/>
                <w:b/>
                <w:lang w:val="en-US"/>
              </w:rPr>
              <w:t xml:space="preserve">, </w:t>
            </w:r>
            <w:proofErr w:type="spellStart"/>
            <w:r w:rsidRPr="0062737D">
              <w:rPr>
                <w:rFonts w:ascii="GHEA Grapalat" w:hAnsi="GHEA Grapalat"/>
                <w:b/>
                <w:lang w:val="en-US"/>
              </w:rPr>
              <w:t>ազգանուն</w:t>
            </w:r>
            <w:proofErr w:type="spellEnd"/>
          </w:p>
        </w:tc>
        <w:tc>
          <w:tcPr>
            <w:tcW w:w="2070" w:type="dxa"/>
          </w:tcPr>
          <w:p w14:paraId="48BD1A39" w14:textId="62713BAA" w:rsidR="00223323" w:rsidRPr="0062737D" w:rsidRDefault="00223323" w:rsidP="00CE0874">
            <w:pPr>
              <w:rPr>
                <w:rFonts w:ascii="GHEA Grapalat" w:hAnsi="GHEA Grapalat"/>
                <w:b/>
                <w:lang w:val="en-US"/>
              </w:rPr>
            </w:pPr>
            <w:proofErr w:type="spellStart"/>
            <w:r w:rsidRPr="0062737D">
              <w:rPr>
                <w:rFonts w:ascii="GHEA Grapalat" w:hAnsi="GHEA Grapalat"/>
                <w:b/>
                <w:lang w:val="en-US"/>
              </w:rPr>
              <w:t>Հարցի</w:t>
            </w:r>
            <w:proofErr w:type="spellEnd"/>
            <w:r w:rsidRPr="0062737D">
              <w:rPr>
                <w:rFonts w:ascii="GHEA Grapalat" w:hAnsi="GHEA Grapalat"/>
                <w:b/>
                <w:lang w:val="en-US"/>
              </w:rPr>
              <w:t xml:space="preserve"> </w:t>
            </w:r>
            <w:proofErr w:type="spellStart"/>
            <w:r w:rsidRPr="0062737D">
              <w:rPr>
                <w:rFonts w:ascii="GHEA Grapalat" w:hAnsi="GHEA Grapalat"/>
                <w:b/>
                <w:lang w:val="en-US"/>
              </w:rPr>
              <w:t>համառոտ</w:t>
            </w:r>
            <w:proofErr w:type="spellEnd"/>
            <w:r w:rsidRPr="0062737D">
              <w:rPr>
                <w:rFonts w:ascii="GHEA Grapalat" w:hAnsi="GHEA Grapalat"/>
                <w:b/>
                <w:lang w:val="en-US"/>
              </w:rPr>
              <w:t xml:space="preserve"> </w:t>
            </w:r>
            <w:proofErr w:type="spellStart"/>
            <w:r w:rsidRPr="0062737D">
              <w:rPr>
                <w:rFonts w:ascii="GHEA Grapalat" w:hAnsi="GHEA Grapalat"/>
                <w:b/>
                <w:lang w:val="en-US"/>
              </w:rPr>
              <w:t>բովանդակությունը</w:t>
            </w:r>
            <w:proofErr w:type="spellEnd"/>
          </w:p>
        </w:tc>
        <w:tc>
          <w:tcPr>
            <w:tcW w:w="2587" w:type="dxa"/>
          </w:tcPr>
          <w:p w14:paraId="19A3DFC4" w14:textId="46C397E4" w:rsidR="00223323" w:rsidRPr="0062737D" w:rsidRDefault="00223323" w:rsidP="00223323">
            <w:pPr>
              <w:jc w:val="both"/>
              <w:rPr>
                <w:rFonts w:ascii="GHEA Grapalat" w:hAnsi="GHEA Grapalat"/>
                <w:b/>
                <w:lang w:val="en-US"/>
              </w:rPr>
            </w:pPr>
            <w:proofErr w:type="spellStart"/>
            <w:r w:rsidRPr="0062737D">
              <w:rPr>
                <w:rFonts w:ascii="GHEA Grapalat" w:hAnsi="GHEA Grapalat"/>
                <w:b/>
                <w:lang w:val="en-US"/>
              </w:rPr>
              <w:t>Տրված</w:t>
            </w:r>
            <w:proofErr w:type="spellEnd"/>
            <w:r w:rsidRPr="0062737D">
              <w:rPr>
                <w:rFonts w:ascii="GHEA Grapalat" w:hAnsi="GHEA Grapalat"/>
                <w:b/>
                <w:lang w:val="en-US"/>
              </w:rPr>
              <w:t xml:space="preserve"> </w:t>
            </w:r>
            <w:proofErr w:type="spellStart"/>
            <w:r w:rsidRPr="0062737D">
              <w:rPr>
                <w:rFonts w:ascii="GHEA Grapalat" w:hAnsi="GHEA Grapalat"/>
                <w:b/>
                <w:lang w:val="en-US"/>
              </w:rPr>
              <w:t>հանձնարարա</w:t>
            </w:r>
            <w:proofErr w:type="spellEnd"/>
            <w:r w:rsidR="006E0E18" w:rsidRPr="0062737D">
              <w:rPr>
                <w:rFonts w:ascii="GHEA Grapalat" w:hAnsi="GHEA Grapalat"/>
                <w:b/>
                <w:lang w:val="hy-AM"/>
              </w:rPr>
              <w:t>-</w:t>
            </w:r>
            <w:proofErr w:type="spellStart"/>
            <w:r w:rsidRPr="0062737D">
              <w:rPr>
                <w:rFonts w:ascii="GHEA Grapalat" w:hAnsi="GHEA Grapalat"/>
                <w:b/>
                <w:lang w:val="en-US"/>
              </w:rPr>
              <w:t>կանը</w:t>
            </w:r>
            <w:proofErr w:type="spellEnd"/>
          </w:p>
        </w:tc>
        <w:tc>
          <w:tcPr>
            <w:tcW w:w="5400" w:type="dxa"/>
          </w:tcPr>
          <w:p w14:paraId="3ECC1AA0" w14:textId="6F6C1087" w:rsidR="00223323" w:rsidRPr="0062737D" w:rsidRDefault="00223323" w:rsidP="00223323">
            <w:pPr>
              <w:jc w:val="both"/>
              <w:rPr>
                <w:rFonts w:ascii="GHEA Grapalat" w:hAnsi="GHEA Grapalat"/>
                <w:b/>
                <w:lang w:val="en-US"/>
              </w:rPr>
            </w:pPr>
            <w:proofErr w:type="spellStart"/>
            <w:r w:rsidRPr="0062737D">
              <w:rPr>
                <w:rFonts w:ascii="GHEA Grapalat" w:hAnsi="GHEA Grapalat"/>
                <w:b/>
                <w:lang w:val="en-US"/>
              </w:rPr>
              <w:t>Արդյունքը</w:t>
            </w:r>
            <w:proofErr w:type="spellEnd"/>
          </w:p>
        </w:tc>
      </w:tr>
      <w:tr w:rsidR="009F643C" w:rsidRPr="0054249E" w14:paraId="644E69C5" w14:textId="77777777" w:rsidTr="00EE6FED">
        <w:trPr>
          <w:trHeight w:val="1610"/>
        </w:trPr>
        <w:tc>
          <w:tcPr>
            <w:tcW w:w="473" w:type="dxa"/>
          </w:tcPr>
          <w:p w14:paraId="430F130A" w14:textId="593E7213" w:rsidR="009F643C" w:rsidRPr="0062737D" w:rsidRDefault="009F643C" w:rsidP="009F643C">
            <w:pPr>
              <w:jc w:val="both"/>
              <w:rPr>
                <w:rFonts w:ascii="GHEA Grapalat" w:hAnsi="GHEA Grapalat"/>
                <w:lang w:val="hy-AM"/>
              </w:rPr>
            </w:pPr>
            <w:r w:rsidRPr="0062737D">
              <w:rPr>
                <w:rFonts w:ascii="GHEA Grapalat" w:hAnsi="GHEA Grapalat"/>
                <w:lang w:val="hy-AM"/>
              </w:rPr>
              <w:t>1</w:t>
            </w:r>
          </w:p>
        </w:tc>
        <w:tc>
          <w:tcPr>
            <w:tcW w:w="1530" w:type="dxa"/>
          </w:tcPr>
          <w:p w14:paraId="345A3FE0" w14:textId="23FE47B2" w:rsidR="009F643C" w:rsidRPr="0062737D" w:rsidRDefault="009F643C" w:rsidP="009F643C">
            <w:pPr>
              <w:jc w:val="both"/>
              <w:rPr>
                <w:rFonts w:ascii="GHEA Grapalat" w:eastAsia="MS Gothic" w:hAnsi="GHEA Grapalat" w:cs="MS Gothic"/>
                <w:lang w:val="hy-AM"/>
              </w:rPr>
            </w:pPr>
            <w:r w:rsidRPr="0062737D">
              <w:rPr>
                <w:rFonts w:ascii="GHEA Grapalat" w:eastAsia="MS Gothic" w:hAnsi="GHEA Grapalat" w:cs="MS Gothic"/>
                <w:lang w:val="en-US"/>
              </w:rPr>
              <w:t>02</w:t>
            </w:r>
            <w:r w:rsidRPr="0062737D">
              <w:rPr>
                <w:rFonts w:ascii="Cambria Math" w:eastAsia="MS Gothic" w:hAnsi="Cambria Math" w:cs="Cambria Math"/>
                <w:lang w:val="hy-AM"/>
              </w:rPr>
              <w:t>․</w:t>
            </w:r>
            <w:r w:rsidRPr="0062737D">
              <w:rPr>
                <w:rFonts w:ascii="GHEA Grapalat" w:eastAsia="MS Gothic" w:hAnsi="GHEA Grapalat" w:cs="MS Gothic"/>
                <w:lang w:val="en-US"/>
              </w:rPr>
              <w:t>03</w:t>
            </w:r>
            <w:r w:rsidRPr="0062737D">
              <w:rPr>
                <w:rFonts w:ascii="Cambria Math" w:eastAsia="MS Gothic" w:hAnsi="Cambria Math" w:cs="Cambria Math"/>
                <w:lang w:val="hy-AM"/>
              </w:rPr>
              <w:t>․</w:t>
            </w:r>
            <w:r w:rsidRPr="0062737D">
              <w:rPr>
                <w:rFonts w:ascii="GHEA Grapalat" w:eastAsia="MS Gothic" w:hAnsi="GHEA Grapalat" w:cs="MS Gothic"/>
                <w:lang w:val="hy-AM"/>
              </w:rPr>
              <w:t>2023</w:t>
            </w:r>
            <w:r w:rsidRPr="0062737D">
              <w:rPr>
                <w:rFonts w:ascii="GHEA Grapalat" w:eastAsia="MS Gothic" w:hAnsi="GHEA Grapalat" w:cs="Arial"/>
                <w:lang w:val="hy-AM"/>
              </w:rPr>
              <w:t>թ</w:t>
            </w:r>
            <w:r w:rsidRPr="0062737D">
              <w:rPr>
                <w:rFonts w:ascii="Cambria Math" w:eastAsia="MS Gothic" w:hAnsi="Cambria Math" w:cs="Cambria Math"/>
                <w:lang w:val="hy-AM"/>
              </w:rPr>
              <w:t>․</w:t>
            </w:r>
          </w:p>
        </w:tc>
        <w:tc>
          <w:tcPr>
            <w:tcW w:w="2250" w:type="dxa"/>
          </w:tcPr>
          <w:p w14:paraId="6D112BE3" w14:textId="58DB27D4" w:rsidR="009F643C" w:rsidRPr="0062737D" w:rsidRDefault="009F643C" w:rsidP="009F643C">
            <w:pPr>
              <w:jc w:val="both"/>
              <w:rPr>
                <w:rFonts w:ascii="GHEA Grapalat" w:hAnsi="GHEA Grapalat"/>
                <w:lang w:val="hy-AM"/>
              </w:rPr>
            </w:pPr>
            <w:r w:rsidRPr="0062737D">
              <w:rPr>
                <w:rFonts w:ascii="GHEA Grapalat" w:hAnsi="GHEA Grapalat"/>
                <w:lang w:val="hy-AM"/>
              </w:rPr>
              <w:t>Ս</w:t>
            </w:r>
            <w:r w:rsidRPr="0062737D">
              <w:rPr>
                <w:rFonts w:ascii="Cambria Math" w:hAnsi="Cambria Math" w:cs="Cambria Math"/>
                <w:lang w:val="hy-AM"/>
              </w:rPr>
              <w:t>․</w:t>
            </w:r>
            <w:r w:rsidRPr="0062737D">
              <w:rPr>
                <w:rFonts w:ascii="GHEA Grapalat" w:hAnsi="GHEA Grapalat"/>
                <w:lang w:val="hy-AM"/>
              </w:rPr>
              <w:t>Ի</w:t>
            </w:r>
            <w:r w:rsidRPr="0062737D">
              <w:rPr>
                <w:rFonts w:ascii="Cambria Math" w:hAnsi="Cambria Math" w:cs="Cambria Math"/>
                <w:lang w:val="hy-AM"/>
              </w:rPr>
              <w:t>․</w:t>
            </w:r>
            <w:r w:rsidRPr="0062737D">
              <w:rPr>
                <w:rFonts w:ascii="GHEA Grapalat" w:hAnsi="GHEA Grapalat"/>
                <w:lang w:val="hy-AM"/>
              </w:rPr>
              <w:t xml:space="preserve"> Սիդորինա (Սինգենտա ՍՊԸ)</w:t>
            </w:r>
          </w:p>
          <w:p w14:paraId="055134AB" w14:textId="585FE468" w:rsidR="009F643C" w:rsidRPr="0062737D" w:rsidRDefault="009F643C" w:rsidP="009F643C">
            <w:pPr>
              <w:ind w:right="-396"/>
              <w:jc w:val="both"/>
              <w:rPr>
                <w:rFonts w:ascii="GHEA Grapalat" w:hAnsi="GHEA Grapalat"/>
                <w:lang w:val="hy-AM"/>
              </w:rPr>
            </w:pPr>
          </w:p>
        </w:tc>
        <w:tc>
          <w:tcPr>
            <w:tcW w:w="2070" w:type="dxa"/>
          </w:tcPr>
          <w:p w14:paraId="175E31C1" w14:textId="1039FF15" w:rsidR="009F643C" w:rsidRPr="0062737D" w:rsidRDefault="00154D9D" w:rsidP="009F643C">
            <w:pPr>
              <w:rPr>
                <w:rFonts w:ascii="GHEA Grapalat" w:hAnsi="GHEA Grapalat"/>
                <w:lang w:val="hy-AM"/>
              </w:rPr>
            </w:pPr>
            <w:r w:rsidRPr="0062737D">
              <w:rPr>
                <w:rFonts w:ascii="GHEA Grapalat" w:hAnsi="GHEA Grapalat"/>
                <w:lang w:val="hy-AM"/>
              </w:rPr>
              <w:t xml:space="preserve">Հայաստանի Հանրապետության տարածքում բույսերի պաշտպանության միջոցների պետական գրանցման </w:t>
            </w:r>
            <w:r w:rsidR="009F643C" w:rsidRPr="0062737D">
              <w:rPr>
                <w:rFonts w:ascii="GHEA Grapalat" w:hAnsi="GHEA Grapalat"/>
                <w:lang w:val="hy-AM"/>
              </w:rPr>
              <w:t xml:space="preserve"> վերաբերյալ</w:t>
            </w:r>
            <w:r w:rsidRPr="0062737D">
              <w:rPr>
                <w:rFonts w:ascii="GHEA Grapalat" w:hAnsi="GHEA Grapalat"/>
                <w:lang w:val="hy-AM"/>
              </w:rPr>
              <w:t xml:space="preserve"> /մատ</w:t>
            </w:r>
            <w:r w:rsidRPr="0062737D">
              <w:rPr>
                <w:rFonts w:ascii="Cambria Math" w:hAnsi="Cambria Math" w:cs="Cambria Math"/>
                <w:lang w:val="hy-AM"/>
              </w:rPr>
              <w:t>․</w:t>
            </w:r>
            <w:r w:rsidRPr="0062737D">
              <w:rPr>
                <w:rFonts w:ascii="GHEA Grapalat" w:hAnsi="GHEA Grapalat"/>
                <w:lang w:val="hy-AM"/>
              </w:rPr>
              <w:t xml:space="preserve"> Ագրոինփուտ ՍՊԸ-ի միջոցով/</w:t>
            </w:r>
          </w:p>
        </w:tc>
        <w:tc>
          <w:tcPr>
            <w:tcW w:w="2587" w:type="dxa"/>
          </w:tcPr>
          <w:p w14:paraId="13A78458" w14:textId="36A193CE" w:rsidR="009F643C" w:rsidRPr="0062737D" w:rsidRDefault="009F643C" w:rsidP="009F643C">
            <w:pPr>
              <w:rPr>
                <w:rFonts w:ascii="GHEA Grapalat" w:hAnsi="GHEA Grapalat"/>
                <w:lang w:val="hy-AM"/>
              </w:rPr>
            </w:pPr>
          </w:p>
        </w:tc>
        <w:tc>
          <w:tcPr>
            <w:tcW w:w="5400" w:type="dxa"/>
          </w:tcPr>
          <w:p w14:paraId="1C8CE589" w14:textId="360C4EDD" w:rsidR="009F643C" w:rsidRPr="0062737D" w:rsidRDefault="00690520" w:rsidP="009F643C">
            <w:pPr>
              <w:ind w:right="57"/>
              <w:rPr>
                <w:rFonts w:ascii="GHEA Grapalat" w:hAnsi="GHEA Grapalat"/>
                <w:lang w:val="hy-AM"/>
              </w:rPr>
            </w:pPr>
            <w:r>
              <w:rPr>
                <w:rFonts w:ascii="GHEA Grapalat" w:hAnsi="GHEA Grapalat"/>
                <w:lang w:val="hy-AM"/>
              </w:rPr>
              <w:t xml:space="preserve">Սինգենտա ընկերության ներկայացուցիչները ներկայացրեցին խնդիրներ, որոնք կապված են իրենց արտադրանքի՝ ՀՀ տարածք ներմուծման հետ։ </w:t>
            </w:r>
            <w:r w:rsidR="009F643C" w:rsidRPr="0062737D">
              <w:rPr>
                <w:rFonts w:ascii="GHEA Grapalat" w:hAnsi="GHEA Grapalat"/>
                <w:lang w:val="hy-AM"/>
              </w:rPr>
              <w:t xml:space="preserve">Քաղաքացուն պարզաբանվել է, որ ներմուծման թույլտվություն տրամադրվում է օրենսդրությամբ սահմանված բոլոր չափանիշների համապատասխանության դեպքում, տվյալ պարագայում որպես արտադրող նշված է մատակարար կազմակերպությունը, որի հասցեն տարբերվում է իրական արտադրողի գործունեության հասցեից։ </w:t>
            </w:r>
            <w:r w:rsidR="00976D77">
              <w:rPr>
                <w:rFonts w:ascii="GHEA Grapalat" w:hAnsi="GHEA Grapalat"/>
                <w:lang w:val="hy-AM"/>
              </w:rPr>
              <w:t>Թույլատրվում է կոնկրետ կազմակերպության կողմից գրանցված և արտադրված ապրանքի ներմուծումը։ Այլ կազմակերպության կողմից արտադրվելու դեպքում պետք է նորից գրանցվի։</w:t>
            </w:r>
            <w:r w:rsidR="009F643C" w:rsidRPr="0062737D">
              <w:rPr>
                <w:rFonts w:ascii="GHEA Grapalat" w:hAnsi="GHEA Grapalat"/>
                <w:lang w:val="hy-AM"/>
              </w:rPr>
              <w:t>Տեսչական մարմինը գործում է  ՀՀ Սահմանադրությամբ, ՀՀ օրենքներով և այլ իրավական ակտերով իրեն վերապահված լիազորությունների շրջանակում և պատրաստ է տրամադրել   տեղեկատվություն, մասնագիտական խորհրդատվություն և փաստաթղթեր։</w:t>
            </w:r>
          </w:p>
        </w:tc>
      </w:tr>
      <w:tr w:rsidR="009F643C" w:rsidRPr="0054249E" w14:paraId="2439AB44" w14:textId="77777777" w:rsidTr="00EE6FED">
        <w:trPr>
          <w:trHeight w:val="1970"/>
        </w:trPr>
        <w:tc>
          <w:tcPr>
            <w:tcW w:w="473" w:type="dxa"/>
          </w:tcPr>
          <w:p w14:paraId="47A78EB0" w14:textId="4F46AB89" w:rsidR="009F643C" w:rsidRPr="0062737D" w:rsidRDefault="009F643C" w:rsidP="009F643C">
            <w:pPr>
              <w:jc w:val="both"/>
              <w:rPr>
                <w:rFonts w:ascii="GHEA Grapalat" w:hAnsi="GHEA Grapalat"/>
                <w:lang w:val="hy-AM"/>
              </w:rPr>
            </w:pPr>
            <w:r w:rsidRPr="0062737D">
              <w:rPr>
                <w:rFonts w:ascii="GHEA Grapalat" w:hAnsi="GHEA Grapalat"/>
                <w:lang w:val="hy-AM"/>
              </w:rPr>
              <w:lastRenderedPageBreak/>
              <w:t>2</w:t>
            </w:r>
          </w:p>
        </w:tc>
        <w:tc>
          <w:tcPr>
            <w:tcW w:w="1530" w:type="dxa"/>
          </w:tcPr>
          <w:p w14:paraId="0219C418" w14:textId="73F78AAD" w:rsidR="009F643C" w:rsidRPr="0062737D" w:rsidRDefault="009F643C" w:rsidP="009F643C">
            <w:pPr>
              <w:jc w:val="both"/>
              <w:rPr>
                <w:rFonts w:ascii="GHEA Grapalat" w:eastAsia="MS Gothic" w:hAnsi="GHEA Grapalat" w:cs="MS Gothic"/>
                <w:lang w:val="hy-AM"/>
              </w:rPr>
            </w:pPr>
            <w:r w:rsidRPr="0062737D">
              <w:rPr>
                <w:rFonts w:ascii="GHEA Grapalat" w:eastAsia="MS Gothic" w:hAnsi="GHEA Grapalat" w:cs="MS Gothic"/>
                <w:lang w:val="hy-AM"/>
              </w:rPr>
              <w:t>03</w:t>
            </w:r>
            <w:r w:rsidRPr="0062737D">
              <w:rPr>
                <w:rFonts w:ascii="Cambria Math" w:eastAsia="MS Gothic" w:hAnsi="Cambria Math" w:cs="Cambria Math"/>
                <w:lang w:val="hy-AM"/>
              </w:rPr>
              <w:t>․</w:t>
            </w:r>
            <w:r w:rsidRPr="0062737D">
              <w:rPr>
                <w:rFonts w:ascii="GHEA Grapalat" w:eastAsia="MS Gothic" w:hAnsi="GHEA Grapalat" w:cs="MS Gothic"/>
                <w:lang w:val="hy-AM"/>
              </w:rPr>
              <w:t>03</w:t>
            </w:r>
            <w:r w:rsidRPr="0062737D">
              <w:rPr>
                <w:rFonts w:ascii="Cambria Math" w:eastAsia="MS Gothic" w:hAnsi="Cambria Math" w:cs="Cambria Math"/>
                <w:lang w:val="hy-AM"/>
              </w:rPr>
              <w:t>․</w:t>
            </w:r>
            <w:r w:rsidRPr="0062737D">
              <w:rPr>
                <w:rFonts w:ascii="GHEA Grapalat" w:eastAsia="MS Gothic" w:hAnsi="GHEA Grapalat" w:cs="MS Gothic"/>
                <w:lang w:val="hy-AM"/>
              </w:rPr>
              <w:t>2023թ</w:t>
            </w:r>
            <w:r w:rsidRPr="0062737D">
              <w:rPr>
                <w:rFonts w:ascii="Cambria Math" w:eastAsia="MS Gothic" w:hAnsi="Cambria Math" w:cs="Cambria Math"/>
                <w:lang w:val="hy-AM"/>
              </w:rPr>
              <w:t>․</w:t>
            </w:r>
            <w:r w:rsidRPr="0062737D">
              <w:rPr>
                <w:rFonts w:ascii="GHEA Grapalat" w:eastAsia="MS Gothic" w:hAnsi="GHEA Grapalat" w:cs="MS Gothic"/>
                <w:lang w:val="hy-AM"/>
              </w:rPr>
              <w:t xml:space="preserve"> </w:t>
            </w:r>
          </w:p>
        </w:tc>
        <w:tc>
          <w:tcPr>
            <w:tcW w:w="2250" w:type="dxa"/>
          </w:tcPr>
          <w:p w14:paraId="7A9004DB" w14:textId="78355D0A" w:rsidR="009F643C" w:rsidRPr="0062737D" w:rsidRDefault="009F643C" w:rsidP="009F643C">
            <w:pPr>
              <w:jc w:val="both"/>
              <w:rPr>
                <w:rFonts w:ascii="GHEA Grapalat" w:hAnsi="GHEA Grapalat"/>
                <w:color w:val="000000"/>
                <w:shd w:val="clear" w:color="auto" w:fill="FFFFFF"/>
              </w:rPr>
            </w:pPr>
            <w:r w:rsidRPr="0062737D">
              <w:rPr>
                <w:rFonts w:ascii="GHEA Grapalat" w:hAnsi="GHEA Grapalat"/>
                <w:color w:val="000000"/>
                <w:shd w:val="clear" w:color="auto" w:fill="FFFFFF"/>
              </w:rPr>
              <w:t>Գարիկ</w:t>
            </w:r>
          </w:p>
          <w:p w14:paraId="323F3A3A" w14:textId="3EA984A2" w:rsidR="009F643C" w:rsidRPr="0062737D" w:rsidRDefault="009F643C" w:rsidP="009F643C">
            <w:pPr>
              <w:jc w:val="both"/>
              <w:rPr>
                <w:rFonts w:ascii="GHEA Grapalat" w:hAnsi="GHEA Grapalat"/>
                <w:color w:val="000000"/>
                <w:shd w:val="clear" w:color="auto" w:fill="FFFFFF"/>
                <w:lang w:val="hy-AM"/>
              </w:rPr>
            </w:pPr>
            <w:r w:rsidRPr="0062737D">
              <w:rPr>
                <w:rFonts w:ascii="GHEA Grapalat" w:hAnsi="GHEA Grapalat"/>
                <w:color w:val="000000"/>
                <w:shd w:val="clear" w:color="auto" w:fill="FFFFFF"/>
              </w:rPr>
              <w:t>Շմավոնյան</w:t>
            </w:r>
          </w:p>
          <w:p w14:paraId="31846B24" w14:textId="637BB459" w:rsidR="009F643C" w:rsidRPr="0062737D" w:rsidRDefault="009F643C" w:rsidP="009F643C">
            <w:pPr>
              <w:ind w:right="-396"/>
              <w:rPr>
                <w:rFonts w:ascii="GHEA Grapalat" w:hAnsi="GHEA Grapalat"/>
                <w:lang w:val="hy-AM"/>
              </w:rPr>
            </w:pPr>
          </w:p>
        </w:tc>
        <w:tc>
          <w:tcPr>
            <w:tcW w:w="2070" w:type="dxa"/>
          </w:tcPr>
          <w:p w14:paraId="400F142E" w14:textId="73B0ED4B" w:rsidR="009F643C" w:rsidRPr="0062737D" w:rsidRDefault="00880CFE" w:rsidP="009F643C">
            <w:pPr>
              <w:rPr>
                <w:rFonts w:ascii="GHEA Grapalat" w:hAnsi="GHEA Grapalat"/>
                <w:lang w:val="hy-AM"/>
              </w:rPr>
            </w:pPr>
            <w:r w:rsidRPr="0062737D">
              <w:rPr>
                <w:rFonts w:ascii="GHEA Grapalat" w:hAnsi="GHEA Grapalat"/>
                <w:color w:val="000000"/>
                <w:shd w:val="clear" w:color="auto" w:fill="FFFFFF"/>
                <w:lang w:val="hy-AM"/>
              </w:rPr>
              <w:t>Արմավիրի մարզ</w:t>
            </w:r>
            <w:r w:rsidR="00FF5883" w:rsidRPr="0062737D">
              <w:rPr>
                <w:rFonts w:ascii="GHEA Grapalat" w:hAnsi="GHEA Grapalat"/>
                <w:color w:val="000000"/>
                <w:shd w:val="clear" w:color="auto" w:fill="FFFFFF"/>
                <w:lang w:val="hy-AM"/>
              </w:rPr>
              <w:t xml:space="preserve">ի Բաղրամյան գյուղում </w:t>
            </w:r>
            <w:r w:rsidRPr="0062737D">
              <w:rPr>
                <w:rFonts w:ascii="GHEA Grapalat" w:hAnsi="GHEA Grapalat"/>
                <w:color w:val="000000"/>
                <w:shd w:val="clear" w:color="auto" w:fill="FFFFFF"/>
                <w:lang w:val="hy-AM"/>
              </w:rPr>
              <w:t xml:space="preserve"> գտնվող </w:t>
            </w:r>
            <w:r w:rsidR="00FF5883" w:rsidRPr="0062737D">
              <w:rPr>
                <w:rFonts w:ascii="GHEA Grapalat" w:hAnsi="GHEA Grapalat"/>
                <w:color w:val="000000"/>
                <w:shd w:val="clear" w:color="auto" w:fill="FFFFFF"/>
                <w:lang w:val="hy-AM"/>
              </w:rPr>
              <w:t xml:space="preserve">ՍԱՏՄ </w:t>
            </w:r>
            <w:r w:rsidRPr="0062737D">
              <w:rPr>
                <w:rFonts w:ascii="GHEA Grapalat" w:hAnsi="GHEA Grapalat"/>
                <w:color w:val="000000"/>
                <w:shd w:val="clear" w:color="auto" w:fill="FFFFFF"/>
                <w:lang w:val="hy-AM"/>
              </w:rPr>
              <w:t>շենքի վերաբերյալ</w:t>
            </w:r>
          </w:p>
        </w:tc>
        <w:tc>
          <w:tcPr>
            <w:tcW w:w="2587" w:type="dxa"/>
          </w:tcPr>
          <w:p w14:paraId="1D85F9DC" w14:textId="558DDB7A" w:rsidR="009F643C" w:rsidRPr="0062737D" w:rsidRDefault="009F643C" w:rsidP="009F643C">
            <w:pPr>
              <w:rPr>
                <w:rFonts w:ascii="GHEA Grapalat" w:hAnsi="GHEA Grapalat"/>
                <w:lang w:val="hy-AM"/>
              </w:rPr>
            </w:pPr>
          </w:p>
        </w:tc>
        <w:tc>
          <w:tcPr>
            <w:tcW w:w="5400" w:type="dxa"/>
          </w:tcPr>
          <w:p w14:paraId="37CF3BE6" w14:textId="43FFBBF6" w:rsidR="009F643C" w:rsidRPr="00A44C4E" w:rsidRDefault="001A665B" w:rsidP="009F643C">
            <w:pPr>
              <w:ind w:right="57"/>
              <w:rPr>
                <w:rFonts w:ascii="GHEA Grapalat" w:hAnsi="GHEA Grapalat"/>
                <w:lang w:val="hy-AM"/>
              </w:rPr>
            </w:pPr>
            <w:r w:rsidRPr="000628FC">
              <w:rPr>
                <w:rFonts w:ascii="GHEA Grapalat" w:hAnsi="GHEA Grapalat"/>
                <w:lang w:val="hy-AM"/>
              </w:rPr>
              <w:t>Քաղաքաց</w:t>
            </w:r>
            <w:r>
              <w:rPr>
                <w:rFonts w:ascii="GHEA Grapalat" w:hAnsi="GHEA Grapalat"/>
                <w:lang w:val="hy-AM"/>
              </w:rPr>
              <w:t>ու կողմից բարձրացված խնդիրը նախքան ընդունելությունը կարգավորվել է, արդյունքում</w:t>
            </w:r>
            <w:r w:rsidR="00EE6FED">
              <w:rPr>
                <w:rFonts w:ascii="GHEA Grapalat" w:hAnsi="GHEA Grapalat"/>
                <w:lang w:val="hy-AM"/>
              </w:rPr>
              <w:t xml:space="preserve"> քաղաքացին</w:t>
            </w:r>
            <w:r>
              <w:rPr>
                <w:rFonts w:ascii="GHEA Grapalat" w:hAnsi="GHEA Grapalat"/>
                <w:lang w:val="hy-AM"/>
              </w:rPr>
              <w:t xml:space="preserve"> չի </w:t>
            </w:r>
            <w:r w:rsidRPr="000628FC">
              <w:rPr>
                <w:rFonts w:ascii="GHEA Grapalat" w:hAnsi="GHEA Grapalat"/>
                <w:lang w:val="hy-AM"/>
              </w:rPr>
              <w:t xml:space="preserve"> ներկայացել ընդունելությանը</w:t>
            </w:r>
            <w:r w:rsidRPr="001A665B">
              <w:rPr>
                <w:rFonts w:ascii="GHEA Grapalat" w:hAnsi="GHEA Grapalat"/>
                <w:lang w:val="hy-AM"/>
              </w:rPr>
              <w:t>,</w:t>
            </w:r>
            <w:r w:rsidR="00ED4AE9">
              <w:rPr>
                <w:rFonts w:ascii="GHEA Grapalat" w:hAnsi="GHEA Grapalat"/>
                <w:lang w:val="hy-AM"/>
              </w:rPr>
              <w:t xml:space="preserve"> </w:t>
            </w:r>
            <w:r w:rsidR="00EE6FED">
              <w:rPr>
                <w:rFonts w:ascii="GHEA Grapalat" w:hAnsi="GHEA Grapalat"/>
                <w:lang w:val="hy-AM"/>
              </w:rPr>
              <w:t xml:space="preserve">ինչի </w:t>
            </w:r>
            <w:r w:rsidR="00A44C4E">
              <w:rPr>
                <w:rFonts w:ascii="GHEA Grapalat" w:hAnsi="GHEA Grapalat"/>
                <w:lang w:val="hy-AM"/>
              </w:rPr>
              <w:t>մասին</w:t>
            </w:r>
            <w:r w:rsidR="00ED4AE9">
              <w:rPr>
                <w:rFonts w:ascii="GHEA Grapalat" w:hAnsi="GHEA Grapalat"/>
                <w:lang w:val="hy-AM"/>
              </w:rPr>
              <w:t xml:space="preserve"> կազմվել է տեղեկանք</w:t>
            </w:r>
            <w:r w:rsidR="00A44C4E">
              <w:rPr>
                <w:rFonts w:ascii="GHEA Grapalat" w:hAnsi="GHEA Grapalat"/>
                <w:lang w:val="hy-AM"/>
              </w:rPr>
              <w:t>։</w:t>
            </w:r>
          </w:p>
        </w:tc>
      </w:tr>
      <w:tr w:rsidR="00154D9D" w:rsidRPr="0054249E" w14:paraId="4D87AB3C" w14:textId="77777777" w:rsidTr="00EE6FED">
        <w:trPr>
          <w:trHeight w:val="1376"/>
        </w:trPr>
        <w:tc>
          <w:tcPr>
            <w:tcW w:w="473" w:type="dxa"/>
          </w:tcPr>
          <w:p w14:paraId="5BE044DB" w14:textId="652F894C" w:rsidR="00154D9D" w:rsidRPr="0062737D" w:rsidRDefault="00154D9D" w:rsidP="00154D9D">
            <w:pPr>
              <w:jc w:val="both"/>
              <w:rPr>
                <w:rFonts w:ascii="GHEA Grapalat" w:hAnsi="GHEA Grapalat"/>
                <w:lang w:val="hy-AM"/>
              </w:rPr>
            </w:pPr>
            <w:r w:rsidRPr="0062737D">
              <w:rPr>
                <w:rFonts w:ascii="GHEA Grapalat" w:hAnsi="GHEA Grapalat"/>
                <w:lang w:val="hy-AM"/>
              </w:rPr>
              <w:t>3</w:t>
            </w:r>
          </w:p>
        </w:tc>
        <w:tc>
          <w:tcPr>
            <w:tcW w:w="1530" w:type="dxa"/>
          </w:tcPr>
          <w:p w14:paraId="45BE6791" w14:textId="405D41E7" w:rsidR="00154D9D" w:rsidRPr="0062737D" w:rsidRDefault="00154D9D" w:rsidP="00154D9D">
            <w:pPr>
              <w:jc w:val="both"/>
              <w:rPr>
                <w:rFonts w:ascii="GHEA Grapalat" w:eastAsia="MS Gothic" w:hAnsi="GHEA Grapalat" w:cs="MS Gothic"/>
                <w:lang w:val="hy-AM"/>
              </w:rPr>
            </w:pPr>
            <w:r w:rsidRPr="0062737D">
              <w:rPr>
                <w:rFonts w:ascii="GHEA Grapalat" w:eastAsia="MS Gothic" w:hAnsi="GHEA Grapalat" w:cs="MS Gothic"/>
                <w:lang w:val="hy-AM"/>
              </w:rPr>
              <w:t>03</w:t>
            </w:r>
            <w:r w:rsidRPr="0062737D">
              <w:rPr>
                <w:rFonts w:ascii="Cambria Math" w:eastAsia="MS Gothic" w:hAnsi="Cambria Math" w:cs="Cambria Math"/>
                <w:lang w:val="hy-AM"/>
              </w:rPr>
              <w:t>․</w:t>
            </w:r>
            <w:r w:rsidRPr="0062737D">
              <w:rPr>
                <w:rFonts w:ascii="GHEA Grapalat" w:eastAsia="MS Gothic" w:hAnsi="GHEA Grapalat" w:cs="MS Gothic"/>
                <w:lang w:val="hy-AM"/>
              </w:rPr>
              <w:t>03</w:t>
            </w:r>
            <w:r w:rsidRPr="0062737D">
              <w:rPr>
                <w:rFonts w:ascii="Cambria Math" w:eastAsia="MS Gothic" w:hAnsi="Cambria Math" w:cs="Cambria Math"/>
                <w:lang w:val="hy-AM"/>
              </w:rPr>
              <w:t>․</w:t>
            </w:r>
            <w:r w:rsidRPr="0062737D">
              <w:rPr>
                <w:rFonts w:ascii="GHEA Grapalat" w:eastAsia="MS Gothic" w:hAnsi="GHEA Grapalat" w:cs="MS Gothic"/>
                <w:lang w:val="hy-AM"/>
              </w:rPr>
              <w:t>2023թ</w:t>
            </w:r>
          </w:p>
        </w:tc>
        <w:tc>
          <w:tcPr>
            <w:tcW w:w="2250" w:type="dxa"/>
          </w:tcPr>
          <w:p w14:paraId="36E8C65F" w14:textId="488FF9F4" w:rsidR="0062737D" w:rsidRPr="004018C5" w:rsidRDefault="00F73663" w:rsidP="0062737D">
            <w:pPr>
              <w:jc w:val="both"/>
              <w:rPr>
                <w:rFonts w:ascii="GHEA Grapalat" w:hAnsi="GHEA Grapalat" w:cs="Cambria Math"/>
                <w:color w:val="000000"/>
                <w:shd w:val="clear" w:color="auto" w:fill="FFFFFF"/>
                <w:lang w:val="hy-AM"/>
              </w:rPr>
            </w:pPr>
            <w:r>
              <w:rPr>
                <w:rFonts w:ascii="GHEA Grapalat" w:hAnsi="GHEA Grapalat"/>
                <w:color w:val="000000"/>
                <w:shd w:val="clear" w:color="auto" w:fill="FFFFFF"/>
                <w:lang w:val="hy-AM"/>
              </w:rPr>
              <w:t xml:space="preserve">Արտակ </w:t>
            </w:r>
            <w:r w:rsidR="0062737D" w:rsidRPr="0062737D">
              <w:rPr>
                <w:rFonts w:ascii="GHEA Grapalat" w:hAnsi="GHEA Grapalat"/>
                <w:color w:val="000000"/>
                <w:shd w:val="clear" w:color="auto" w:fill="FFFFFF"/>
                <w:lang w:val="hy-AM"/>
              </w:rPr>
              <w:t xml:space="preserve">Ասատրյան </w:t>
            </w:r>
            <w:r w:rsidR="0062737D" w:rsidRPr="0062737D">
              <w:rPr>
                <w:rFonts w:ascii="GHEA Grapalat" w:hAnsi="GHEA Grapalat" w:cs="Cambria Math"/>
                <w:color w:val="000000"/>
                <w:shd w:val="clear" w:color="auto" w:fill="FFFFFF"/>
                <w:lang w:val="hy-AM"/>
              </w:rPr>
              <w:t>(Արարտ Իմպորտ ՍՊԸ)</w:t>
            </w:r>
            <w:r w:rsidR="004018C5" w:rsidRPr="004018C5">
              <w:rPr>
                <w:rFonts w:ascii="GHEA Grapalat" w:hAnsi="GHEA Grapalat" w:cs="Cambria Math"/>
                <w:color w:val="000000"/>
                <w:shd w:val="clear" w:color="auto" w:fill="FFFFFF"/>
                <w:lang w:val="hy-AM"/>
              </w:rPr>
              <w:t xml:space="preserve"> </w:t>
            </w:r>
          </w:p>
          <w:p w14:paraId="3497EFA2" w14:textId="1EFC36A2" w:rsidR="00154D9D" w:rsidRPr="0062737D" w:rsidRDefault="00154D9D" w:rsidP="00154D9D">
            <w:pPr>
              <w:ind w:right="-396"/>
              <w:rPr>
                <w:rFonts w:ascii="GHEA Grapalat" w:hAnsi="GHEA Grapalat"/>
                <w:lang w:val="hy-AM"/>
              </w:rPr>
            </w:pPr>
          </w:p>
        </w:tc>
        <w:tc>
          <w:tcPr>
            <w:tcW w:w="2070" w:type="dxa"/>
          </w:tcPr>
          <w:p w14:paraId="43D0D80B" w14:textId="5E0E931F" w:rsidR="00154D9D" w:rsidRPr="0062737D" w:rsidRDefault="0062737D" w:rsidP="00154D9D">
            <w:pPr>
              <w:rPr>
                <w:rFonts w:ascii="GHEA Grapalat" w:hAnsi="GHEA Grapalat"/>
                <w:lang w:val="hy-AM"/>
              </w:rPr>
            </w:pPr>
            <w:r>
              <w:rPr>
                <w:rFonts w:ascii="GHEA Grapalat" w:hAnsi="GHEA Grapalat"/>
                <w:lang w:val="hy-AM"/>
              </w:rPr>
              <w:t xml:space="preserve">Լաբորատոր փորձաքննությունների արդյունքների վերաբերյալ </w:t>
            </w:r>
          </w:p>
        </w:tc>
        <w:tc>
          <w:tcPr>
            <w:tcW w:w="2587" w:type="dxa"/>
          </w:tcPr>
          <w:p w14:paraId="3DFCEEB2" w14:textId="3DB0C3EB" w:rsidR="00154D9D" w:rsidRPr="0062737D" w:rsidRDefault="00154D9D" w:rsidP="00154D9D">
            <w:pPr>
              <w:rPr>
                <w:rFonts w:ascii="GHEA Grapalat" w:hAnsi="GHEA Grapalat"/>
                <w:lang w:val="hy-AM"/>
              </w:rPr>
            </w:pPr>
          </w:p>
        </w:tc>
        <w:tc>
          <w:tcPr>
            <w:tcW w:w="5400" w:type="dxa"/>
          </w:tcPr>
          <w:p w14:paraId="2B5DEE32" w14:textId="4B149472" w:rsidR="00154D9D" w:rsidRPr="004018C5" w:rsidRDefault="004018C5" w:rsidP="0054249E">
            <w:pPr>
              <w:rPr>
                <w:rFonts w:ascii="GHEA Grapalat" w:hAnsi="GHEA Grapalat"/>
                <w:lang w:val="hy-AM"/>
              </w:rPr>
            </w:pPr>
            <w:r w:rsidRPr="004018C5">
              <w:rPr>
                <w:rFonts w:ascii="GHEA Grapalat" w:hAnsi="GHEA Grapalat"/>
                <w:color w:val="222222"/>
                <w:shd w:val="clear" w:color="auto" w:fill="FFFFFF"/>
                <w:lang w:val="hy-AM"/>
              </w:rPr>
              <w:t xml:space="preserve">ՍԱՏՄ ղեկավարի մոտ կայանալիք </w:t>
            </w:r>
            <w:r w:rsidRPr="004018C5">
              <w:rPr>
                <w:rFonts w:ascii="GHEA Grapalat" w:hAnsi="GHEA Grapalat" w:cs="Times New Roman"/>
                <w:color w:val="222222"/>
                <w:shd w:val="clear" w:color="auto" w:fill="FFFFFF"/>
                <w:lang w:val="hy-AM"/>
              </w:rPr>
              <w:t>ընդունելություն</w:t>
            </w:r>
            <w:r w:rsidR="00D87EED">
              <w:rPr>
                <w:rFonts w:ascii="GHEA Grapalat" w:hAnsi="GHEA Grapalat" w:cs="Times New Roman"/>
                <w:color w:val="222222"/>
                <w:shd w:val="clear" w:color="auto" w:fill="FFFFFF"/>
                <w:lang w:val="hy-AM"/>
              </w:rPr>
              <w:t>ից անմիջապես առաջ</w:t>
            </w:r>
            <w:r w:rsidRPr="004018C5">
              <w:rPr>
                <w:rFonts w:ascii="GHEA Grapalat" w:hAnsi="GHEA Grapalat" w:cs="Times New Roman"/>
                <w:color w:val="222222"/>
                <w:shd w:val="clear" w:color="auto" w:fill="FFFFFF"/>
                <w:lang w:val="hy-AM"/>
              </w:rPr>
              <w:t xml:space="preserve"> Արարտ Իմպորտ ՍՊԸ և </w:t>
            </w:r>
            <w:r w:rsidRPr="004018C5">
              <w:rPr>
                <w:rFonts w:ascii="GHEA Grapalat" w:hAnsi="GHEA Grapalat"/>
                <w:color w:val="222222"/>
                <w:shd w:val="clear" w:color="auto" w:fill="FFFFFF"/>
                <w:lang w:val="hy-AM"/>
              </w:rPr>
              <w:t xml:space="preserve"> </w:t>
            </w:r>
            <w:r w:rsidRPr="004018C5">
              <w:rPr>
                <w:rFonts w:ascii="GHEA Grapalat" w:hAnsi="GHEA Grapalat" w:cs="Times New Roman"/>
                <w:color w:val="222222"/>
                <w:shd w:val="clear" w:color="auto" w:fill="FFFFFF"/>
                <w:lang w:val="hy-AM"/>
              </w:rPr>
              <w:t>Ադամ</w:t>
            </w:r>
            <w:r w:rsidRPr="004018C5">
              <w:rPr>
                <w:rFonts w:ascii="GHEA Grapalat" w:hAnsi="GHEA Grapalat"/>
                <w:color w:val="222222"/>
                <w:shd w:val="clear" w:color="auto" w:fill="FFFFFF"/>
                <w:lang w:val="hy-AM"/>
              </w:rPr>
              <w:t xml:space="preserve"> </w:t>
            </w:r>
            <w:r w:rsidRPr="004018C5">
              <w:rPr>
                <w:rFonts w:ascii="GHEA Grapalat" w:hAnsi="GHEA Grapalat" w:cs="Times New Roman"/>
                <w:color w:val="222222"/>
                <w:shd w:val="clear" w:color="auto" w:fill="FFFFFF"/>
                <w:lang w:val="hy-AM"/>
              </w:rPr>
              <w:t>Բրադերս</w:t>
            </w:r>
            <w:r w:rsidRPr="004018C5">
              <w:rPr>
                <w:rFonts w:ascii="GHEA Grapalat" w:hAnsi="GHEA Grapalat"/>
                <w:color w:val="222222"/>
                <w:shd w:val="clear" w:color="auto" w:fill="FFFFFF"/>
                <w:lang w:val="hy-AM"/>
              </w:rPr>
              <w:t xml:space="preserve"> </w:t>
            </w:r>
            <w:r w:rsidRPr="004018C5">
              <w:rPr>
                <w:rFonts w:ascii="GHEA Grapalat" w:hAnsi="GHEA Grapalat" w:cs="Times New Roman"/>
                <w:color w:val="222222"/>
                <w:shd w:val="clear" w:color="auto" w:fill="FFFFFF"/>
                <w:lang w:val="hy-AM"/>
              </w:rPr>
              <w:t>ՍՊԸ ներկայացուցիչները  սահմանային</w:t>
            </w:r>
            <w:r w:rsidRPr="004018C5">
              <w:rPr>
                <w:rFonts w:ascii="GHEA Grapalat" w:hAnsi="GHEA Grapalat"/>
                <w:color w:val="222222"/>
                <w:shd w:val="clear" w:color="auto" w:fill="FFFFFF"/>
                <w:lang w:val="hy-AM"/>
              </w:rPr>
              <w:t xml:space="preserve"> </w:t>
            </w:r>
            <w:r w:rsidRPr="004018C5">
              <w:rPr>
                <w:rFonts w:ascii="GHEA Grapalat" w:hAnsi="GHEA Grapalat" w:cs="Times New Roman"/>
                <w:color w:val="222222"/>
                <w:shd w:val="clear" w:color="auto" w:fill="FFFFFF"/>
                <w:lang w:val="hy-AM"/>
              </w:rPr>
              <w:t>հսկիչ</w:t>
            </w:r>
            <w:r w:rsidRPr="004018C5">
              <w:rPr>
                <w:rFonts w:ascii="GHEA Grapalat" w:hAnsi="GHEA Grapalat"/>
                <w:color w:val="222222"/>
                <w:shd w:val="clear" w:color="auto" w:fill="FFFFFF"/>
                <w:lang w:val="hy-AM"/>
              </w:rPr>
              <w:t xml:space="preserve"> </w:t>
            </w:r>
            <w:r w:rsidRPr="004018C5">
              <w:rPr>
                <w:rFonts w:ascii="GHEA Grapalat" w:hAnsi="GHEA Grapalat" w:cs="Times New Roman"/>
                <w:color w:val="222222"/>
                <w:shd w:val="clear" w:color="auto" w:fill="FFFFFF"/>
                <w:lang w:val="hy-AM"/>
              </w:rPr>
              <w:t>կետերի</w:t>
            </w:r>
            <w:r w:rsidRPr="004018C5">
              <w:rPr>
                <w:rFonts w:ascii="GHEA Grapalat" w:hAnsi="GHEA Grapalat"/>
                <w:color w:val="222222"/>
                <w:shd w:val="clear" w:color="auto" w:fill="FFFFFF"/>
                <w:lang w:val="hy-AM"/>
              </w:rPr>
              <w:t xml:space="preserve"> </w:t>
            </w:r>
            <w:r w:rsidRPr="004018C5">
              <w:rPr>
                <w:rFonts w:ascii="GHEA Grapalat" w:hAnsi="GHEA Grapalat" w:cs="Times New Roman"/>
                <w:color w:val="222222"/>
                <w:shd w:val="clear" w:color="auto" w:fill="FFFFFF"/>
                <w:lang w:val="hy-AM"/>
              </w:rPr>
              <w:t>համակարգման</w:t>
            </w:r>
            <w:r w:rsidRPr="004018C5">
              <w:rPr>
                <w:rFonts w:ascii="GHEA Grapalat" w:hAnsi="GHEA Grapalat"/>
                <w:color w:val="222222"/>
                <w:shd w:val="clear" w:color="auto" w:fill="FFFFFF"/>
                <w:lang w:val="hy-AM"/>
              </w:rPr>
              <w:t xml:space="preserve"> </w:t>
            </w:r>
            <w:r w:rsidRPr="004018C5">
              <w:rPr>
                <w:rFonts w:ascii="GHEA Grapalat" w:hAnsi="GHEA Grapalat" w:cs="Times New Roman"/>
                <w:color w:val="222222"/>
                <w:shd w:val="clear" w:color="auto" w:fill="FFFFFF"/>
                <w:lang w:val="hy-AM"/>
              </w:rPr>
              <w:t>բաժնի</w:t>
            </w:r>
            <w:r w:rsidRPr="004018C5">
              <w:rPr>
                <w:rFonts w:ascii="GHEA Grapalat" w:hAnsi="GHEA Grapalat"/>
                <w:color w:val="222222"/>
                <w:shd w:val="clear" w:color="auto" w:fill="FFFFFF"/>
                <w:lang w:val="hy-AM"/>
              </w:rPr>
              <w:t xml:space="preserve"> </w:t>
            </w:r>
            <w:r w:rsidRPr="004018C5">
              <w:rPr>
                <w:rFonts w:ascii="GHEA Grapalat" w:hAnsi="GHEA Grapalat" w:cs="Times New Roman"/>
                <w:color w:val="222222"/>
                <w:shd w:val="clear" w:color="auto" w:fill="FFFFFF"/>
                <w:lang w:val="hy-AM"/>
              </w:rPr>
              <w:t>պետ</w:t>
            </w:r>
            <w:r w:rsidRPr="004018C5">
              <w:rPr>
                <w:rFonts w:ascii="GHEA Grapalat" w:hAnsi="GHEA Grapalat"/>
                <w:color w:val="222222"/>
                <w:shd w:val="clear" w:color="auto" w:fill="FFFFFF"/>
                <w:lang w:val="hy-AM"/>
              </w:rPr>
              <w:t xml:space="preserve"> </w:t>
            </w:r>
            <w:r w:rsidRPr="004018C5">
              <w:rPr>
                <w:rFonts w:ascii="GHEA Grapalat" w:hAnsi="GHEA Grapalat" w:cs="Times New Roman"/>
                <w:color w:val="222222"/>
                <w:shd w:val="clear" w:color="auto" w:fill="FFFFFF"/>
                <w:lang w:val="hy-AM"/>
              </w:rPr>
              <w:t>Արթուր</w:t>
            </w:r>
            <w:r w:rsidRPr="004018C5">
              <w:rPr>
                <w:rFonts w:ascii="GHEA Grapalat" w:hAnsi="GHEA Grapalat"/>
                <w:color w:val="222222"/>
                <w:shd w:val="clear" w:color="auto" w:fill="FFFFFF"/>
                <w:lang w:val="hy-AM"/>
              </w:rPr>
              <w:t xml:space="preserve"> </w:t>
            </w:r>
            <w:r w:rsidRPr="004018C5">
              <w:rPr>
                <w:rFonts w:ascii="GHEA Grapalat" w:hAnsi="GHEA Grapalat" w:cs="Times New Roman"/>
                <w:color w:val="222222"/>
                <w:shd w:val="clear" w:color="auto" w:fill="FFFFFF"/>
                <w:lang w:val="hy-AM"/>
              </w:rPr>
              <w:t>Մամիկոնյանի</w:t>
            </w:r>
            <w:r w:rsidR="00DB4E3B">
              <w:rPr>
                <w:rFonts w:ascii="GHEA Grapalat" w:hAnsi="GHEA Grapalat" w:cs="Times New Roman"/>
                <w:color w:val="222222"/>
                <w:shd w:val="clear" w:color="auto" w:fill="FFFFFF"/>
                <w:lang w:val="hy-AM"/>
              </w:rPr>
              <w:t>ն</w:t>
            </w:r>
            <w:r w:rsidRPr="004018C5">
              <w:rPr>
                <w:rFonts w:ascii="GHEA Grapalat" w:hAnsi="GHEA Grapalat"/>
                <w:color w:val="222222"/>
                <w:shd w:val="clear" w:color="auto" w:fill="FFFFFF"/>
                <w:lang w:val="hy-AM"/>
              </w:rPr>
              <w:t xml:space="preserve"> </w:t>
            </w:r>
            <w:r w:rsidRPr="004018C5">
              <w:rPr>
                <w:rFonts w:ascii="GHEA Grapalat" w:hAnsi="GHEA Grapalat" w:cs="Times New Roman"/>
                <w:color w:val="222222"/>
                <w:shd w:val="clear" w:color="auto" w:fill="FFFFFF"/>
                <w:lang w:val="hy-AM"/>
              </w:rPr>
              <w:t>ներկայացրե</w:t>
            </w:r>
            <w:r w:rsidR="00DB4E3B">
              <w:rPr>
                <w:rFonts w:ascii="GHEA Grapalat" w:hAnsi="GHEA Grapalat" w:cs="Times New Roman"/>
                <w:color w:val="222222"/>
                <w:shd w:val="clear" w:color="auto" w:fill="FFFFFF"/>
                <w:lang w:val="hy-AM"/>
              </w:rPr>
              <w:t>ցին</w:t>
            </w:r>
            <w:r w:rsidRPr="004018C5">
              <w:rPr>
                <w:rFonts w:ascii="GHEA Grapalat" w:hAnsi="GHEA Grapalat"/>
                <w:color w:val="222222"/>
                <w:shd w:val="clear" w:color="auto" w:fill="FFFFFF"/>
                <w:lang w:val="hy-AM"/>
              </w:rPr>
              <w:t xml:space="preserve"> </w:t>
            </w:r>
            <w:r w:rsidRPr="004018C5">
              <w:rPr>
                <w:rFonts w:ascii="GHEA Grapalat" w:hAnsi="GHEA Grapalat" w:cs="Times New Roman"/>
                <w:color w:val="222222"/>
                <w:shd w:val="clear" w:color="auto" w:fill="FFFFFF"/>
                <w:lang w:val="hy-AM"/>
              </w:rPr>
              <w:t>իրենց</w:t>
            </w:r>
            <w:r w:rsidRPr="004018C5">
              <w:rPr>
                <w:rFonts w:ascii="GHEA Grapalat" w:hAnsi="GHEA Grapalat"/>
                <w:color w:val="222222"/>
                <w:shd w:val="clear" w:color="auto" w:fill="FFFFFF"/>
                <w:lang w:val="hy-AM"/>
              </w:rPr>
              <w:t xml:space="preserve"> </w:t>
            </w:r>
            <w:r w:rsidRPr="004018C5">
              <w:rPr>
                <w:rFonts w:ascii="GHEA Grapalat" w:hAnsi="GHEA Grapalat" w:cs="Times New Roman"/>
                <w:color w:val="222222"/>
                <w:shd w:val="clear" w:color="auto" w:fill="FFFFFF"/>
                <w:lang w:val="hy-AM"/>
              </w:rPr>
              <w:t>խնդիրները</w:t>
            </w:r>
            <w:r w:rsidRPr="004018C5">
              <w:rPr>
                <w:rFonts w:ascii="GHEA Grapalat" w:hAnsi="GHEA Grapalat"/>
                <w:color w:val="222222"/>
                <w:shd w:val="clear" w:color="auto" w:fill="FFFFFF"/>
                <w:lang w:val="hy-AM"/>
              </w:rPr>
              <w:t xml:space="preserve">, </w:t>
            </w:r>
            <w:r w:rsidRPr="004018C5">
              <w:rPr>
                <w:rFonts w:ascii="GHEA Grapalat" w:hAnsi="GHEA Grapalat" w:cs="Times New Roman"/>
                <w:color w:val="222222"/>
                <w:shd w:val="clear" w:color="auto" w:fill="FFFFFF"/>
                <w:lang w:val="hy-AM"/>
              </w:rPr>
              <w:t>որը</w:t>
            </w:r>
            <w:r w:rsidRPr="004018C5">
              <w:rPr>
                <w:rFonts w:ascii="GHEA Grapalat" w:hAnsi="GHEA Grapalat"/>
                <w:color w:val="222222"/>
                <w:shd w:val="clear" w:color="auto" w:fill="FFFFFF"/>
                <w:lang w:val="hy-AM"/>
              </w:rPr>
              <w:t xml:space="preserve"> </w:t>
            </w:r>
            <w:r w:rsidRPr="004018C5">
              <w:rPr>
                <w:rFonts w:ascii="GHEA Grapalat" w:hAnsi="GHEA Grapalat" w:cs="Times New Roman"/>
                <w:color w:val="222222"/>
                <w:shd w:val="clear" w:color="auto" w:fill="FFFFFF"/>
                <w:lang w:val="hy-AM"/>
              </w:rPr>
              <w:t>կապված</w:t>
            </w:r>
            <w:r w:rsidRPr="004018C5">
              <w:rPr>
                <w:rFonts w:ascii="GHEA Grapalat" w:hAnsi="GHEA Grapalat"/>
                <w:color w:val="222222"/>
                <w:shd w:val="clear" w:color="auto" w:fill="FFFFFF"/>
                <w:lang w:val="hy-AM"/>
              </w:rPr>
              <w:t xml:space="preserve"> </w:t>
            </w:r>
            <w:r w:rsidRPr="004018C5">
              <w:rPr>
                <w:rFonts w:ascii="GHEA Grapalat" w:hAnsi="GHEA Grapalat" w:cs="Times New Roman"/>
                <w:color w:val="222222"/>
                <w:shd w:val="clear" w:color="auto" w:fill="FFFFFF"/>
                <w:lang w:val="hy-AM"/>
              </w:rPr>
              <w:t>են</w:t>
            </w:r>
            <w:r w:rsidRPr="004018C5">
              <w:rPr>
                <w:rFonts w:ascii="GHEA Grapalat" w:hAnsi="GHEA Grapalat"/>
                <w:color w:val="222222"/>
                <w:shd w:val="clear" w:color="auto" w:fill="FFFFFF"/>
                <w:lang w:val="hy-AM"/>
              </w:rPr>
              <w:t xml:space="preserve"> </w:t>
            </w:r>
            <w:r w:rsidRPr="004018C5">
              <w:rPr>
                <w:rFonts w:ascii="GHEA Grapalat" w:hAnsi="GHEA Grapalat" w:cs="Times New Roman"/>
                <w:color w:val="222222"/>
                <w:shd w:val="clear" w:color="auto" w:fill="FFFFFF"/>
                <w:lang w:val="hy-AM"/>
              </w:rPr>
              <w:t>եղել</w:t>
            </w:r>
            <w:r w:rsidRPr="004018C5">
              <w:rPr>
                <w:rFonts w:ascii="GHEA Grapalat" w:hAnsi="GHEA Grapalat"/>
                <w:color w:val="222222"/>
                <w:shd w:val="clear" w:color="auto" w:fill="FFFFFF"/>
                <w:lang w:val="hy-AM"/>
              </w:rPr>
              <w:t xml:space="preserve"> </w:t>
            </w:r>
            <w:r w:rsidRPr="004018C5">
              <w:rPr>
                <w:rFonts w:ascii="GHEA Grapalat" w:hAnsi="GHEA Grapalat" w:cs="Times New Roman"/>
                <w:color w:val="222222"/>
                <w:shd w:val="clear" w:color="auto" w:fill="FFFFFF"/>
                <w:lang w:val="hy-AM"/>
              </w:rPr>
              <w:t>լաբորատոր</w:t>
            </w:r>
            <w:r w:rsidRPr="004018C5">
              <w:rPr>
                <w:rFonts w:ascii="GHEA Grapalat" w:hAnsi="GHEA Grapalat"/>
                <w:color w:val="222222"/>
                <w:shd w:val="clear" w:color="auto" w:fill="FFFFFF"/>
                <w:lang w:val="hy-AM"/>
              </w:rPr>
              <w:t xml:space="preserve"> </w:t>
            </w:r>
            <w:r w:rsidRPr="004018C5">
              <w:rPr>
                <w:rFonts w:ascii="GHEA Grapalat" w:hAnsi="GHEA Grapalat" w:cs="Times New Roman"/>
                <w:color w:val="222222"/>
                <w:shd w:val="clear" w:color="auto" w:fill="FFFFFF"/>
                <w:lang w:val="hy-AM"/>
              </w:rPr>
              <w:t>փորձաքննության</w:t>
            </w:r>
            <w:r w:rsidRPr="004018C5">
              <w:rPr>
                <w:rFonts w:ascii="GHEA Grapalat" w:hAnsi="GHEA Grapalat"/>
                <w:color w:val="222222"/>
                <w:shd w:val="clear" w:color="auto" w:fill="FFFFFF"/>
                <w:lang w:val="hy-AM"/>
              </w:rPr>
              <w:t xml:space="preserve"> </w:t>
            </w:r>
            <w:r w:rsidRPr="004018C5">
              <w:rPr>
                <w:rFonts w:ascii="GHEA Grapalat" w:hAnsi="GHEA Grapalat" w:cs="Times New Roman"/>
                <w:color w:val="222222"/>
                <w:shd w:val="clear" w:color="auto" w:fill="FFFFFF"/>
                <w:lang w:val="hy-AM"/>
              </w:rPr>
              <w:t>արդյունքներին</w:t>
            </w:r>
            <w:r w:rsidRPr="004018C5">
              <w:rPr>
                <w:rFonts w:ascii="GHEA Grapalat" w:hAnsi="GHEA Grapalat"/>
                <w:color w:val="222222"/>
                <w:shd w:val="clear" w:color="auto" w:fill="FFFFFF"/>
                <w:lang w:val="hy-AM"/>
              </w:rPr>
              <w:t xml:space="preserve"> </w:t>
            </w:r>
            <w:r w:rsidRPr="004018C5">
              <w:rPr>
                <w:rFonts w:ascii="GHEA Grapalat" w:hAnsi="GHEA Grapalat" w:cs="Times New Roman"/>
                <w:color w:val="222222"/>
                <w:shd w:val="clear" w:color="auto" w:fill="FFFFFF"/>
                <w:lang w:val="hy-AM"/>
              </w:rPr>
              <w:t>համաձայն</w:t>
            </w:r>
            <w:r w:rsidRPr="004018C5">
              <w:rPr>
                <w:rFonts w:ascii="GHEA Grapalat" w:hAnsi="GHEA Grapalat"/>
                <w:color w:val="222222"/>
                <w:shd w:val="clear" w:color="auto" w:fill="FFFFFF"/>
                <w:lang w:val="hy-AM"/>
              </w:rPr>
              <w:t xml:space="preserve"> </w:t>
            </w:r>
            <w:r w:rsidRPr="004018C5">
              <w:rPr>
                <w:rFonts w:ascii="GHEA Grapalat" w:hAnsi="GHEA Grapalat" w:cs="Times New Roman"/>
                <w:color w:val="222222"/>
                <w:shd w:val="clear" w:color="auto" w:fill="FFFFFF"/>
                <w:lang w:val="hy-AM"/>
              </w:rPr>
              <w:t>չլինելու</w:t>
            </w:r>
            <w:r w:rsidRPr="004018C5">
              <w:rPr>
                <w:rFonts w:ascii="GHEA Grapalat" w:hAnsi="GHEA Grapalat"/>
                <w:color w:val="222222"/>
                <w:shd w:val="clear" w:color="auto" w:fill="FFFFFF"/>
                <w:lang w:val="hy-AM"/>
              </w:rPr>
              <w:t xml:space="preserve"> </w:t>
            </w:r>
            <w:r w:rsidRPr="004018C5">
              <w:rPr>
                <w:rFonts w:ascii="GHEA Grapalat" w:hAnsi="GHEA Grapalat" w:cs="Times New Roman"/>
                <w:color w:val="222222"/>
                <w:shd w:val="clear" w:color="auto" w:fill="FFFFFF"/>
                <w:lang w:val="hy-AM"/>
              </w:rPr>
              <w:t>հետ։</w:t>
            </w:r>
            <w:r w:rsidRPr="004018C5">
              <w:rPr>
                <w:rFonts w:ascii="GHEA Grapalat" w:hAnsi="GHEA Grapalat"/>
                <w:color w:val="222222"/>
                <w:shd w:val="clear" w:color="auto" w:fill="FFFFFF"/>
                <w:lang w:val="hy-AM"/>
              </w:rPr>
              <w:t xml:space="preserve"> </w:t>
            </w:r>
            <w:r w:rsidRPr="004018C5">
              <w:rPr>
                <w:rFonts w:ascii="GHEA Grapalat" w:hAnsi="GHEA Grapalat" w:cs="Times New Roman"/>
                <w:color w:val="222222"/>
                <w:shd w:val="clear" w:color="auto" w:fill="FFFFFF"/>
                <w:lang w:val="hy-AM"/>
              </w:rPr>
              <w:t>Արթուր</w:t>
            </w:r>
            <w:r w:rsidRPr="004018C5">
              <w:rPr>
                <w:rFonts w:ascii="GHEA Grapalat" w:hAnsi="GHEA Grapalat"/>
                <w:color w:val="222222"/>
                <w:shd w:val="clear" w:color="auto" w:fill="FFFFFF"/>
                <w:lang w:val="hy-AM"/>
              </w:rPr>
              <w:t xml:space="preserve"> </w:t>
            </w:r>
            <w:r w:rsidRPr="004018C5">
              <w:rPr>
                <w:rFonts w:ascii="GHEA Grapalat" w:hAnsi="GHEA Grapalat" w:cs="Times New Roman"/>
                <w:color w:val="222222"/>
                <w:shd w:val="clear" w:color="auto" w:fill="FFFFFF"/>
                <w:lang w:val="hy-AM"/>
              </w:rPr>
              <w:t>Մամիկոնյանը</w:t>
            </w:r>
            <w:r w:rsidRPr="004018C5">
              <w:rPr>
                <w:rFonts w:ascii="GHEA Grapalat" w:hAnsi="GHEA Grapalat"/>
                <w:color w:val="222222"/>
                <w:shd w:val="clear" w:color="auto" w:fill="FFFFFF"/>
                <w:lang w:val="hy-AM"/>
              </w:rPr>
              <w:t xml:space="preserve"> </w:t>
            </w:r>
            <w:r w:rsidRPr="004018C5">
              <w:rPr>
                <w:rFonts w:ascii="GHEA Grapalat" w:hAnsi="GHEA Grapalat" w:cs="Times New Roman"/>
                <w:color w:val="222222"/>
                <w:shd w:val="clear" w:color="auto" w:fill="FFFFFF"/>
                <w:lang w:val="hy-AM"/>
              </w:rPr>
              <w:t>նրանց</w:t>
            </w:r>
            <w:r w:rsidRPr="004018C5">
              <w:rPr>
                <w:rFonts w:ascii="GHEA Grapalat" w:hAnsi="GHEA Grapalat"/>
                <w:color w:val="222222"/>
                <w:shd w:val="clear" w:color="auto" w:fill="FFFFFF"/>
                <w:lang w:val="hy-AM"/>
              </w:rPr>
              <w:t xml:space="preserve"> </w:t>
            </w:r>
            <w:r w:rsidRPr="004018C5">
              <w:rPr>
                <w:rFonts w:ascii="GHEA Grapalat" w:hAnsi="GHEA Grapalat" w:cs="Times New Roman"/>
                <w:color w:val="222222"/>
                <w:shd w:val="clear" w:color="auto" w:fill="FFFFFF"/>
                <w:lang w:val="hy-AM"/>
              </w:rPr>
              <w:t>ներկայացրե</w:t>
            </w:r>
            <w:r w:rsidR="00DB4E3B">
              <w:rPr>
                <w:rFonts w:ascii="GHEA Grapalat" w:hAnsi="GHEA Grapalat" w:cs="Times New Roman"/>
                <w:color w:val="222222"/>
                <w:shd w:val="clear" w:color="auto" w:fill="FFFFFF"/>
                <w:lang w:val="hy-AM"/>
              </w:rPr>
              <w:t>ց</w:t>
            </w:r>
            <w:r w:rsidRPr="004018C5">
              <w:rPr>
                <w:rFonts w:ascii="GHEA Grapalat" w:hAnsi="GHEA Grapalat"/>
                <w:color w:val="222222"/>
                <w:shd w:val="clear" w:color="auto" w:fill="FFFFFF"/>
                <w:lang w:val="hy-AM"/>
              </w:rPr>
              <w:t xml:space="preserve"> </w:t>
            </w:r>
            <w:r w:rsidRPr="004018C5">
              <w:rPr>
                <w:rFonts w:ascii="GHEA Grapalat" w:hAnsi="GHEA Grapalat" w:cs="Times New Roman"/>
                <w:color w:val="222222"/>
                <w:shd w:val="clear" w:color="auto" w:fill="FFFFFF"/>
                <w:lang w:val="hy-AM"/>
              </w:rPr>
              <w:t>օրենսդրության</w:t>
            </w:r>
            <w:r w:rsidRPr="004018C5">
              <w:rPr>
                <w:rFonts w:ascii="GHEA Grapalat" w:hAnsi="GHEA Grapalat"/>
                <w:color w:val="222222"/>
                <w:shd w:val="clear" w:color="auto" w:fill="FFFFFF"/>
                <w:lang w:val="hy-AM"/>
              </w:rPr>
              <w:t xml:space="preserve"> </w:t>
            </w:r>
            <w:r w:rsidRPr="004018C5">
              <w:rPr>
                <w:rFonts w:ascii="GHEA Grapalat" w:hAnsi="GHEA Grapalat" w:cs="Times New Roman"/>
                <w:color w:val="222222"/>
                <w:shd w:val="clear" w:color="auto" w:fill="FFFFFF"/>
                <w:lang w:val="hy-AM"/>
              </w:rPr>
              <w:t>պահանջները</w:t>
            </w:r>
            <w:r w:rsidRPr="004018C5">
              <w:rPr>
                <w:rFonts w:ascii="GHEA Grapalat" w:hAnsi="GHEA Grapalat"/>
                <w:color w:val="222222"/>
                <w:shd w:val="clear" w:color="auto" w:fill="FFFFFF"/>
                <w:lang w:val="hy-AM"/>
              </w:rPr>
              <w:t xml:space="preserve"> </w:t>
            </w:r>
            <w:r w:rsidRPr="004018C5">
              <w:rPr>
                <w:rFonts w:ascii="GHEA Grapalat" w:hAnsi="GHEA Grapalat" w:cs="Times New Roman"/>
                <w:color w:val="222222"/>
                <w:shd w:val="clear" w:color="auto" w:fill="FFFFFF"/>
                <w:lang w:val="hy-AM"/>
              </w:rPr>
              <w:t>և</w:t>
            </w:r>
            <w:r w:rsidRPr="004018C5">
              <w:rPr>
                <w:rFonts w:ascii="GHEA Grapalat" w:hAnsi="GHEA Grapalat"/>
                <w:color w:val="222222"/>
                <w:shd w:val="clear" w:color="auto" w:fill="FFFFFF"/>
                <w:lang w:val="hy-AM"/>
              </w:rPr>
              <w:t xml:space="preserve"> </w:t>
            </w:r>
            <w:r w:rsidRPr="004018C5">
              <w:rPr>
                <w:rFonts w:ascii="GHEA Grapalat" w:hAnsi="GHEA Grapalat" w:cs="Times New Roman"/>
                <w:color w:val="222222"/>
                <w:shd w:val="clear" w:color="auto" w:fill="FFFFFF"/>
                <w:lang w:val="hy-AM"/>
              </w:rPr>
              <w:t>խորհուրդ</w:t>
            </w:r>
            <w:r w:rsidRPr="004018C5">
              <w:rPr>
                <w:rFonts w:ascii="GHEA Grapalat" w:hAnsi="GHEA Grapalat"/>
                <w:color w:val="222222"/>
                <w:shd w:val="clear" w:color="auto" w:fill="FFFFFF"/>
                <w:lang w:val="hy-AM"/>
              </w:rPr>
              <w:t xml:space="preserve"> </w:t>
            </w:r>
            <w:r w:rsidRPr="004018C5">
              <w:rPr>
                <w:rFonts w:ascii="GHEA Grapalat" w:hAnsi="GHEA Grapalat" w:cs="Times New Roman"/>
                <w:color w:val="222222"/>
                <w:shd w:val="clear" w:color="auto" w:fill="FFFFFF"/>
                <w:lang w:val="hy-AM"/>
              </w:rPr>
              <w:t>տվե</w:t>
            </w:r>
            <w:r w:rsidR="00DB4E3B">
              <w:rPr>
                <w:rFonts w:ascii="GHEA Grapalat" w:hAnsi="GHEA Grapalat" w:cs="Times New Roman"/>
                <w:color w:val="222222"/>
                <w:shd w:val="clear" w:color="auto" w:fill="FFFFFF"/>
                <w:lang w:val="hy-AM"/>
              </w:rPr>
              <w:t>ց</w:t>
            </w:r>
            <w:r w:rsidRPr="004018C5">
              <w:rPr>
                <w:rFonts w:ascii="GHEA Grapalat" w:hAnsi="GHEA Grapalat"/>
                <w:color w:val="222222"/>
                <w:shd w:val="clear" w:color="auto" w:fill="FFFFFF"/>
                <w:lang w:val="hy-AM"/>
              </w:rPr>
              <w:t xml:space="preserve"> </w:t>
            </w:r>
            <w:r w:rsidRPr="004018C5">
              <w:rPr>
                <w:rFonts w:ascii="GHEA Grapalat" w:hAnsi="GHEA Grapalat" w:cs="Times New Roman"/>
                <w:color w:val="222222"/>
                <w:shd w:val="clear" w:color="auto" w:fill="FFFFFF"/>
                <w:lang w:val="hy-AM"/>
              </w:rPr>
              <w:t>դիմել</w:t>
            </w:r>
            <w:r w:rsidRPr="004018C5">
              <w:rPr>
                <w:rFonts w:ascii="GHEA Grapalat" w:hAnsi="GHEA Grapalat"/>
                <w:color w:val="222222"/>
                <w:shd w:val="clear" w:color="auto" w:fill="FFFFFF"/>
                <w:lang w:val="hy-AM"/>
              </w:rPr>
              <w:t xml:space="preserve"> </w:t>
            </w:r>
            <w:r w:rsidRPr="004018C5">
              <w:rPr>
                <w:rFonts w:ascii="GHEA Grapalat" w:hAnsi="GHEA Grapalat" w:cs="Times New Roman"/>
                <w:color w:val="222222"/>
                <w:shd w:val="clear" w:color="auto" w:fill="FFFFFF"/>
                <w:lang w:val="hy-AM"/>
              </w:rPr>
              <w:t>փորձարկման</w:t>
            </w:r>
            <w:r w:rsidRPr="004018C5">
              <w:rPr>
                <w:rFonts w:ascii="GHEA Grapalat" w:hAnsi="GHEA Grapalat"/>
                <w:color w:val="222222"/>
                <w:shd w:val="clear" w:color="auto" w:fill="FFFFFF"/>
                <w:lang w:val="hy-AM"/>
              </w:rPr>
              <w:t xml:space="preserve"> </w:t>
            </w:r>
            <w:r w:rsidRPr="004018C5">
              <w:rPr>
                <w:rFonts w:ascii="GHEA Grapalat" w:hAnsi="GHEA Grapalat" w:cs="Times New Roman"/>
                <w:color w:val="222222"/>
                <w:shd w:val="clear" w:color="auto" w:fill="FFFFFF"/>
                <w:lang w:val="hy-AM"/>
              </w:rPr>
              <w:t>լաբորատորիաներին</w:t>
            </w:r>
            <w:r w:rsidRPr="004018C5">
              <w:rPr>
                <w:rFonts w:ascii="GHEA Grapalat" w:hAnsi="GHEA Grapalat"/>
                <w:color w:val="222222"/>
                <w:shd w:val="clear" w:color="auto" w:fill="FFFFFF"/>
                <w:lang w:val="hy-AM"/>
              </w:rPr>
              <w:t xml:space="preserve"> </w:t>
            </w:r>
            <w:r w:rsidRPr="004018C5">
              <w:rPr>
                <w:rFonts w:ascii="GHEA Grapalat" w:hAnsi="GHEA Grapalat" w:cs="Times New Roman"/>
                <w:color w:val="222222"/>
                <w:shd w:val="clear" w:color="auto" w:fill="FFFFFF"/>
                <w:lang w:val="hy-AM"/>
              </w:rPr>
              <w:t>հավատարմագրելու</w:t>
            </w:r>
            <w:r w:rsidRPr="004018C5">
              <w:rPr>
                <w:rFonts w:ascii="GHEA Grapalat" w:hAnsi="GHEA Grapalat"/>
                <w:color w:val="222222"/>
                <w:shd w:val="clear" w:color="auto" w:fill="FFFFFF"/>
                <w:lang w:val="hy-AM"/>
              </w:rPr>
              <w:t xml:space="preserve"> </w:t>
            </w:r>
            <w:r w:rsidRPr="004018C5">
              <w:rPr>
                <w:rFonts w:ascii="GHEA Grapalat" w:hAnsi="GHEA Grapalat" w:cs="Times New Roman"/>
                <w:color w:val="222222"/>
                <w:shd w:val="clear" w:color="auto" w:fill="FFFFFF"/>
                <w:lang w:val="hy-AM"/>
              </w:rPr>
              <w:t>իրավասություն</w:t>
            </w:r>
            <w:r w:rsidRPr="004018C5">
              <w:rPr>
                <w:rFonts w:ascii="GHEA Grapalat" w:hAnsi="GHEA Grapalat"/>
                <w:color w:val="222222"/>
                <w:shd w:val="clear" w:color="auto" w:fill="FFFFFF"/>
                <w:lang w:val="hy-AM"/>
              </w:rPr>
              <w:t xml:space="preserve"> </w:t>
            </w:r>
            <w:r w:rsidRPr="004018C5">
              <w:rPr>
                <w:rFonts w:ascii="GHEA Grapalat" w:hAnsi="GHEA Grapalat" w:cs="Times New Roman"/>
                <w:color w:val="222222"/>
                <w:shd w:val="clear" w:color="auto" w:fill="FFFFFF"/>
                <w:lang w:val="hy-AM"/>
              </w:rPr>
              <w:t>ունեցող</w:t>
            </w:r>
            <w:r w:rsidRPr="004018C5">
              <w:rPr>
                <w:rFonts w:ascii="GHEA Grapalat" w:hAnsi="GHEA Grapalat"/>
                <w:color w:val="222222"/>
                <w:shd w:val="clear" w:color="auto" w:fill="FFFFFF"/>
                <w:lang w:val="hy-AM"/>
              </w:rPr>
              <w:t xml:space="preserve"> </w:t>
            </w:r>
            <w:r w:rsidRPr="004018C5">
              <w:rPr>
                <w:rFonts w:ascii="GHEA Grapalat" w:hAnsi="GHEA Grapalat" w:cs="Times New Roman"/>
                <w:color w:val="222222"/>
                <w:shd w:val="clear" w:color="auto" w:fill="FFFFFF"/>
                <w:lang w:val="hy-AM"/>
              </w:rPr>
              <w:t>լիազոր</w:t>
            </w:r>
            <w:r w:rsidRPr="004018C5">
              <w:rPr>
                <w:rFonts w:ascii="GHEA Grapalat" w:hAnsi="GHEA Grapalat"/>
                <w:color w:val="222222"/>
                <w:shd w:val="clear" w:color="auto" w:fill="FFFFFF"/>
                <w:lang w:val="hy-AM"/>
              </w:rPr>
              <w:t xml:space="preserve"> </w:t>
            </w:r>
            <w:r w:rsidRPr="004018C5">
              <w:rPr>
                <w:rFonts w:ascii="GHEA Grapalat" w:hAnsi="GHEA Grapalat" w:cs="Times New Roman"/>
                <w:color w:val="222222"/>
                <w:shd w:val="clear" w:color="auto" w:fill="FFFFFF"/>
                <w:lang w:val="hy-AM"/>
              </w:rPr>
              <w:t>մարմնին։</w:t>
            </w:r>
            <w:r w:rsidRPr="004018C5">
              <w:rPr>
                <w:rFonts w:ascii="GHEA Grapalat" w:hAnsi="GHEA Grapalat"/>
                <w:color w:val="222222"/>
                <w:shd w:val="clear" w:color="auto" w:fill="FFFFFF"/>
                <w:lang w:val="hy-AM"/>
              </w:rPr>
              <w:t xml:space="preserve"> </w:t>
            </w:r>
          </w:p>
        </w:tc>
      </w:tr>
      <w:tr w:rsidR="00154D9D" w:rsidRPr="0054249E" w14:paraId="6E42187E" w14:textId="77777777" w:rsidTr="00EE6FED">
        <w:trPr>
          <w:trHeight w:val="1340"/>
        </w:trPr>
        <w:tc>
          <w:tcPr>
            <w:tcW w:w="473" w:type="dxa"/>
          </w:tcPr>
          <w:p w14:paraId="234110A7" w14:textId="78B29780" w:rsidR="00154D9D" w:rsidRPr="0062737D" w:rsidRDefault="00154D9D" w:rsidP="00154D9D">
            <w:pPr>
              <w:jc w:val="both"/>
              <w:rPr>
                <w:rFonts w:ascii="GHEA Grapalat" w:hAnsi="GHEA Grapalat"/>
                <w:lang w:val="hy-AM"/>
              </w:rPr>
            </w:pPr>
            <w:r w:rsidRPr="0062737D">
              <w:rPr>
                <w:rFonts w:ascii="GHEA Grapalat" w:hAnsi="GHEA Grapalat"/>
                <w:lang w:val="hy-AM"/>
              </w:rPr>
              <w:t>4</w:t>
            </w:r>
          </w:p>
        </w:tc>
        <w:tc>
          <w:tcPr>
            <w:tcW w:w="1530" w:type="dxa"/>
          </w:tcPr>
          <w:p w14:paraId="1228A9FE" w14:textId="54B62265" w:rsidR="00154D9D" w:rsidRPr="0062737D" w:rsidRDefault="00154D9D" w:rsidP="00154D9D">
            <w:pPr>
              <w:jc w:val="both"/>
              <w:rPr>
                <w:rFonts w:ascii="GHEA Grapalat" w:eastAsia="MS Gothic" w:hAnsi="GHEA Grapalat" w:cs="MS Gothic"/>
                <w:lang w:val="hy-AM"/>
              </w:rPr>
            </w:pPr>
            <w:r w:rsidRPr="0062737D">
              <w:rPr>
                <w:rFonts w:ascii="GHEA Grapalat" w:eastAsia="MS Gothic" w:hAnsi="GHEA Grapalat" w:cs="MS Gothic"/>
                <w:lang w:val="hy-AM"/>
              </w:rPr>
              <w:t>03</w:t>
            </w:r>
            <w:r w:rsidRPr="0062737D">
              <w:rPr>
                <w:rFonts w:ascii="Cambria Math" w:eastAsia="MS Gothic" w:hAnsi="Cambria Math" w:cs="Cambria Math"/>
                <w:lang w:val="hy-AM"/>
              </w:rPr>
              <w:t>․</w:t>
            </w:r>
            <w:r w:rsidRPr="0062737D">
              <w:rPr>
                <w:rFonts w:ascii="GHEA Grapalat" w:eastAsia="MS Gothic" w:hAnsi="GHEA Grapalat" w:cs="MS Gothic"/>
                <w:lang w:val="hy-AM"/>
              </w:rPr>
              <w:t>03</w:t>
            </w:r>
            <w:r w:rsidRPr="0062737D">
              <w:rPr>
                <w:rFonts w:ascii="Cambria Math" w:eastAsia="MS Gothic" w:hAnsi="Cambria Math" w:cs="Cambria Math"/>
                <w:lang w:val="hy-AM"/>
              </w:rPr>
              <w:t>․</w:t>
            </w:r>
            <w:r w:rsidRPr="0062737D">
              <w:rPr>
                <w:rFonts w:ascii="GHEA Grapalat" w:eastAsia="MS Gothic" w:hAnsi="GHEA Grapalat" w:cs="MS Gothic"/>
                <w:lang w:val="hy-AM"/>
              </w:rPr>
              <w:t>2023</w:t>
            </w:r>
            <w:r w:rsidRPr="0062737D">
              <w:rPr>
                <w:rFonts w:ascii="GHEA Grapalat" w:eastAsia="MS Gothic" w:hAnsi="GHEA Grapalat" w:cs="Arial"/>
                <w:lang w:val="hy-AM"/>
              </w:rPr>
              <w:t>թ</w:t>
            </w:r>
          </w:p>
        </w:tc>
        <w:tc>
          <w:tcPr>
            <w:tcW w:w="2250" w:type="dxa"/>
          </w:tcPr>
          <w:p w14:paraId="3D0E2826" w14:textId="5B31D1B7" w:rsidR="00154D9D" w:rsidRPr="0062737D" w:rsidRDefault="0062737D" w:rsidP="0062737D">
            <w:pPr>
              <w:ind w:right="-396"/>
              <w:jc w:val="both"/>
              <w:rPr>
                <w:rFonts w:ascii="Cambria Math" w:hAnsi="Cambria Math"/>
                <w:lang w:val="hy-AM"/>
              </w:rPr>
            </w:pPr>
            <w:r>
              <w:rPr>
                <w:rFonts w:ascii="GHEA Grapalat" w:hAnsi="GHEA Grapalat"/>
                <w:lang w:val="hy-AM"/>
              </w:rPr>
              <w:t xml:space="preserve">Տիգրան </w:t>
            </w:r>
            <w:r w:rsidRPr="0062737D">
              <w:rPr>
                <w:rFonts w:ascii="GHEA Grapalat" w:hAnsi="GHEA Grapalat"/>
                <w:lang w:val="hy-AM"/>
              </w:rPr>
              <w:t xml:space="preserve">Վարդանյան </w:t>
            </w:r>
            <w:r w:rsidRPr="00F73663">
              <w:rPr>
                <w:rFonts w:ascii="GHEA Grapalat" w:hAnsi="GHEA Grapalat"/>
                <w:lang w:val="hy-AM"/>
              </w:rPr>
              <w:t>(</w:t>
            </w:r>
            <w:r w:rsidRPr="0062737D">
              <w:rPr>
                <w:rFonts w:ascii="GHEA Grapalat" w:hAnsi="GHEA Grapalat"/>
                <w:lang w:val="hy-AM"/>
              </w:rPr>
              <w:t>Դուստր Մարիաննա ՍՊԸ</w:t>
            </w:r>
            <w:r w:rsidRPr="00F73663">
              <w:rPr>
                <w:rFonts w:ascii="Cambria Math" w:hAnsi="Cambria Math"/>
                <w:lang w:val="hy-AM"/>
              </w:rPr>
              <w:t>)</w:t>
            </w:r>
            <w:r>
              <w:rPr>
                <w:rFonts w:ascii="Cambria Math" w:hAnsi="Cambria Math"/>
                <w:lang w:val="hy-AM"/>
              </w:rPr>
              <w:t xml:space="preserve"> </w:t>
            </w:r>
          </w:p>
        </w:tc>
        <w:tc>
          <w:tcPr>
            <w:tcW w:w="2070" w:type="dxa"/>
          </w:tcPr>
          <w:p w14:paraId="63272074" w14:textId="5AA2EF6B" w:rsidR="00154D9D" w:rsidRPr="0062737D" w:rsidRDefault="0062737D" w:rsidP="00154D9D">
            <w:pPr>
              <w:rPr>
                <w:rFonts w:ascii="GHEA Grapalat" w:hAnsi="GHEA Grapalat"/>
                <w:lang w:val="hy-AM"/>
              </w:rPr>
            </w:pPr>
            <w:r>
              <w:rPr>
                <w:rFonts w:ascii="GHEA Grapalat" w:hAnsi="GHEA Grapalat"/>
                <w:color w:val="000000"/>
                <w:shd w:val="clear" w:color="auto" w:fill="FFFFFF"/>
                <w:lang w:val="hy-AM"/>
              </w:rPr>
              <w:t xml:space="preserve">ԻԻՀ-ից ներմուծվող սերուցքի համար անասնաբուժական սերտիֆիկատներ տրամադրելու վերաբերյալ </w:t>
            </w:r>
            <w:r w:rsidR="00154D9D" w:rsidRPr="0062737D">
              <w:rPr>
                <w:rFonts w:ascii="GHEA Grapalat" w:hAnsi="GHEA Grapalat"/>
                <w:color w:val="000000"/>
                <w:shd w:val="clear" w:color="auto" w:fill="FFFFFF"/>
                <w:lang w:val="hy-AM"/>
              </w:rPr>
              <w:t xml:space="preserve">  </w:t>
            </w:r>
          </w:p>
        </w:tc>
        <w:tc>
          <w:tcPr>
            <w:tcW w:w="2587" w:type="dxa"/>
          </w:tcPr>
          <w:p w14:paraId="6F14FC7F" w14:textId="354F4903" w:rsidR="00154D9D" w:rsidRPr="0062737D" w:rsidRDefault="00154D9D" w:rsidP="00154D9D">
            <w:pPr>
              <w:rPr>
                <w:rFonts w:ascii="GHEA Grapalat" w:hAnsi="GHEA Grapalat"/>
                <w:lang w:val="hy-AM"/>
              </w:rPr>
            </w:pPr>
          </w:p>
        </w:tc>
        <w:tc>
          <w:tcPr>
            <w:tcW w:w="5400" w:type="dxa"/>
          </w:tcPr>
          <w:p w14:paraId="132785BB" w14:textId="2BDB2BA2" w:rsidR="0041343D" w:rsidRPr="0041343D" w:rsidRDefault="00D87EED" w:rsidP="00D87EED">
            <w:pPr>
              <w:ind w:right="57"/>
              <w:rPr>
                <w:rFonts w:ascii="Cambria Math" w:hAnsi="Cambria Math"/>
                <w:lang w:val="hy-AM"/>
              </w:rPr>
            </w:pPr>
            <w:r>
              <w:rPr>
                <w:rFonts w:ascii="GHEA Grapalat" w:hAnsi="GHEA Grapalat"/>
                <w:lang w:val="hy-AM"/>
              </w:rPr>
              <w:t xml:space="preserve">Տնտեսավարողը ներկայացրեց առկա խնդիրները, կապված ՌԴ անասնաբուժության և ֆիտոսանիտարական վերահսկողության դաշնային ծառայության /Ռոսսելխոզնադզոր/ կողմից անցկացված ստուգումների հետ։ Նշեց, որ կիրառվող սահմանափակումները հանգեցնում են արտադրության ծավալների և աշխատատեղերի կրճատման։ Քննարկվեցին նաև բոլոր ցուցանիշներով կազմակերպությունների համապատասխանության գնահատման անհրաժեշտության, ինչպես նաև </w:t>
            </w:r>
            <w:r>
              <w:rPr>
                <w:rFonts w:ascii="GHEA Grapalat" w:hAnsi="GHEA Grapalat"/>
                <w:lang w:val="hy-AM"/>
              </w:rPr>
              <w:lastRenderedPageBreak/>
              <w:t xml:space="preserve">հետագծելիության կարգավորման հարցերը։ </w:t>
            </w:r>
          </w:p>
        </w:tc>
      </w:tr>
      <w:tr w:rsidR="00154D9D" w:rsidRPr="0054249E" w14:paraId="5733B176" w14:textId="77777777" w:rsidTr="00EE6FED">
        <w:trPr>
          <w:trHeight w:val="1223"/>
        </w:trPr>
        <w:tc>
          <w:tcPr>
            <w:tcW w:w="473" w:type="dxa"/>
          </w:tcPr>
          <w:p w14:paraId="3BB74178" w14:textId="752BE849" w:rsidR="00154D9D" w:rsidRPr="0062737D" w:rsidRDefault="00154D9D" w:rsidP="00154D9D">
            <w:pPr>
              <w:jc w:val="both"/>
              <w:rPr>
                <w:rFonts w:ascii="GHEA Grapalat" w:hAnsi="GHEA Grapalat"/>
                <w:lang w:val="hy-AM"/>
              </w:rPr>
            </w:pPr>
            <w:r w:rsidRPr="0062737D">
              <w:rPr>
                <w:rFonts w:ascii="GHEA Grapalat" w:hAnsi="GHEA Grapalat"/>
                <w:lang w:val="hy-AM"/>
              </w:rPr>
              <w:lastRenderedPageBreak/>
              <w:t>5</w:t>
            </w:r>
          </w:p>
        </w:tc>
        <w:tc>
          <w:tcPr>
            <w:tcW w:w="1530" w:type="dxa"/>
          </w:tcPr>
          <w:p w14:paraId="0057767C" w14:textId="6A52509C" w:rsidR="00154D9D" w:rsidRPr="0062737D" w:rsidRDefault="00154D9D" w:rsidP="00154D9D">
            <w:pPr>
              <w:jc w:val="both"/>
              <w:rPr>
                <w:rFonts w:ascii="GHEA Grapalat" w:eastAsia="MS Gothic" w:hAnsi="GHEA Grapalat" w:cs="MS Gothic"/>
                <w:lang w:val="hy-AM"/>
              </w:rPr>
            </w:pPr>
            <w:r w:rsidRPr="0062737D">
              <w:rPr>
                <w:rFonts w:ascii="GHEA Grapalat" w:eastAsia="MS Gothic" w:hAnsi="GHEA Grapalat" w:cs="MS Gothic"/>
                <w:lang w:val="hy-AM"/>
              </w:rPr>
              <w:t>10</w:t>
            </w:r>
            <w:r w:rsidRPr="0062737D">
              <w:rPr>
                <w:rFonts w:ascii="Cambria Math" w:eastAsia="MS Gothic" w:hAnsi="Cambria Math" w:cs="Cambria Math"/>
                <w:lang w:val="hy-AM"/>
              </w:rPr>
              <w:t>․</w:t>
            </w:r>
            <w:r w:rsidRPr="0062737D">
              <w:rPr>
                <w:rFonts w:ascii="GHEA Grapalat" w:eastAsia="MS Gothic" w:hAnsi="GHEA Grapalat" w:cs="MS Gothic"/>
                <w:lang w:val="hy-AM"/>
              </w:rPr>
              <w:t>03</w:t>
            </w:r>
            <w:r w:rsidRPr="0062737D">
              <w:rPr>
                <w:rFonts w:ascii="Cambria Math" w:eastAsia="MS Gothic" w:hAnsi="Cambria Math" w:cs="Cambria Math"/>
                <w:lang w:val="hy-AM"/>
              </w:rPr>
              <w:t>․</w:t>
            </w:r>
            <w:r w:rsidRPr="0062737D">
              <w:rPr>
                <w:rFonts w:ascii="GHEA Grapalat" w:eastAsia="MS Gothic" w:hAnsi="GHEA Grapalat" w:cs="MS Gothic"/>
                <w:lang w:val="hy-AM"/>
              </w:rPr>
              <w:t>2023թ</w:t>
            </w:r>
            <w:r w:rsidRPr="0062737D">
              <w:rPr>
                <w:rFonts w:ascii="Cambria Math" w:eastAsia="MS Gothic" w:hAnsi="Cambria Math" w:cs="Cambria Math"/>
                <w:lang w:val="hy-AM"/>
              </w:rPr>
              <w:t>․</w:t>
            </w:r>
          </w:p>
        </w:tc>
        <w:tc>
          <w:tcPr>
            <w:tcW w:w="2250" w:type="dxa"/>
          </w:tcPr>
          <w:p w14:paraId="7C147EA4" w14:textId="77777777" w:rsidR="00154D9D" w:rsidRPr="00D57E15" w:rsidRDefault="0062737D" w:rsidP="00154D9D">
            <w:pPr>
              <w:ind w:right="-396"/>
              <w:jc w:val="both"/>
              <w:rPr>
                <w:rFonts w:ascii="GHEA Grapalat" w:hAnsi="GHEA Grapalat"/>
                <w:lang w:val="hy-AM"/>
              </w:rPr>
            </w:pPr>
            <w:r w:rsidRPr="00D57E15">
              <w:rPr>
                <w:rFonts w:ascii="GHEA Grapalat" w:hAnsi="GHEA Grapalat"/>
                <w:lang w:val="hy-AM"/>
              </w:rPr>
              <w:t>Էդգար Առաքելյան</w:t>
            </w:r>
          </w:p>
          <w:p w14:paraId="36691703" w14:textId="73203431" w:rsidR="00142FDE" w:rsidRPr="00164306" w:rsidRDefault="00142FDE" w:rsidP="00154D9D">
            <w:pPr>
              <w:ind w:right="-396"/>
              <w:jc w:val="both"/>
              <w:rPr>
                <w:rFonts w:ascii="GHEA Grapalat" w:hAnsi="GHEA Grapalat"/>
                <w:lang w:val="hy-AM"/>
              </w:rPr>
            </w:pPr>
            <w:r w:rsidRPr="00164306">
              <w:rPr>
                <w:rFonts w:ascii="GHEA Grapalat" w:hAnsi="GHEA Grapalat"/>
                <w:lang w:val="hy-AM"/>
              </w:rPr>
              <w:t>(</w:t>
            </w:r>
            <w:r w:rsidRPr="00D57E15">
              <w:rPr>
                <w:rFonts w:ascii="GHEA Grapalat" w:hAnsi="GHEA Grapalat"/>
                <w:lang w:val="hy-AM"/>
              </w:rPr>
              <w:t>Արմ-ֆերմ ՍՊԸ</w:t>
            </w:r>
            <w:r w:rsidRPr="00164306">
              <w:rPr>
                <w:rFonts w:ascii="GHEA Grapalat" w:hAnsi="GHEA Grapalat"/>
                <w:lang w:val="hy-AM"/>
              </w:rPr>
              <w:t>)</w:t>
            </w:r>
          </w:p>
        </w:tc>
        <w:tc>
          <w:tcPr>
            <w:tcW w:w="2070" w:type="dxa"/>
          </w:tcPr>
          <w:p w14:paraId="78A4AF1F" w14:textId="02DE966C" w:rsidR="00154D9D" w:rsidRPr="00D57E15" w:rsidRDefault="00142FDE" w:rsidP="00154D9D">
            <w:pPr>
              <w:rPr>
                <w:rFonts w:ascii="GHEA Grapalat" w:hAnsi="GHEA Grapalat"/>
                <w:lang w:val="hy-AM"/>
              </w:rPr>
            </w:pPr>
            <w:r w:rsidRPr="00D57E15">
              <w:rPr>
                <w:rFonts w:ascii="GHEA Grapalat" w:hAnsi="GHEA Grapalat" w:cs="Arial"/>
                <w:color w:val="000000"/>
                <w:shd w:val="clear" w:color="auto" w:fill="FFFFFF"/>
                <w:lang w:val="hy-AM"/>
              </w:rPr>
              <w:t>Կենդանի կենդանիների ներմուծման և արտահանման վերաբերյալ</w:t>
            </w:r>
          </w:p>
        </w:tc>
        <w:tc>
          <w:tcPr>
            <w:tcW w:w="2587" w:type="dxa"/>
          </w:tcPr>
          <w:p w14:paraId="60DF291A" w14:textId="6C82A8E2" w:rsidR="00154D9D" w:rsidRPr="003673A4" w:rsidRDefault="003673A4" w:rsidP="00154D9D">
            <w:pPr>
              <w:rPr>
                <w:rFonts w:ascii="GHEA Grapalat" w:hAnsi="GHEA Grapalat"/>
                <w:lang w:val="hy-AM"/>
              </w:rPr>
            </w:pPr>
            <w:r w:rsidRPr="003673A4">
              <w:rPr>
                <w:rFonts w:ascii="GHEA Grapalat" w:hAnsi="GHEA Grapalat"/>
                <w:lang w:val="hy-AM"/>
              </w:rPr>
              <w:t>Հանձնարարական է տրվել Անասնաբուժության վարչության պետ Ա</w:t>
            </w:r>
            <w:r w:rsidRPr="003673A4">
              <w:rPr>
                <w:rFonts w:ascii="Cambria Math" w:hAnsi="Cambria Math" w:cs="Cambria Math"/>
                <w:lang w:val="hy-AM"/>
              </w:rPr>
              <w:t>․</w:t>
            </w:r>
            <w:r w:rsidRPr="003673A4">
              <w:rPr>
                <w:rFonts w:ascii="GHEA Grapalat" w:hAnsi="GHEA Grapalat"/>
                <w:lang w:val="hy-AM"/>
              </w:rPr>
              <w:t>Ասատրյանին և Սահմանային հսկիչ կետերի համակարգման բաժնի պետ Ա</w:t>
            </w:r>
            <w:r w:rsidRPr="003673A4">
              <w:rPr>
                <w:rFonts w:ascii="Cambria Math" w:hAnsi="Cambria Math" w:cs="Cambria Math"/>
                <w:lang w:val="hy-AM"/>
              </w:rPr>
              <w:t>․</w:t>
            </w:r>
            <w:r w:rsidRPr="003673A4">
              <w:rPr>
                <w:rFonts w:ascii="GHEA Grapalat" w:hAnsi="GHEA Grapalat"/>
                <w:lang w:val="hy-AM"/>
              </w:rPr>
              <w:t xml:space="preserve">Մամիկոնյանին կենդանիների արտահանման </w:t>
            </w:r>
            <w:r>
              <w:rPr>
                <w:rFonts w:ascii="GHEA Grapalat" w:hAnsi="GHEA Grapalat"/>
                <w:lang w:val="hy-AM"/>
              </w:rPr>
              <w:t xml:space="preserve">փաստաթղթերի ձևակերպման գործընթացը հնարավորինս օպերատիվ կազմակերպել, ինչպես նաև խորհրդատվություն տրամադրել ՌԴ-ից և Թուրքիայից ներմուծումներ իրականացնելու վերաբերյալ </w:t>
            </w:r>
          </w:p>
        </w:tc>
        <w:tc>
          <w:tcPr>
            <w:tcW w:w="5400" w:type="dxa"/>
          </w:tcPr>
          <w:p w14:paraId="6C38B990" w14:textId="2C96F34B" w:rsidR="00154D9D" w:rsidRPr="0062737D" w:rsidRDefault="003673A4" w:rsidP="00154D9D">
            <w:pPr>
              <w:ind w:right="57"/>
              <w:rPr>
                <w:rFonts w:ascii="GHEA Grapalat" w:hAnsi="GHEA Grapalat"/>
                <w:lang w:val="hy-AM"/>
              </w:rPr>
            </w:pPr>
            <w:r>
              <w:rPr>
                <w:rFonts w:ascii="GHEA Grapalat" w:hAnsi="GHEA Grapalat"/>
                <w:lang w:val="hy-AM"/>
              </w:rPr>
              <w:t xml:space="preserve">Տնտեսավարողը մի քանի հարց նշեց, որոնք կապված էին կենդանիների արտահանման հայտերի, 8-րդ ձևի տրամադրման, 1 պատուհան համակարգի և կենդանիների տարանցիկ փոխադրման, ՌԴ-ից և Թուրքիայից ներմուծումներ իրականացնելու հետ կապված։ Տնտեսավարողին պարզաբանվեց, որ հայտերի միասնական տրամադրման հետ կապված այժմ աշխատանքներ են տարվում, տարանցիկ փոխադրումների կազմակերպման համար անհրաժեշտ են ԻԻՀ լիազոր մարմնի կողմից տրված փաստաթղթեր, ինչպես նաև </w:t>
            </w:r>
            <w:r w:rsidR="000E3777">
              <w:rPr>
                <w:rFonts w:ascii="GHEA Grapalat" w:hAnsi="GHEA Grapalat"/>
                <w:lang w:val="hy-AM"/>
              </w:rPr>
              <w:t xml:space="preserve">պարզաբանումներ տրվեցին կենդանիների տեղափոխման ժամանակ տեղափոխող մեքենայի հնարավոր փոփոխության վերաբերյալ։  </w:t>
            </w:r>
          </w:p>
        </w:tc>
      </w:tr>
      <w:tr w:rsidR="00164306" w:rsidRPr="0054249E" w14:paraId="7C8A22C3" w14:textId="77777777" w:rsidTr="00EE6FED">
        <w:trPr>
          <w:trHeight w:val="620"/>
        </w:trPr>
        <w:tc>
          <w:tcPr>
            <w:tcW w:w="473" w:type="dxa"/>
          </w:tcPr>
          <w:p w14:paraId="3C2EA947" w14:textId="5A648C13" w:rsidR="00164306" w:rsidRPr="0062737D" w:rsidRDefault="00164306" w:rsidP="00164306">
            <w:pPr>
              <w:jc w:val="both"/>
              <w:rPr>
                <w:rFonts w:ascii="GHEA Grapalat" w:hAnsi="GHEA Grapalat"/>
                <w:lang w:val="hy-AM"/>
              </w:rPr>
            </w:pPr>
            <w:r w:rsidRPr="0062737D">
              <w:rPr>
                <w:rFonts w:ascii="GHEA Grapalat" w:hAnsi="GHEA Grapalat"/>
                <w:lang w:val="hy-AM"/>
              </w:rPr>
              <w:t>6</w:t>
            </w:r>
          </w:p>
        </w:tc>
        <w:tc>
          <w:tcPr>
            <w:tcW w:w="1530" w:type="dxa"/>
          </w:tcPr>
          <w:p w14:paraId="6520E39B" w14:textId="72EB5B4B" w:rsidR="00164306" w:rsidRPr="0062737D" w:rsidRDefault="00164306" w:rsidP="00164306">
            <w:pPr>
              <w:jc w:val="both"/>
              <w:rPr>
                <w:rFonts w:ascii="GHEA Grapalat" w:eastAsia="MS Gothic" w:hAnsi="GHEA Grapalat" w:cs="MS Gothic"/>
                <w:lang w:val="hy-AM"/>
              </w:rPr>
            </w:pPr>
            <w:r w:rsidRPr="0062737D">
              <w:rPr>
                <w:rFonts w:ascii="GHEA Grapalat" w:eastAsia="MS Gothic" w:hAnsi="GHEA Grapalat" w:cs="MS Gothic"/>
                <w:lang w:val="hy-AM"/>
              </w:rPr>
              <w:t>14</w:t>
            </w:r>
            <w:r w:rsidRPr="0062737D">
              <w:rPr>
                <w:rFonts w:ascii="Cambria Math" w:eastAsia="MS Gothic" w:hAnsi="Cambria Math" w:cs="Cambria Math"/>
                <w:lang w:val="hy-AM"/>
              </w:rPr>
              <w:t>․</w:t>
            </w:r>
            <w:r w:rsidRPr="0062737D">
              <w:rPr>
                <w:rFonts w:ascii="GHEA Grapalat" w:eastAsia="MS Gothic" w:hAnsi="GHEA Grapalat" w:cs="MS Gothic"/>
                <w:lang w:val="hy-AM"/>
              </w:rPr>
              <w:t>03</w:t>
            </w:r>
            <w:r w:rsidRPr="0062737D">
              <w:rPr>
                <w:rFonts w:ascii="Cambria Math" w:eastAsia="MS Gothic" w:hAnsi="Cambria Math" w:cs="Cambria Math"/>
                <w:lang w:val="hy-AM"/>
              </w:rPr>
              <w:t>․</w:t>
            </w:r>
            <w:r w:rsidRPr="0062737D">
              <w:rPr>
                <w:rFonts w:ascii="GHEA Grapalat" w:eastAsia="MS Gothic" w:hAnsi="GHEA Grapalat" w:cs="MS Gothic"/>
                <w:lang w:val="hy-AM"/>
              </w:rPr>
              <w:t>2023թ</w:t>
            </w:r>
            <w:r w:rsidRPr="0062737D">
              <w:rPr>
                <w:rFonts w:ascii="Cambria Math" w:eastAsia="MS Gothic" w:hAnsi="Cambria Math" w:cs="Cambria Math"/>
                <w:lang w:val="hy-AM"/>
              </w:rPr>
              <w:t>․</w:t>
            </w:r>
          </w:p>
        </w:tc>
        <w:tc>
          <w:tcPr>
            <w:tcW w:w="2250" w:type="dxa"/>
          </w:tcPr>
          <w:p w14:paraId="36B3F0F2" w14:textId="77777777" w:rsidR="00164306" w:rsidRPr="00017F5E" w:rsidRDefault="00164306" w:rsidP="00164306">
            <w:pPr>
              <w:ind w:right="-396"/>
              <w:jc w:val="both"/>
              <w:rPr>
                <w:rFonts w:ascii="GHEA Grapalat" w:hAnsi="GHEA Grapalat"/>
                <w:color w:val="000000"/>
                <w:shd w:val="clear" w:color="auto" w:fill="FFFFFF"/>
              </w:rPr>
            </w:pPr>
            <w:r w:rsidRPr="00017F5E">
              <w:rPr>
                <w:rFonts w:ascii="GHEA Grapalat" w:hAnsi="GHEA Grapalat"/>
                <w:color w:val="000000"/>
                <w:shd w:val="clear" w:color="auto" w:fill="FFFFFF"/>
              </w:rPr>
              <w:t>Արսե</w:t>
            </w:r>
            <w:r w:rsidRPr="00017F5E">
              <w:rPr>
                <w:rFonts w:ascii="GHEA Grapalat" w:hAnsi="GHEA Grapalat"/>
                <w:color w:val="000000"/>
                <w:shd w:val="clear" w:color="auto" w:fill="FFFFFF"/>
                <w:lang w:val="hy-AM"/>
              </w:rPr>
              <w:t xml:space="preserve">ն </w:t>
            </w:r>
            <w:r w:rsidRPr="00017F5E">
              <w:rPr>
                <w:rFonts w:ascii="GHEA Grapalat" w:hAnsi="GHEA Grapalat"/>
                <w:color w:val="000000"/>
                <w:shd w:val="clear" w:color="auto" w:fill="FFFFFF"/>
              </w:rPr>
              <w:t>Հակոբյան</w:t>
            </w:r>
          </w:p>
          <w:p w14:paraId="39C890D8" w14:textId="70D7805D" w:rsidR="00164306" w:rsidRPr="00017F5E" w:rsidRDefault="00164306" w:rsidP="00164306">
            <w:pPr>
              <w:ind w:right="-396"/>
              <w:jc w:val="both"/>
              <w:rPr>
                <w:rFonts w:ascii="GHEA Grapalat" w:hAnsi="GHEA Grapalat"/>
                <w:lang w:val="hy-AM"/>
              </w:rPr>
            </w:pPr>
            <w:r w:rsidRPr="00017F5E">
              <w:rPr>
                <w:rFonts w:ascii="GHEA Grapalat" w:hAnsi="GHEA Grapalat"/>
                <w:color w:val="000000"/>
                <w:shd w:val="clear" w:color="auto" w:fill="FFFFFF"/>
                <w:lang w:val="hy-AM"/>
              </w:rPr>
              <w:t>և 2 անձ</w:t>
            </w:r>
            <w:r w:rsidRPr="00017F5E">
              <w:rPr>
                <w:rFonts w:ascii="GHEA Grapalat" w:hAnsi="GHEA Grapalat"/>
                <w:color w:val="000000"/>
                <w:shd w:val="clear" w:color="auto" w:fill="FFFFFF"/>
              </w:rPr>
              <w:t xml:space="preserve"> </w:t>
            </w:r>
          </w:p>
        </w:tc>
        <w:tc>
          <w:tcPr>
            <w:tcW w:w="2070" w:type="dxa"/>
          </w:tcPr>
          <w:p w14:paraId="5E6978A5" w14:textId="6EC00111" w:rsidR="00164306" w:rsidRPr="00017F5E" w:rsidRDefault="00164306" w:rsidP="00164306">
            <w:pPr>
              <w:rPr>
                <w:rFonts w:ascii="GHEA Grapalat" w:hAnsi="GHEA Grapalat"/>
                <w:lang w:val="hy-AM"/>
              </w:rPr>
            </w:pPr>
            <w:r w:rsidRPr="00017F5E">
              <w:rPr>
                <w:rFonts w:ascii="GHEA Grapalat" w:hAnsi="GHEA Grapalat"/>
                <w:lang w:val="hy-AM"/>
              </w:rPr>
              <w:t>Սպանդանոցների հիմնախնդրների վերաբերյալ</w:t>
            </w:r>
          </w:p>
        </w:tc>
        <w:tc>
          <w:tcPr>
            <w:tcW w:w="2587" w:type="dxa"/>
          </w:tcPr>
          <w:p w14:paraId="0F464B67" w14:textId="0750437F" w:rsidR="00164306" w:rsidRPr="00F0031A" w:rsidRDefault="00164306" w:rsidP="00164306">
            <w:pPr>
              <w:rPr>
                <w:rFonts w:ascii="GHEA Grapalat" w:hAnsi="GHEA Grapalat"/>
                <w:lang w:val="hy-AM"/>
              </w:rPr>
            </w:pPr>
            <w:r w:rsidRPr="00F0031A">
              <w:rPr>
                <w:rFonts w:ascii="GHEA Grapalat" w:hAnsi="GHEA Grapalat"/>
                <w:lang w:val="hy-AM"/>
              </w:rPr>
              <w:t xml:space="preserve">Հանձնարարվել է Տեսչական մարմնի անասնաբուժության </w:t>
            </w:r>
            <w:r w:rsidRPr="00F0031A">
              <w:rPr>
                <w:rFonts w:ascii="GHEA Grapalat" w:hAnsi="GHEA Grapalat"/>
                <w:lang w:val="hy-AM"/>
              </w:rPr>
              <w:lastRenderedPageBreak/>
              <w:t>վարչության պետ Ա</w:t>
            </w:r>
            <w:r w:rsidRPr="00F0031A">
              <w:rPr>
                <w:rFonts w:ascii="Cambria Math" w:hAnsi="Cambria Math" w:cs="Cambria Math"/>
                <w:lang w:val="hy-AM"/>
              </w:rPr>
              <w:t>․</w:t>
            </w:r>
            <w:r w:rsidRPr="00F0031A">
              <w:rPr>
                <w:rFonts w:ascii="GHEA Grapalat" w:hAnsi="GHEA Grapalat"/>
                <w:lang w:val="hy-AM"/>
              </w:rPr>
              <w:t xml:space="preserve"> Ասատրյանին՝ </w:t>
            </w:r>
            <w:r w:rsidR="00F0031A" w:rsidRPr="00F0031A">
              <w:rPr>
                <w:rFonts w:ascii="GHEA Grapalat" w:hAnsi="GHEA Grapalat"/>
                <w:lang w:val="hy-AM"/>
              </w:rPr>
              <w:t xml:space="preserve">սպանդանոցային մորթ իրականացնելու կարգի մեջ կատարել անհրաժեշտ փոփոխությունը, ճշտել բակային մորթի և դրա արդյունքում եղած ականջապիտակների վերաբերյալ հաղորդումը և պատրաստել  տեղեկանք, </w:t>
            </w:r>
            <w:r w:rsidR="00690520">
              <w:rPr>
                <w:rFonts w:ascii="GHEA Grapalat" w:hAnsi="GHEA Grapalat"/>
                <w:lang w:val="hy-AM"/>
              </w:rPr>
              <w:t xml:space="preserve">ինչպես նաև </w:t>
            </w:r>
            <w:r w:rsidR="00F0031A" w:rsidRPr="00F0031A">
              <w:rPr>
                <w:rFonts w:ascii="GHEA Grapalat" w:hAnsi="GHEA Grapalat"/>
                <w:lang w:val="hy-AM"/>
              </w:rPr>
              <w:t>վերանայել սան</w:t>
            </w:r>
            <w:r w:rsidR="00F0031A" w:rsidRPr="00F0031A">
              <w:rPr>
                <w:rFonts w:ascii="Cambria Math" w:hAnsi="Cambria Math" w:cs="Cambria Math"/>
                <w:lang w:val="hy-AM"/>
              </w:rPr>
              <w:t>․</w:t>
            </w:r>
            <w:r w:rsidR="00F0031A" w:rsidRPr="00F0031A">
              <w:rPr>
                <w:rFonts w:ascii="GHEA Grapalat" w:hAnsi="GHEA Grapalat"/>
                <w:lang w:val="hy-AM"/>
              </w:rPr>
              <w:t xml:space="preserve"> անձնագրերի  տրամադրման կարգը </w:t>
            </w:r>
          </w:p>
        </w:tc>
        <w:tc>
          <w:tcPr>
            <w:tcW w:w="5400" w:type="dxa"/>
          </w:tcPr>
          <w:p w14:paraId="59B43E95" w14:textId="77777777" w:rsidR="00690520" w:rsidRPr="00F0031A" w:rsidRDefault="00164306" w:rsidP="00690520">
            <w:pPr>
              <w:ind w:right="57"/>
              <w:rPr>
                <w:rFonts w:ascii="GHEA Grapalat" w:hAnsi="GHEA Grapalat"/>
                <w:lang w:val="hy-AM"/>
              </w:rPr>
            </w:pPr>
            <w:r w:rsidRPr="0062737D">
              <w:rPr>
                <w:rFonts w:ascii="GHEA Grapalat" w:hAnsi="GHEA Grapalat"/>
                <w:lang w:val="hy-AM"/>
              </w:rPr>
              <w:lastRenderedPageBreak/>
              <w:t>Քաղաքացին ներկայացրել է սպանդանոցային գործունեության խոչընդոտները, խոսել դրանց պատճառների</w:t>
            </w:r>
            <w:r w:rsidR="00F0031A">
              <w:rPr>
                <w:rFonts w:ascii="GHEA Grapalat" w:hAnsi="GHEA Grapalat"/>
                <w:lang w:val="hy-AM"/>
              </w:rPr>
              <w:t xml:space="preserve">՝ մասնավորապես բակային մորթի </w:t>
            </w:r>
            <w:r w:rsidR="00F0031A">
              <w:rPr>
                <w:rFonts w:ascii="GHEA Grapalat" w:hAnsi="GHEA Grapalat"/>
                <w:lang w:val="hy-AM"/>
              </w:rPr>
              <w:lastRenderedPageBreak/>
              <w:t xml:space="preserve">իրականացման մասին։Քննարկվել են ձև </w:t>
            </w:r>
            <w:r w:rsidR="00F0031A" w:rsidRPr="00F0031A">
              <w:rPr>
                <w:rFonts w:ascii="GHEA Grapalat" w:hAnsi="GHEA Grapalat"/>
                <w:lang w:val="hy-AM"/>
              </w:rPr>
              <w:t>N</w:t>
            </w:r>
            <w:r w:rsidR="00F0031A">
              <w:rPr>
                <w:rFonts w:ascii="GHEA Grapalat" w:hAnsi="GHEA Grapalat"/>
                <w:lang w:val="hy-AM"/>
              </w:rPr>
              <w:t xml:space="preserve"> 5 </w:t>
            </w:r>
            <w:r w:rsidR="00172A6F">
              <w:rPr>
                <w:rFonts w:ascii="GHEA Grapalat" w:hAnsi="GHEA Grapalat"/>
                <w:lang w:val="hy-AM"/>
              </w:rPr>
              <w:t xml:space="preserve">անասնաբուժական վկայականի </w:t>
            </w:r>
            <w:r w:rsidR="00F0031A">
              <w:rPr>
                <w:rFonts w:ascii="GHEA Grapalat" w:hAnsi="GHEA Grapalat"/>
                <w:lang w:val="hy-AM"/>
              </w:rPr>
              <w:t xml:space="preserve">տրամադրման և կնիքի նույնականացման, Հալալի սերտիֆիկացման գործընթացում առարկություններ ներկայացնելու կամ չներկայացնելու, անասնաշուկաների, դրանց </w:t>
            </w:r>
            <w:r w:rsidR="00F0031A" w:rsidRPr="00F0031A">
              <w:rPr>
                <w:rFonts w:ascii="GHEA Grapalat" w:hAnsi="GHEA Grapalat"/>
                <w:lang w:val="hy-AM"/>
              </w:rPr>
              <w:t xml:space="preserve">գործունեության վերահսկողության գործընթացի, </w:t>
            </w:r>
            <w:r w:rsidR="00172A6F">
              <w:rPr>
                <w:rFonts w:ascii="GHEA Grapalat" w:hAnsi="GHEA Grapalat"/>
                <w:lang w:val="hy-AM"/>
              </w:rPr>
              <w:t>ս</w:t>
            </w:r>
            <w:r w:rsidR="00F0031A" w:rsidRPr="00F0031A">
              <w:rPr>
                <w:rFonts w:ascii="GHEA Grapalat" w:hAnsi="GHEA Grapalat"/>
                <w:lang w:val="hy-AM"/>
              </w:rPr>
              <w:t>ան</w:t>
            </w:r>
            <w:r w:rsidR="00F0031A" w:rsidRPr="00F0031A">
              <w:rPr>
                <w:rFonts w:ascii="Cambria Math" w:hAnsi="Cambria Math" w:cs="Cambria Math"/>
                <w:lang w:val="hy-AM"/>
              </w:rPr>
              <w:t>․</w:t>
            </w:r>
            <w:r w:rsidR="00F0031A" w:rsidRPr="00F0031A">
              <w:rPr>
                <w:rFonts w:ascii="GHEA Grapalat" w:hAnsi="GHEA Grapalat"/>
                <w:lang w:val="hy-AM"/>
              </w:rPr>
              <w:t xml:space="preserve"> անձնագրերի </w:t>
            </w:r>
            <w:r w:rsidR="00F0031A">
              <w:rPr>
                <w:rFonts w:ascii="GHEA Grapalat" w:hAnsi="GHEA Grapalat"/>
                <w:lang w:val="hy-AM"/>
              </w:rPr>
              <w:t xml:space="preserve">տրամադրման, ինչպես նաև առաքում իրականացնող ավտոմեքենաների՝ </w:t>
            </w:r>
            <w:r w:rsidR="00172A6F">
              <w:rPr>
                <w:rFonts w:ascii="GHEA Grapalat" w:hAnsi="GHEA Grapalat"/>
                <w:lang w:val="hy-AM"/>
              </w:rPr>
              <w:t>սահմանված նորմատիվներին և պահանջներին համապատասխանության,  շարժական սպանդանոցների հզորության</w:t>
            </w:r>
            <w:r w:rsidR="00690520" w:rsidRPr="00690520">
              <w:rPr>
                <w:rFonts w:ascii="GHEA Grapalat" w:hAnsi="GHEA Grapalat"/>
                <w:lang w:val="hy-AM"/>
              </w:rPr>
              <w:t xml:space="preserve"> </w:t>
            </w:r>
            <w:r w:rsidR="00690520">
              <w:rPr>
                <w:rFonts w:ascii="GHEA Grapalat" w:hAnsi="GHEA Grapalat"/>
                <w:lang w:val="hy-AM"/>
              </w:rPr>
              <w:t xml:space="preserve">վերաբերյալ հարցեր։ </w:t>
            </w:r>
          </w:p>
          <w:p w14:paraId="16C772C1" w14:textId="7376114E" w:rsidR="00164306" w:rsidRPr="0062737D" w:rsidRDefault="00172A6F" w:rsidP="00690520">
            <w:pPr>
              <w:ind w:right="57"/>
              <w:rPr>
                <w:rFonts w:ascii="GHEA Grapalat" w:hAnsi="GHEA Grapalat"/>
                <w:lang w:val="hy-AM"/>
              </w:rPr>
            </w:pPr>
            <w:r>
              <w:rPr>
                <w:rFonts w:ascii="GHEA Grapalat" w:hAnsi="GHEA Grapalat"/>
                <w:lang w:val="hy-AM"/>
              </w:rPr>
              <w:t xml:space="preserve"> </w:t>
            </w:r>
          </w:p>
        </w:tc>
      </w:tr>
      <w:tr w:rsidR="00370532" w:rsidRPr="0054249E" w14:paraId="616EB17A" w14:textId="77777777" w:rsidTr="00EE6FED">
        <w:trPr>
          <w:trHeight w:val="620"/>
        </w:trPr>
        <w:tc>
          <w:tcPr>
            <w:tcW w:w="473" w:type="dxa"/>
          </w:tcPr>
          <w:p w14:paraId="2887BFF5" w14:textId="5F45EF86" w:rsidR="00370532" w:rsidRPr="0062737D" w:rsidRDefault="00370532" w:rsidP="00370532">
            <w:pPr>
              <w:jc w:val="both"/>
              <w:rPr>
                <w:rFonts w:ascii="GHEA Grapalat" w:hAnsi="GHEA Grapalat"/>
                <w:lang w:val="hy-AM"/>
              </w:rPr>
            </w:pPr>
            <w:r w:rsidRPr="0062737D">
              <w:rPr>
                <w:rFonts w:ascii="GHEA Grapalat" w:hAnsi="GHEA Grapalat"/>
                <w:lang w:val="hy-AM"/>
              </w:rPr>
              <w:lastRenderedPageBreak/>
              <w:t>7</w:t>
            </w:r>
            <w:r w:rsidRPr="0062737D">
              <w:rPr>
                <w:rFonts w:ascii="Cambria Math" w:hAnsi="Cambria Math" w:cs="Cambria Math"/>
                <w:lang w:val="hy-AM"/>
              </w:rPr>
              <w:t>․</w:t>
            </w:r>
          </w:p>
        </w:tc>
        <w:tc>
          <w:tcPr>
            <w:tcW w:w="1530" w:type="dxa"/>
          </w:tcPr>
          <w:p w14:paraId="4A1A384B" w14:textId="77777777" w:rsidR="00370532" w:rsidRPr="0062737D" w:rsidRDefault="00370532" w:rsidP="00370532">
            <w:pPr>
              <w:jc w:val="center"/>
              <w:rPr>
                <w:rFonts w:ascii="GHEA Grapalat" w:eastAsia="MS Gothic" w:hAnsi="GHEA Grapalat" w:cs="Cambria Math"/>
                <w:lang w:val="hy-AM"/>
              </w:rPr>
            </w:pPr>
            <w:r w:rsidRPr="00BB08C7">
              <w:rPr>
                <w:rFonts w:ascii="GHEA Grapalat" w:eastAsia="MS Gothic" w:hAnsi="GHEA Grapalat" w:cs="MS Gothic"/>
                <w:lang w:val="hy-AM"/>
              </w:rPr>
              <w:t>16</w:t>
            </w:r>
            <w:r w:rsidRPr="00BB08C7">
              <w:rPr>
                <w:rFonts w:ascii="Cambria Math" w:eastAsia="MS Gothic" w:hAnsi="Cambria Math" w:cs="Cambria Math"/>
                <w:lang w:val="hy-AM"/>
              </w:rPr>
              <w:t>․</w:t>
            </w:r>
            <w:r w:rsidRPr="00BB08C7">
              <w:rPr>
                <w:rFonts w:ascii="GHEA Grapalat" w:eastAsia="MS Gothic" w:hAnsi="GHEA Grapalat" w:cs="MS Gothic"/>
                <w:lang w:val="hy-AM"/>
              </w:rPr>
              <w:t>03</w:t>
            </w:r>
            <w:r w:rsidRPr="00BB08C7">
              <w:rPr>
                <w:rFonts w:ascii="Cambria Math" w:eastAsia="MS Gothic" w:hAnsi="Cambria Math" w:cs="Cambria Math"/>
                <w:lang w:val="hy-AM"/>
              </w:rPr>
              <w:t>․</w:t>
            </w:r>
            <w:r w:rsidRPr="00BB08C7">
              <w:rPr>
                <w:rFonts w:ascii="GHEA Grapalat" w:eastAsia="MS Gothic" w:hAnsi="GHEA Grapalat" w:cs="MS Gothic"/>
                <w:lang w:val="hy-AM"/>
              </w:rPr>
              <w:t>2023թ</w:t>
            </w:r>
            <w:r w:rsidRPr="0062737D">
              <w:rPr>
                <w:rFonts w:ascii="Cambria Math" w:eastAsia="MS Gothic" w:hAnsi="Cambria Math" w:cs="Cambria Math"/>
                <w:lang w:val="hy-AM"/>
              </w:rPr>
              <w:t>․</w:t>
            </w:r>
          </w:p>
          <w:p w14:paraId="7ADBE0CF" w14:textId="77777777" w:rsidR="00370532" w:rsidRPr="0062737D" w:rsidRDefault="00370532" w:rsidP="00370532">
            <w:pPr>
              <w:jc w:val="both"/>
              <w:rPr>
                <w:rFonts w:ascii="GHEA Grapalat" w:eastAsia="MS Gothic" w:hAnsi="GHEA Grapalat" w:cs="MS Gothic"/>
                <w:lang w:val="hy-AM"/>
              </w:rPr>
            </w:pPr>
          </w:p>
        </w:tc>
        <w:tc>
          <w:tcPr>
            <w:tcW w:w="2250" w:type="dxa"/>
          </w:tcPr>
          <w:p w14:paraId="7F15A2C3" w14:textId="77777777" w:rsidR="00370532" w:rsidRPr="00BB08C7" w:rsidRDefault="00370532" w:rsidP="00370532">
            <w:pPr>
              <w:jc w:val="both"/>
              <w:rPr>
                <w:rFonts w:ascii="GHEA Grapalat" w:hAnsi="GHEA Grapalat"/>
                <w:color w:val="000000"/>
                <w:shd w:val="clear" w:color="auto" w:fill="FFFFFF"/>
                <w:lang w:val="hy-AM"/>
              </w:rPr>
            </w:pPr>
            <w:r w:rsidRPr="00BB08C7">
              <w:rPr>
                <w:rFonts w:ascii="GHEA Grapalat" w:hAnsi="GHEA Grapalat"/>
                <w:color w:val="000000"/>
                <w:shd w:val="clear" w:color="auto" w:fill="FFFFFF"/>
                <w:lang w:val="hy-AM"/>
              </w:rPr>
              <w:t xml:space="preserve">Մյասնիկ </w:t>
            </w:r>
          </w:p>
          <w:p w14:paraId="7C120627" w14:textId="77777777" w:rsidR="00370532" w:rsidRPr="00BB08C7" w:rsidRDefault="00370532" w:rsidP="00370532">
            <w:pPr>
              <w:jc w:val="both"/>
              <w:rPr>
                <w:rFonts w:ascii="GHEA Grapalat" w:hAnsi="GHEA Grapalat"/>
                <w:color w:val="000000"/>
                <w:shd w:val="clear" w:color="auto" w:fill="FFFFFF"/>
                <w:lang w:val="hy-AM"/>
              </w:rPr>
            </w:pPr>
            <w:r w:rsidRPr="00BB08C7">
              <w:rPr>
                <w:rFonts w:ascii="GHEA Grapalat" w:hAnsi="GHEA Grapalat"/>
                <w:color w:val="000000"/>
                <w:shd w:val="clear" w:color="auto" w:fill="FFFFFF"/>
                <w:lang w:val="hy-AM"/>
              </w:rPr>
              <w:t>Պատվականյան</w:t>
            </w:r>
          </w:p>
          <w:p w14:paraId="604C57FD" w14:textId="77777777" w:rsidR="00370532" w:rsidRPr="00BB08C7" w:rsidRDefault="00370532" w:rsidP="00370532">
            <w:pPr>
              <w:ind w:right="-396"/>
              <w:jc w:val="both"/>
              <w:rPr>
                <w:rFonts w:ascii="GHEA Grapalat" w:hAnsi="GHEA Grapalat"/>
                <w:lang w:val="hy-AM"/>
              </w:rPr>
            </w:pPr>
          </w:p>
        </w:tc>
        <w:tc>
          <w:tcPr>
            <w:tcW w:w="2070" w:type="dxa"/>
          </w:tcPr>
          <w:p w14:paraId="5A82F4FC" w14:textId="77777777" w:rsidR="00370532" w:rsidRPr="00BB08C7" w:rsidRDefault="00370532" w:rsidP="00370532">
            <w:pPr>
              <w:rPr>
                <w:rFonts w:ascii="GHEA Grapalat" w:hAnsi="GHEA Grapalat" w:cs="Arial"/>
                <w:color w:val="000000"/>
                <w:shd w:val="clear" w:color="auto" w:fill="FFFFFF"/>
                <w:lang w:val="hy-AM"/>
              </w:rPr>
            </w:pPr>
            <w:r w:rsidRPr="00BB08C7">
              <w:rPr>
                <w:rFonts w:ascii="GHEA Grapalat" w:hAnsi="GHEA Grapalat" w:cs="Arial"/>
                <w:color w:val="000000"/>
                <w:shd w:val="clear" w:color="auto" w:fill="FFFFFF"/>
                <w:lang w:val="hy-AM"/>
              </w:rPr>
              <w:t>Աշխատանքի ընդունման վերաբերյալ</w:t>
            </w:r>
          </w:p>
          <w:p w14:paraId="6BD8693D" w14:textId="77777777" w:rsidR="00370532" w:rsidRPr="00BB08C7" w:rsidRDefault="00370532" w:rsidP="00370532">
            <w:pPr>
              <w:rPr>
                <w:rFonts w:ascii="GHEA Grapalat" w:hAnsi="GHEA Grapalat"/>
                <w:color w:val="000000"/>
                <w:shd w:val="clear" w:color="auto" w:fill="FFFFFF"/>
                <w:lang w:val="hy-AM"/>
              </w:rPr>
            </w:pPr>
          </w:p>
        </w:tc>
        <w:tc>
          <w:tcPr>
            <w:tcW w:w="2587" w:type="dxa"/>
          </w:tcPr>
          <w:p w14:paraId="684A2B50" w14:textId="4A5CEADF" w:rsidR="00370532" w:rsidRPr="00BB08C7" w:rsidRDefault="00370532" w:rsidP="00370532">
            <w:pPr>
              <w:rPr>
                <w:rFonts w:ascii="GHEA Grapalat" w:hAnsi="GHEA Grapalat"/>
                <w:lang w:val="hy-AM"/>
              </w:rPr>
            </w:pPr>
            <w:r w:rsidRPr="00BB08C7">
              <w:rPr>
                <w:rFonts w:ascii="GHEA Grapalat" w:hAnsi="GHEA Grapalat"/>
                <w:lang w:val="hy-AM"/>
              </w:rPr>
              <w:t>Հանձնարարվել է Տեսչական մարմնի իրավական աջակցության և փաստաթղթաշրջա-նառության վարչության պետ Մ</w:t>
            </w:r>
            <w:r w:rsidRPr="00BB08C7">
              <w:rPr>
                <w:rFonts w:ascii="Cambria Math" w:hAnsi="Cambria Math" w:cs="Cambria Math"/>
                <w:lang w:val="hy-AM"/>
              </w:rPr>
              <w:t>․</w:t>
            </w:r>
            <w:r w:rsidRPr="00BB08C7">
              <w:rPr>
                <w:rFonts w:ascii="GHEA Grapalat" w:hAnsi="GHEA Grapalat"/>
                <w:lang w:val="hy-AM"/>
              </w:rPr>
              <w:t xml:space="preserve"> Երիցյանին` անհրաժեշտության դեպքում քաղաքացուն ևս մեկ անգամ տրամադրել տեղեկատվություն Տեսչական մարմնում </w:t>
            </w:r>
            <w:r w:rsidRPr="00BB08C7">
              <w:rPr>
                <w:rFonts w:ascii="GHEA Grapalat" w:hAnsi="GHEA Grapalat"/>
                <w:lang w:val="hy-AM"/>
              </w:rPr>
              <w:lastRenderedPageBreak/>
              <w:t>աշխատանքի անցնելու պայմանների և գործող կարգի մասին</w:t>
            </w:r>
          </w:p>
        </w:tc>
        <w:tc>
          <w:tcPr>
            <w:tcW w:w="5400" w:type="dxa"/>
          </w:tcPr>
          <w:p w14:paraId="006C9A79" w14:textId="3BBF45B1" w:rsidR="00370532" w:rsidRPr="004018C5" w:rsidRDefault="00370532" w:rsidP="00370532">
            <w:pPr>
              <w:ind w:right="57"/>
              <w:rPr>
                <w:rFonts w:ascii="GHEA Grapalat" w:hAnsi="GHEA Grapalat"/>
                <w:lang w:val="hy-AM"/>
              </w:rPr>
            </w:pPr>
            <w:r w:rsidRPr="00BB08C7">
              <w:rPr>
                <w:rFonts w:ascii="GHEA Grapalat" w:hAnsi="GHEA Grapalat"/>
                <w:lang w:val="hy-AM"/>
              </w:rPr>
              <w:lastRenderedPageBreak/>
              <w:t>Քաղաքացուն պարզաբանվել է, որ Տեսչական մարմնում գործում է  քաղաքացիական ծառայության համակարգը։  Գործող իրավական կարգավորումները, մասնավորապես՝ քաղաքացիական ծառայողի համար սահմանված տարիքային սահմանափակումը</w:t>
            </w:r>
            <w:r w:rsidR="004018C5">
              <w:rPr>
                <w:rFonts w:ascii="GHEA Grapalat" w:hAnsi="GHEA Grapalat"/>
                <w:lang w:val="hy-AM"/>
              </w:rPr>
              <w:t xml:space="preserve">, մասնագիտական և աշխատանքային ստաժին ներկայացվող պահանջները։ Տրամադրվել է անասնաբուժության վարչության գլխավոր տեսուչի թափուր հաստիքի պաշտոնի անձնագիրը, </w:t>
            </w:r>
            <w:r w:rsidR="004018C5" w:rsidRPr="004018C5">
              <w:rPr>
                <w:rFonts w:ascii="GHEA Grapalat" w:hAnsi="GHEA Grapalat"/>
                <w:lang w:val="hy-AM"/>
              </w:rPr>
              <w:t>«</w:t>
            </w:r>
            <w:r w:rsidR="004018C5">
              <w:rPr>
                <w:rFonts w:ascii="GHEA Grapalat" w:hAnsi="GHEA Grapalat"/>
                <w:lang w:val="hy-AM"/>
              </w:rPr>
              <w:t>Քաղաքացիական ծառայության մասին</w:t>
            </w:r>
            <w:r w:rsidR="004018C5" w:rsidRPr="004018C5">
              <w:rPr>
                <w:rFonts w:ascii="GHEA Grapalat" w:hAnsi="GHEA Grapalat"/>
                <w:lang w:val="hy-AM"/>
              </w:rPr>
              <w:t>»</w:t>
            </w:r>
            <w:r w:rsidR="004018C5">
              <w:rPr>
                <w:rFonts w:ascii="GHEA Grapalat" w:hAnsi="GHEA Grapalat"/>
                <w:lang w:val="hy-AM"/>
              </w:rPr>
              <w:t xml:space="preserve"> օրենքը, ինչպես նաև բացատրվել է թափուր հաստիքների համար անցկացվող մրցույթների կարգը։ </w:t>
            </w:r>
          </w:p>
        </w:tc>
      </w:tr>
      <w:tr w:rsidR="00370532" w:rsidRPr="0054249E" w14:paraId="20C3D24A" w14:textId="77777777" w:rsidTr="00EE6FED">
        <w:trPr>
          <w:trHeight w:val="440"/>
        </w:trPr>
        <w:tc>
          <w:tcPr>
            <w:tcW w:w="473" w:type="dxa"/>
          </w:tcPr>
          <w:p w14:paraId="3086AFF8" w14:textId="79C630F4" w:rsidR="00370532" w:rsidRPr="0062737D" w:rsidRDefault="00370532" w:rsidP="00370532">
            <w:pPr>
              <w:jc w:val="both"/>
              <w:rPr>
                <w:rFonts w:ascii="GHEA Grapalat" w:hAnsi="GHEA Grapalat"/>
                <w:lang w:val="hy-AM"/>
              </w:rPr>
            </w:pPr>
            <w:r w:rsidRPr="0062737D">
              <w:rPr>
                <w:rFonts w:ascii="GHEA Grapalat" w:hAnsi="GHEA Grapalat"/>
                <w:lang w:val="hy-AM"/>
              </w:rPr>
              <w:lastRenderedPageBreak/>
              <w:t>8</w:t>
            </w:r>
            <w:r w:rsidRPr="0062737D">
              <w:rPr>
                <w:rFonts w:ascii="Cambria Math" w:hAnsi="Cambria Math" w:cs="Cambria Math"/>
                <w:lang w:val="hy-AM"/>
              </w:rPr>
              <w:t>․</w:t>
            </w:r>
          </w:p>
        </w:tc>
        <w:tc>
          <w:tcPr>
            <w:tcW w:w="1530" w:type="dxa"/>
          </w:tcPr>
          <w:p w14:paraId="6AEE6C63" w14:textId="615D0E77" w:rsidR="00370532" w:rsidRPr="005A32CB" w:rsidRDefault="00370532" w:rsidP="00370532">
            <w:pPr>
              <w:jc w:val="center"/>
              <w:rPr>
                <w:rFonts w:ascii="GHEA Grapalat" w:eastAsia="MS Gothic" w:hAnsi="GHEA Grapalat" w:cs="Cambria Math"/>
                <w:lang w:val="hy-AM"/>
              </w:rPr>
            </w:pPr>
            <w:r w:rsidRPr="005A32CB">
              <w:rPr>
                <w:rFonts w:ascii="GHEA Grapalat" w:eastAsia="MS Gothic" w:hAnsi="GHEA Grapalat" w:cs="Cambria Math"/>
                <w:lang w:val="hy-AM"/>
              </w:rPr>
              <w:t>20</w:t>
            </w:r>
            <w:r w:rsidRPr="005A32CB">
              <w:rPr>
                <w:rFonts w:ascii="Cambria Math" w:eastAsia="MS Gothic" w:hAnsi="Cambria Math" w:cs="Cambria Math"/>
                <w:lang w:val="hy-AM"/>
              </w:rPr>
              <w:t>․</w:t>
            </w:r>
            <w:r w:rsidRPr="005A32CB">
              <w:rPr>
                <w:rFonts w:ascii="GHEA Grapalat" w:eastAsia="MS Gothic" w:hAnsi="GHEA Grapalat" w:cs="Cambria Math"/>
                <w:lang w:val="hy-AM"/>
              </w:rPr>
              <w:t>03</w:t>
            </w:r>
            <w:r w:rsidRPr="005A32CB">
              <w:rPr>
                <w:rFonts w:ascii="Cambria Math" w:eastAsia="MS Gothic" w:hAnsi="Cambria Math" w:cs="Cambria Math"/>
                <w:lang w:val="hy-AM"/>
              </w:rPr>
              <w:t>․</w:t>
            </w:r>
            <w:r w:rsidRPr="005A32CB">
              <w:rPr>
                <w:rFonts w:ascii="GHEA Grapalat" w:eastAsia="MS Gothic" w:hAnsi="GHEA Grapalat" w:cs="Cambria Math"/>
                <w:lang w:val="hy-AM"/>
              </w:rPr>
              <w:t>2023թ</w:t>
            </w:r>
            <w:r w:rsidRPr="005A32CB">
              <w:rPr>
                <w:rFonts w:ascii="Cambria Math" w:eastAsia="MS Gothic" w:hAnsi="Cambria Math" w:cs="Cambria Math"/>
                <w:lang w:val="hy-AM"/>
              </w:rPr>
              <w:t>․</w:t>
            </w:r>
          </w:p>
          <w:p w14:paraId="3A19998E" w14:textId="77777777" w:rsidR="00370532" w:rsidRPr="005A32CB" w:rsidRDefault="00370532" w:rsidP="00370532">
            <w:pPr>
              <w:jc w:val="both"/>
              <w:rPr>
                <w:rFonts w:ascii="GHEA Grapalat" w:eastAsia="MS Gothic" w:hAnsi="GHEA Grapalat" w:cs="MS Gothic"/>
                <w:lang w:val="hy-AM"/>
              </w:rPr>
            </w:pPr>
          </w:p>
        </w:tc>
        <w:tc>
          <w:tcPr>
            <w:tcW w:w="2250" w:type="dxa"/>
          </w:tcPr>
          <w:p w14:paraId="0324BBF9" w14:textId="38FC7402" w:rsidR="00370532" w:rsidRPr="005A32CB" w:rsidRDefault="00370532" w:rsidP="00370532">
            <w:pPr>
              <w:ind w:right="-396"/>
              <w:jc w:val="both"/>
              <w:rPr>
                <w:rFonts w:ascii="GHEA Grapalat" w:hAnsi="GHEA Grapalat"/>
                <w:lang w:val="hy-AM"/>
              </w:rPr>
            </w:pPr>
            <w:r w:rsidRPr="005A32CB">
              <w:rPr>
                <w:rFonts w:ascii="GHEA Grapalat" w:hAnsi="GHEA Grapalat"/>
                <w:lang w:val="hy-AM"/>
              </w:rPr>
              <w:t xml:space="preserve">Լիլիթ Սարգսյան </w:t>
            </w:r>
          </w:p>
        </w:tc>
        <w:tc>
          <w:tcPr>
            <w:tcW w:w="2070" w:type="dxa"/>
          </w:tcPr>
          <w:p w14:paraId="2BA95956" w14:textId="77777777" w:rsidR="005A32CB" w:rsidRPr="00017F5E" w:rsidRDefault="005A32CB" w:rsidP="005A32CB">
            <w:pPr>
              <w:rPr>
                <w:rFonts w:ascii="GHEA Grapalat" w:hAnsi="GHEA Grapalat" w:cs="Arial"/>
                <w:color w:val="000000"/>
                <w:shd w:val="clear" w:color="auto" w:fill="FFFFFF"/>
                <w:lang w:val="hy-AM"/>
              </w:rPr>
            </w:pPr>
            <w:r w:rsidRPr="00017F5E">
              <w:rPr>
                <w:rFonts w:ascii="GHEA Grapalat" w:hAnsi="GHEA Grapalat" w:cs="Arial"/>
                <w:color w:val="000000"/>
                <w:shd w:val="clear" w:color="auto" w:fill="FFFFFF"/>
                <w:lang w:val="hy-AM"/>
              </w:rPr>
              <w:t>Անձնական հարցերով</w:t>
            </w:r>
          </w:p>
          <w:p w14:paraId="334BFBB3" w14:textId="77777777" w:rsidR="00370532" w:rsidRPr="005A32CB" w:rsidRDefault="00370532" w:rsidP="00370532">
            <w:pPr>
              <w:rPr>
                <w:rFonts w:ascii="GHEA Grapalat" w:hAnsi="GHEA Grapalat"/>
                <w:color w:val="000000"/>
                <w:shd w:val="clear" w:color="auto" w:fill="FFFFFF"/>
                <w:lang w:val="hy-AM"/>
              </w:rPr>
            </w:pPr>
          </w:p>
        </w:tc>
        <w:tc>
          <w:tcPr>
            <w:tcW w:w="2587" w:type="dxa"/>
          </w:tcPr>
          <w:p w14:paraId="0503DD5F" w14:textId="77777777" w:rsidR="00370532" w:rsidRPr="005A32CB" w:rsidRDefault="00370532" w:rsidP="00370532">
            <w:pPr>
              <w:rPr>
                <w:rFonts w:ascii="GHEA Grapalat" w:hAnsi="GHEA Grapalat"/>
                <w:lang w:val="hy-AM"/>
              </w:rPr>
            </w:pPr>
          </w:p>
        </w:tc>
        <w:tc>
          <w:tcPr>
            <w:tcW w:w="5400" w:type="dxa"/>
          </w:tcPr>
          <w:p w14:paraId="005039BE" w14:textId="71688555" w:rsidR="00370532" w:rsidRPr="005A32CB" w:rsidRDefault="003E683B" w:rsidP="00370532">
            <w:pPr>
              <w:ind w:right="57"/>
              <w:rPr>
                <w:rFonts w:ascii="GHEA Grapalat" w:hAnsi="GHEA Grapalat"/>
                <w:lang w:val="hy-AM"/>
              </w:rPr>
            </w:pPr>
            <w:r>
              <w:rPr>
                <w:rFonts w:ascii="GHEA Grapalat" w:hAnsi="GHEA Grapalat"/>
                <w:lang w:val="hy-AM"/>
              </w:rPr>
              <w:t xml:space="preserve">Քաղաքացին նշել է, որ մասնակցություն ունի սպանդանոցային գործունեության կազմակերպման և կարգավորման հիմքերի ձևավորման գործում, մեծ ցանկություն ունի աշխատելու այդ ոլորտում, ինչպես նաև հնարավորության դեպքում վերականգնվելու իր նախկին պաշտոնում։  Քաղաքացուն պարզաբանվել է Տեսչական մարմնում աշխատանքի ընդունման և պաշտոնի վերականգնման ընթացակարգերը։ </w:t>
            </w:r>
          </w:p>
        </w:tc>
      </w:tr>
      <w:tr w:rsidR="00370532" w:rsidRPr="0054249E" w14:paraId="30A2DB42" w14:textId="77777777" w:rsidTr="00EE6FED">
        <w:trPr>
          <w:trHeight w:val="620"/>
        </w:trPr>
        <w:tc>
          <w:tcPr>
            <w:tcW w:w="473" w:type="dxa"/>
          </w:tcPr>
          <w:p w14:paraId="7109FF8C" w14:textId="214C33A5" w:rsidR="00370532" w:rsidRPr="0062737D" w:rsidRDefault="00370532" w:rsidP="00370532">
            <w:pPr>
              <w:jc w:val="both"/>
              <w:rPr>
                <w:rFonts w:ascii="GHEA Grapalat" w:hAnsi="GHEA Grapalat"/>
                <w:lang w:val="hy-AM"/>
              </w:rPr>
            </w:pPr>
            <w:r w:rsidRPr="0062737D">
              <w:rPr>
                <w:rFonts w:ascii="GHEA Grapalat" w:hAnsi="GHEA Grapalat"/>
                <w:lang w:val="hy-AM"/>
              </w:rPr>
              <w:t>9</w:t>
            </w:r>
            <w:r w:rsidRPr="0062737D">
              <w:rPr>
                <w:rFonts w:ascii="Cambria Math" w:hAnsi="Cambria Math" w:cs="Cambria Math"/>
                <w:lang w:val="hy-AM"/>
              </w:rPr>
              <w:t>․</w:t>
            </w:r>
          </w:p>
        </w:tc>
        <w:tc>
          <w:tcPr>
            <w:tcW w:w="1530" w:type="dxa"/>
          </w:tcPr>
          <w:p w14:paraId="279DA136" w14:textId="57C0F552" w:rsidR="00370532" w:rsidRPr="005A32CB" w:rsidRDefault="00370532" w:rsidP="00370532">
            <w:pPr>
              <w:jc w:val="both"/>
              <w:rPr>
                <w:rFonts w:ascii="GHEA Grapalat" w:eastAsia="MS Gothic" w:hAnsi="GHEA Grapalat" w:cs="MS Gothic"/>
                <w:lang w:val="hy-AM"/>
              </w:rPr>
            </w:pPr>
            <w:r w:rsidRPr="005A32CB">
              <w:rPr>
                <w:rFonts w:ascii="GHEA Grapalat" w:eastAsia="MS Gothic" w:hAnsi="GHEA Grapalat" w:cs="Cambria Math"/>
                <w:lang w:val="hy-AM"/>
              </w:rPr>
              <w:t>21</w:t>
            </w:r>
            <w:r w:rsidRPr="005A32CB">
              <w:rPr>
                <w:rFonts w:ascii="Cambria Math" w:eastAsia="MS Gothic" w:hAnsi="Cambria Math" w:cs="Cambria Math"/>
                <w:lang w:val="hy-AM"/>
              </w:rPr>
              <w:t>․</w:t>
            </w:r>
            <w:r w:rsidRPr="005A32CB">
              <w:rPr>
                <w:rFonts w:ascii="GHEA Grapalat" w:eastAsia="MS Gothic" w:hAnsi="GHEA Grapalat" w:cs="Cambria Math"/>
                <w:lang w:val="hy-AM"/>
              </w:rPr>
              <w:t>03</w:t>
            </w:r>
            <w:r w:rsidRPr="005A32CB">
              <w:rPr>
                <w:rFonts w:ascii="Cambria Math" w:eastAsia="MS Gothic" w:hAnsi="Cambria Math" w:cs="Cambria Math"/>
                <w:lang w:val="hy-AM"/>
              </w:rPr>
              <w:t>․</w:t>
            </w:r>
            <w:r w:rsidRPr="005A32CB">
              <w:rPr>
                <w:rFonts w:ascii="GHEA Grapalat" w:eastAsia="MS Gothic" w:hAnsi="GHEA Grapalat" w:cs="Cambria Math"/>
                <w:lang w:val="hy-AM"/>
              </w:rPr>
              <w:t>2023թ</w:t>
            </w:r>
            <w:r w:rsidRPr="005A32CB">
              <w:rPr>
                <w:rFonts w:ascii="Cambria Math" w:eastAsia="MS Gothic" w:hAnsi="Cambria Math" w:cs="Cambria Math"/>
                <w:lang w:val="hy-AM"/>
              </w:rPr>
              <w:t>․</w:t>
            </w:r>
          </w:p>
        </w:tc>
        <w:tc>
          <w:tcPr>
            <w:tcW w:w="2250" w:type="dxa"/>
          </w:tcPr>
          <w:p w14:paraId="653E5820" w14:textId="52039C2B" w:rsidR="00370532" w:rsidRPr="005A32CB" w:rsidRDefault="005A32CB" w:rsidP="00370532">
            <w:pPr>
              <w:ind w:right="-396"/>
              <w:jc w:val="both"/>
              <w:rPr>
                <w:rFonts w:ascii="GHEA Grapalat" w:hAnsi="GHEA Grapalat"/>
                <w:lang w:val="hy-AM"/>
              </w:rPr>
            </w:pPr>
            <w:r w:rsidRPr="005A32CB">
              <w:rPr>
                <w:rFonts w:ascii="GHEA Grapalat" w:hAnsi="GHEA Grapalat"/>
                <w:lang w:val="hy-AM"/>
              </w:rPr>
              <w:t>Ա</w:t>
            </w:r>
            <w:r w:rsidRPr="005A32CB">
              <w:rPr>
                <w:rFonts w:ascii="Cambria Math" w:hAnsi="Cambria Math" w:cs="Cambria Math"/>
                <w:lang w:val="hy-AM"/>
              </w:rPr>
              <w:t>․</w:t>
            </w:r>
            <w:r w:rsidRPr="005A32CB">
              <w:rPr>
                <w:rFonts w:ascii="GHEA Grapalat" w:hAnsi="GHEA Grapalat"/>
                <w:lang w:val="hy-AM"/>
              </w:rPr>
              <w:t>Մեջլումյան</w:t>
            </w:r>
            <w:r>
              <w:rPr>
                <w:rFonts w:ascii="GHEA Grapalat" w:hAnsi="GHEA Grapalat"/>
                <w:lang w:val="hy-AM"/>
              </w:rPr>
              <w:t xml:space="preserve"> </w:t>
            </w:r>
            <w:r w:rsidRPr="005A32CB">
              <w:rPr>
                <w:rFonts w:ascii="GHEA Grapalat" w:hAnsi="GHEA Grapalat"/>
                <w:lang w:val="hy-AM"/>
              </w:rPr>
              <w:t>(</w:t>
            </w:r>
            <w:r>
              <w:rPr>
                <w:rFonts w:ascii="GHEA Grapalat" w:hAnsi="GHEA Grapalat"/>
                <w:lang w:val="hy-AM"/>
              </w:rPr>
              <w:t xml:space="preserve">Փորք </w:t>
            </w:r>
            <w:r w:rsidR="00265E85">
              <w:rPr>
                <w:rFonts w:ascii="GHEA Grapalat" w:hAnsi="GHEA Grapalat"/>
                <w:lang w:val="hy-AM"/>
              </w:rPr>
              <w:t>Ֆ</w:t>
            </w:r>
            <w:r>
              <w:rPr>
                <w:rFonts w:ascii="GHEA Grapalat" w:hAnsi="GHEA Grapalat"/>
                <w:lang w:val="hy-AM"/>
              </w:rPr>
              <w:t>արմ ՓԲԸ</w:t>
            </w:r>
            <w:r w:rsidRPr="005A32CB">
              <w:rPr>
                <w:rFonts w:ascii="GHEA Grapalat" w:hAnsi="GHEA Grapalat"/>
                <w:lang w:val="hy-AM"/>
              </w:rPr>
              <w:t>)</w:t>
            </w:r>
          </w:p>
        </w:tc>
        <w:tc>
          <w:tcPr>
            <w:tcW w:w="2070" w:type="dxa"/>
          </w:tcPr>
          <w:p w14:paraId="23C7B6B8" w14:textId="05F20D34" w:rsidR="00370532" w:rsidRPr="005A32CB" w:rsidRDefault="00265E85" w:rsidP="00370532">
            <w:pPr>
              <w:rPr>
                <w:rFonts w:ascii="GHEA Grapalat" w:hAnsi="GHEA Grapalat"/>
                <w:color w:val="000000"/>
                <w:shd w:val="clear" w:color="auto" w:fill="FFFFFF"/>
                <w:lang w:val="hy-AM"/>
              </w:rPr>
            </w:pPr>
            <w:r>
              <w:rPr>
                <w:rFonts w:ascii="GHEA Grapalat" w:hAnsi="GHEA Grapalat"/>
                <w:color w:val="000000"/>
                <w:shd w:val="clear" w:color="auto" w:fill="FFFFFF"/>
                <w:lang w:val="hy-AM"/>
              </w:rPr>
              <w:t>Հնդկաստանից ներմուծված մսի լաբորատոր փորձաքննությունների արդյունքների վերաբերյալ</w:t>
            </w:r>
          </w:p>
        </w:tc>
        <w:tc>
          <w:tcPr>
            <w:tcW w:w="2587" w:type="dxa"/>
          </w:tcPr>
          <w:p w14:paraId="3FB96452" w14:textId="42B7C978" w:rsidR="00370532" w:rsidRPr="00BC6242" w:rsidRDefault="00BC6242" w:rsidP="00370532">
            <w:pPr>
              <w:rPr>
                <w:rFonts w:ascii="GHEA Grapalat" w:hAnsi="GHEA Grapalat"/>
                <w:sz w:val="24"/>
                <w:szCs w:val="24"/>
                <w:lang w:val="hy-AM"/>
              </w:rPr>
            </w:pPr>
            <w:r w:rsidRPr="00BC6242">
              <w:rPr>
                <w:rFonts w:ascii="GHEA Grapalat" w:hAnsi="GHEA Grapalat"/>
                <w:lang w:val="hy-AM"/>
              </w:rPr>
              <w:t>Հանձնարարվել է Տեսչական մարմնի սննդամթերքի անվտանգության վարչության պետի պարտականությունները կատարող Գ</w:t>
            </w:r>
            <w:r w:rsidRPr="00BC6242">
              <w:rPr>
                <w:rFonts w:ascii="Cambria Math" w:hAnsi="Cambria Math" w:cs="Cambria Math"/>
                <w:lang w:val="hy-AM"/>
              </w:rPr>
              <w:t>․</w:t>
            </w:r>
            <w:r w:rsidRPr="00BC6242">
              <w:rPr>
                <w:rFonts w:ascii="GHEA Grapalat" w:hAnsi="GHEA Grapalat"/>
                <w:lang w:val="hy-AM"/>
              </w:rPr>
              <w:t xml:space="preserve"> Վարդանյանին և Սահմանային հսկիչ կետերի համակարգման բաժնի պետ Ա</w:t>
            </w:r>
            <w:r w:rsidRPr="00BC6242">
              <w:rPr>
                <w:rFonts w:ascii="Cambria Math" w:hAnsi="Cambria Math" w:cs="Cambria Math"/>
                <w:lang w:val="hy-AM"/>
              </w:rPr>
              <w:t>․</w:t>
            </w:r>
            <w:r w:rsidRPr="00BC6242">
              <w:rPr>
                <w:rFonts w:ascii="GHEA Grapalat" w:hAnsi="GHEA Grapalat"/>
                <w:lang w:val="hy-AM"/>
              </w:rPr>
              <w:t xml:space="preserve"> Մամիկոնյանին Իրավական աջակցության և փաստաթղթաշրջանառության վարչության պետ Մ</w:t>
            </w:r>
            <w:r w:rsidRPr="00BC6242">
              <w:rPr>
                <w:rFonts w:ascii="Cambria Math" w:hAnsi="Cambria Math" w:cs="Cambria Math"/>
                <w:lang w:val="hy-AM"/>
              </w:rPr>
              <w:t>․</w:t>
            </w:r>
            <w:r w:rsidRPr="00BC6242">
              <w:rPr>
                <w:rFonts w:ascii="GHEA Grapalat" w:hAnsi="GHEA Grapalat"/>
                <w:lang w:val="hy-AM"/>
              </w:rPr>
              <w:t xml:space="preserve">Երիցյանի հետ </w:t>
            </w:r>
            <w:r>
              <w:rPr>
                <w:rFonts w:ascii="GHEA Grapalat" w:hAnsi="GHEA Grapalat"/>
                <w:lang w:val="hy-AM"/>
              </w:rPr>
              <w:lastRenderedPageBreak/>
              <w:t xml:space="preserve">համատեղ </w:t>
            </w:r>
            <w:r w:rsidRPr="00BC6242">
              <w:rPr>
                <w:rFonts w:ascii="GHEA Grapalat" w:hAnsi="GHEA Grapalat"/>
                <w:lang w:val="hy-AM"/>
              </w:rPr>
              <w:t>քննարկել</w:t>
            </w:r>
            <w:r>
              <w:rPr>
                <w:rFonts w:ascii="GHEA Grapalat" w:hAnsi="GHEA Grapalat"/>
                <w:lang w:val="hy-AM"/>
              </w:rPr>
              <w:t xml:space="preserve"> իրավական </w:t>
            </w:r>
            <w:r w:rsidR="00D7486A">
              <w:rPr>
                <w:rFonts w:ascii="GHEA Grapalat" w:hAnsi="GHEA Grapalat"/>
                <w:lang w:val="hy-AM"/>
              </w:rPr>
              <w:t xml:space="preserve">կարգավորումների շրջանակներում սեղմ ժամկետում </w:t>
            </w:r>
            <w:r>
              <w:rPr>
                <w:rFonts w:ascii="GHEA Grapalat" w:hAnsi="GHEA Grapalat"/>
                <w:lang w:val="hy-AM"/>
              </w:rPr>
              <w:t>խնդ</w:t>
            </w:r>
            <w:r w:rsidR="00D7486A">
              <w:rPr>
                <w:rFonts w:ascii="GHEA Grapalat" w:hAnsi="GHEA Grapalat"/>
                <w:lang w:val="hy-AM"/>
              </w:rPr>
              <w:t xml:space="preserve">րի </w:t>
            </w:r>
            <w:r>
              <w:rPr>
                <w:rFonts w:ascii="GHEA Grapalat" w:hAnsi="GHEA Grapalat"/>
                <w:lang w:val="hy-AM"/>
              </w:rPr>
              <w:t xml:space="preserve"> </w:t>
            </w:r>
            <w:r w:rsidR="00D7486A">
              <w:rPr>
                <w:rFonts w:ascii="GHEA Grapalat" w:hAnsi="GHEA Grapalat"/>
                <w:lang w:val="hy-AM"/>
              </w:rPr>
              <w:t>լուծում գտնելու համար</w:t>
            </w:r>
          </w:p>
        </w:tc>
        <w:tc>
          <w:tcPr>
            <w:tcW w:w="5400" w:type="dxa"/>
          </w:tcPr>
          <w:p w14:paraId="464A6F76" w14:textId="15D8458C" w:rsidR="00370532" w:rsidRPr="005A32CB" w:rsidRDefault="00076303" w:rsidP="00370532">
            <w:pPr>
              <w:ind w:right="57"/>
              <w:rPr>
                <w:rFonts w:ascii="GHEA Grapalat" w:hAnsi="GHEA Grapalat"/>
                <w:lang w:val="hy-AM"/>
              </w:rPr>
            </w:pPr>
            <w:r>
              <w:rPr>
                <w:rFonts w:ascii="GHEA Grapalat" w:hAnsi="GHEA Grapalat"/>
                <w:lang w:val="hy-AM"/>
              </w:rPr>
              <w:lastRenderedPageBreak/>
              <w:t>Քաղաքացին նշել է, որ բեռի նախնական ներմուծման ժամանակ ուղեկցող փաստաթղթերում համապատասխան նշում չի եղել</w:t>
            </w:r>
            <w:r w:rsidR="00D7486A">
              <w:rPr>
                <w:rFonts w:ascii="GHEA Grapalat" w:hAnsi="GHEA Grapalat"/>
                <w:lang w:val="hy-AM"/>
              </w:rPr>
              <w:t xml:space="preserve">, </w:t>
            </w:r>
            <w:r>
              <w:rPr>
                <w:rFonts w:ascii="GHEA Grapalat" w:hAnsi="GHEA Grapalat"/>
                <w:lang w:val="hy-AM"/>
              </w:rPr>
              <w:t xml:space="preserve">ներկայացրել  է փորձաքննության արդյունքները, Հնդկաստանի լիազոր մարմնի կողմից տրամադրված լրացուցիչ փաստաթուղթ։ Քաղաքացուն պարզաբանվել է, որ Տեսչական մարմինը իր գործողություններում առաջնորդվում է ՀՀ օրենսդրությամբ </w:t>
            </w:r>
            <w:r w:rsidR="00D7486A">
              <w:rPr>
                <w:rFonts w:ascii="GHEA Grapalat" w:hAnsi="GHEA Grapalat"/>
                <w:lang w:val="hy-AM"/>
              </w:rPr>
              <w:t>և իրավական ակտերով սահմանված կարգով։</w:t>
            </w:r>
          </w:p>
        </w:tc>
      </w:tr>
      <w:tr w:rsidR="00370532" w:rsidRPr="0054249E" w14:paraId="2AA3019F" w14:textId="77777777" w:rsidTr="00EE6FED">
        <w:trPr>
          <w:trHeight w:val="620"/>
        </w:trPr>
        <w:tc>
          <w:tcPr>
            <w:tcW w:w="473" w:type="dxa"/>
          </w:tcPr>
          <w:p w14:paraId="05037451" w14:textId="3D8F7722" w:rsidR="00370532" w:rsidRPr="0062737D" w:rsidRDefault="00370532" w:rsidP="00370532">
            <w:pPr>
              <w:jc w:val="both"/>
              <w:rPr>
                <w:rFonts w:ascii="GHEA Grapalat" w:hAnsi="GHEA Grapalat"/>
                <w:lang w:val="hy-AM"/>
              </w:rPr>
            </w:pPr>
            <w:r w:rsidRPr="0062737D">
              <w:rPr>
                <w:rFonts w:ascii="GHEA Grapalat" w:hAnsi="GHEA Grapalat"/>
                <w:lang w:val="hy-AM"/>
              </w:rPr>
              <w:t>10</w:t>
            </w:r>
            <w:r w:rsidRPr="0062737D">
              <w:rPr>
                <w:rFonts w:ascii="Cambria Math" w:hAnsi="Cambria Math" w:cs="Cambria Math"/>
                <w:lang w:val="hy-AM"/>
              </w:rPr>
              <w:t>․</w:t>
            </w:r>
          </w:p>
        </w:tc>
        <w:tc>
          <w:tcPr>
            <w:tcW w:w="1530" w:type="dxa"/>
          </w:tcPr>
          <w:p w14:paraId="7091F102" w14:textId="3ADCB91E" w:rsidR="00370532" w:rsidRPr="005A32CB" w:rsidRDefault="00370532" w:rsidP="00370532">
            <w:pPr>
              <w:jc w:val="both"/>
              <w:rPr>
                <w:rFonts w:ascii="GHEA Grapalat" w:eastAsia="MS Gothic" w:hAnsi="GHEA Grapalat" w:cs="MS Gothic"/>
                <w:lang w:val="hy-AM"/>
              </w:rPr>
            </w:pPr>
            <w:r w:rsidRPr="005A32CB">
              <w:rPr>
                <w:rFonts w:ascii="GHEA Grapalat" w:eastAsia="MS Gothic" w:hAnsi="GHEA Grapalat" w:cs="Cambria Math"/>
                <w:lang w:val="en-US"/>
              </w:rPr>
              <w:t>23.03.2023</w:t>
            </w:r>
            <w:r w:rsidRPr="005A32CB">
              <w:rPr>
                <w:rFonts w:ascii="GHEA Grapalat" w:eastAsia="MS Gothic" w:hAnsi="GHEA Grapalat" w:cs="Cambria Math"/>
                <w:lang w:val="hy-AM"/>
              </w:rPr>
              <w:t>թ</w:t>
            </w:r>
          </w:p>
        </w:tc>
        <w:tc>
          <w:tcPr>
            <w:tcW w:w="2250" w:type="dxa"/>
          </w:tcPr>
          <w:p w14:paraId="1696D5F9" w14:textId="77777777" w:rsidR="00370532" w:rsidRDefault="00265E85" w:rsidP="00370532">
            <w:pPr>
              <w:ind w:right="-396"/>
              <w:jc w:val="both"/>
              <w:rPr>
                <w:rFonts w:ascii="GHEA Grapalat" w:hAnsi="GHEA Grapalat"/>
                <w:lang w:val="hy-AM"/>
              </w:rPr>
            </w:pPr>
            <w:r w:rsidRPr="00265E85">
              <w:rPr>
                <w:rFonts w:ascii="GHEA Grapalat" w:hAnsi="GHEA Grapalat"/>
                <w:lang w:val="hy-AM"/>
              </w:rPr>
              <w:t>Ա</w:t>
            </w:r>
            <w:r>
              <w:rPr>
                <w:rFonts w:ascii="GHEA Grapalat" w:hAnsi="GHEA Grapalat"/>
                <w:lang w:val="hy-AM"/>
              </w:rPr>
              <w:t xml:space="preserve">շոտ </w:t>
            </w:r>
            <w:r w:rsidRPr="00265E85">
              <w:rPr>
                <w:rFonts w:ascii="GHEA Grapalat" w:hAnsi="GHEA Grapalat"/>
                <w:lang w:val="hy-AM"/>
              </w:rPr>
              <w:t>Կարապետյան</w:t>
            </w:r>
          </w:p>
          <w:p w14:paraId="29D7D2AA" w14:textId="5E81CA46" w:rsidR="00265E85" w:rsidRPr="00265E85" w:rsidRDefault="00265E85" w:rsidP="00370532">
            <w:pPr>
              <w:ind w:right="-396"/>
              <w:jc w:val="both"/>
              <w:rPr>
                <w:rFonts w:ascii="GHEA Grapalat" w:hAnsi="GHEA Grapalat"/>
                <w:lang w:val="hy-AM"/>
              </w:rPr>
            </w:pPr>
            <w:r>
              <w:rPr>
                <w:rFonts w:ascii="GHEA Grapalat" w:hAnsi="GHEA Grapalat"/>
                <w:lang w:val="en-US"/>
              </w:rPr>
              <w:t>(</w:t>
            </w:r>
            <w:r>
              <w:rPr>
                <w:rFonts w:ascii="GHEA Grapalat" w:hAnsi="GHEA Grapalat"/>
                <w:lang w:val="hy-AM"/>
              </w:rPr>
              <w:t>Անդակո ՍՊԸ</w:t>
            </w:r>
            <w:r>
              <w:rPr>
                <w:rFonts w:ascii="GHEA Grapalat" w:hAnsi="GHEA Grapalat"/>
                <w:lang w:val="en-US"/>
              </w:rPr>
              <w:t>)</w:t>
            </w:r>
            <w:r>
              <w:rPr>
                <w:rFonts w:ascii="GHEA Grapalat" w:hAnsi="GHEA Grapalat"/>
                <w:lang w:val="hy-AM"/>
              </w:rPr>
              <w:t xml:space="preserve"> </w:t>
            </w:r>
          </w:p>
        </w:tc>
        <w:tc>
          <w:tcPr>
            <w:tcW w:w="2070" w:type="dxa"/>
          </w:tcPr>
          <w:p w14:paraId="57B97DD3" w14:textId="23183329" w:rsidR="00370532" w:rsidRPr="005A32CB" w:rsidRDefault="008D30DA" w:rsidP="00370532">
            <w:pPr>
              <w:rPr>
                <w:rFonts w:ascii="GHEA Grapalat" w:hAnsi="GHEA Grapalat"/>
                <w:color w:val="000000"/>
                <w:shd w:val="clear" w:color="auto" w:fill="FFFFFF"/>
                <w:lang w:val="hy-AM"/>
              </w:rPr>
            </w:pPr>
            <w:r>
              <w:rPr>
                <w:rFonts w:ascii="GHEA Grapalat" w:hAnsi="GHEA Grapalat"/>
                <w:color w:val="000000"/>
                <w:shd w:val="clear" w:color="auto" w:fill="FFFFFF"/>
                <w:lang w:val="hy-AM"/>
              </w:rPr>
              <w:t xml:space="preserve">Ներմուծման գործընթացում փաստաթղթերի շրջանառության ընթացակարգի վերաբերյալ </w:t>
            </w:r>
          </w:p>
        </w:tc>
        <w:tc>
          <w:tcPr>
            <w:tcW w:w="2587" w:type="dxa"/>
          </w:tcPr>
          <w:p w14:paraId="021CFF18" w14:textId="1E07870A" w:rsidR="00370532" w:rsidRPr="00105F2E" w:rsidRDefault="00105F2E" w:rsidP="00370532">
            <w:pPr>
              <w:rPr>
                <w:rFonts w:ascii="Cambria Math" w:hAnsi="Cambria Math"/>
                <w:lang w:val="hy-AM"/>
              </w:rPr>
            </w:pPr>
            <w:r>
              <w:rPr>
                <w:rFonts w:ascii="GHEA Grapalat" w:hAnsi="GHEA Grapalat"/>
                <w:lang w:val="hy-AM"/>
              </w:rPr>
              <w:t xml:space="preserve">Հանձնարարական է տրվել Սահմանային </w:t>
            </w:r>
            <w:r w:rsidRPr="00105F2E">
              <w:rPr>
                <w:rFonts w:ascii="GHEA Grapalat" w:hAnsi="GHEA Grapalat"/>
                <w:lang w:val="hy-AM"/>
              </w:rPr>
              <w:t>հսկիչ կետերի համակարգման բաժնի պետ Ա</w:t>
            </w:r>
            <w:r w:rsidRPr="00105F2E">
              <w:rPr>
                <w:rFonts w:ascii="Cambria Math" w:hAnsi="Cambria Math" w:cs="Cambria Math"/>
                <w:lang w:val="hy-AM"/>
              </w:rPr>
              <w:t>․</w:t>
            </w:r>
            <w:r w:rsidRPr="00105F2E">
              <w:rPr>
                <w:rFonts w:ascii="GHEA Grapalat" w:hAnsi="GHEA Grapalat"/>
                <w:lang w:val="hy-AM"/>
              </w:rPr>
              <w:t>Մամիկոնյանին սեղմ ժամկետում քննարկել</w:t>
            </w:r>
            <w:r>
              <w:rPr>
                <w:rFonts w:ascii="GHEA Grapalat" w:hAnsi="GHEA Grapalat"/>
                <w:lang w:val="hy-AM"/>
              </w:rPr>
              <w:t xml:space="preserve"> </w:t>
            </w:r>
            <w:r w:rsidRPr="00105F2E">
              <w:rPr>
                <w:rFonts w:ascii="GHEA Grapalat" w:hAnsi="GHEA Grapalat"/>
                <w:lang w:val="hy-AM"/>
              </w:rPr>
              <w:t>(</w:t>
            </w:r>
            <w:r>
              <w:rPr>
                <w:rFonts w:ascii="GHEA Grapalat" w:hAnsi="GHEA Grapalat"/>
                <w:lang w:val="hy-AM"/>
              </w:rPr>
              <w:t>անհրեժեշտության դեպքում նաև ՀՀ էկոնոմիկայի նախարարության հետ</w:t>
            </w:r>
            <w:r w:rsidRPr="00105F2E">
              <w:rPr>
                <w:rFonts w:ascii="GHEA Grapalat" w:hAnsi="GHEA Grapalat"/>
                <w:lang w:val="hy-AM"/>
              </w:rPr>
              <w:t>) հնարավոր օրենսդրական</w:t>
            </w:r>
            <w:r>
              <w:rPr>
                <w:rFonts w:ascii="GHEA Grapalat" w:hAnsi="GHEA Grapalat"/>
                <w:lang w:val="hy-AM"/>
              </w:rPr>
              <w:t xml:space="preserve"> լուծումները խնդիրների կարգավորման </w:t>
            </w:r>
            <w:r w:rsidRPr="00105F2E">
              <w:rPr>
                <w:rFonts w:ascii="GHEA Grapalat" w:hAnsi="GHEA Grapalat"/>
                <w:lang w:val="hy-AM"/>
              </w:rPr>
              <w:t>համար</w:t>
            </w:r>
            <w:r>
              <w:rPr>
                <w:rFonts w:ascii="Cambria Math" w:hAnsi="Cambria Math"/>
                <w:lang w:val="hy-AM"/>
              </w:rPr>
              <w:t xml:space="preserve"> </w:t>
            </w:r>
          </w:p>
        </w:tc>
        <w:tc>
          <w:tcPr>
            <w:tcW w:w="5400" w:type="dxa"/>
          </w:tcPr>
          <w:p w14:paraId="656DB913" w14:textId="67501D19" w:rsidR="00D32C88" w:rsidRDefault="00105F2E" w:rsidP="00370532">
            <w:pPr>
              <w:ind w:right="57"/>
              <w:rPr>
                <w:rFonts w:ascii="GHEA Grapalat" w:hAnsi="GHEA Grapalat"/>
                <w:lang w:val="hy-AM"/>
              </w:rPr>
            </w:pPr>
            <w:r>
              <w:rPr>
                <w:rFonts w:ascii="GHEA Grapalat" w:hAnsi="GHEA Grapalat"/>
                <w:lang w:val="hy-AM"/>
              </w:rPr>
              <w:t xml:space="preserve">Տնտեսավարողը ներկայացրեց իրավիճակը, նշեց, որ վերջին ժամանակահատվածում բազմաթիվ խնդիրների </w:t>
            </w:r>
            <w:r w:rsidR="006C13A3">
              <w:rPr>
                <w:rFonts w:ascii="GHEA Grapalat" w:hAnsi="GHEA Grapalat"/>
                <w:lang w:val="hy-AM"/>
              </w:rPr>
              <w:t>է</w:t>
            </w:r>
            <w:r>
              <w:rPr>
                <w:rFonts w:ascii="GHEA Grapalat" w:hAnsi="GHEA Grapalat"/>
                <w:lang w:val="hy-AM"/>
              </w:rPr>
              <w:t xml:space="preserve"> բախվում, ինչը և ժամանակի և ֆինանսների մեծ կորուստներ է առաջացնում։ Մեկ պատուհան համակարգի հետ կապված ևս առաջանում են որոշակի խնդիրներ։ Տնտեսավարողը շեշտադրեց, որ հիմնական խնդիրները կապված են ապրանքների համապատասխանության հայտարարագրերի տրամադրման ժամկետներ</w:t>
            </w:r>
            <w:r w:rsidR="00D32C88">
              <w:rPr>
                <w:rFonts w:ascii="GHEA Grapalat" w:hAnsi="GHEA Grapalat"/>
                <w:lang w:val="hy-AM"/>
              </w:rPr>
              <w:t>ի հետ։</w:t>
            </w:r>
          </w:p>
          <w:p w14:paraId="6AD28692" w14:textId="77777777" w:rsidR="00370532" w:rsidRDefault="00D32C88" w:rsidP="00370532">
            <w:pPr>
              <w:ind w:right="57"/>
              <w:rPr>
                <w:rFonts w:ascii="GHEA Grapalat" w:hAnsi="GHEA Grapalat"/>
                <w:lang w:val="hy-AM"/>
              </w:rPr>
            </w:pPr>
            <w:r>
              <w:rPr>
                <w:rFonts w:ascii="GHEA Grapalat" w:hAnsi="GHEA Grapalat"/>
                <w:lang w:val="hy-AM"/>
              </w:rPr>
              <w:t xml:space="preserve">Քաղաքացուն պարզաբանվել է, որ ըստ ՀՀ գործող օրենսդրության Հայաստանի Հանրապետության տարածք կարող է ներմուծվել  միայն համապատասխանության վկայականով հավաստված արտադրանք, որը անցել է համապատասխանության գնահատման համակարգ և որի մակնշումը համապատասխանում է։ Տեսչական մարմինը իր լիազորություններն իրականացնում է ՀՀ Սահմանադրությամբ, օրենքներով և իրավական ակտերով սահմանված կարգով, իսկ տնտեսավարողի կողմից ներկայացվող պարտավորագիրը իրավական հիմք չի կարող հանդիսանալ։ </w:t>
            </w:r>
          </w:p>
          <w:p w14:paraId="2D72DD5D" w14:textId="04DF3E3B" w:rsidR="00D32C88" w:rsidRPr="005A32CB" w:rsidRDefault="00D32C88" w:rsidP="00370532">
            <w:pPr>
              <w:ind w:right="57"/>
              <w:rPr>
                <w:rFonts w:ascii="GHEA Grapalat" w:hAnsi="GHEA Grapalat"/>
                <w:lang w:val="hy-AM"/>
              </w:rPr>
            </w:pPr>
            <w:r>
              <w:rPr>
                <w:rFonts w:ascii="GHEA Grapalat" w:hAnsi="GHEA Grapalat"/>
                <w:lang w:val="hy-AM"/>
              </w:rPr>
              <w:t xml:space="preserve">Պայմանավորվածություն է ձեռք բերվել սեղմ </w:t>
            </w:r>
            <w:r>
              <w:rPr>
                <w:rFonts w:ascii="GHEA Grapalat" w:hAnsi="GHEA Grapalat"/>
                <w:lang w:val="hy-AM"/>
              </w:rPr>
              <w:lastRenderedPageBreak/>
              <w:t>ժամկետում քննարկել խնդրի հնարավոր լուծումները։</w:t>
            </w:r>
          </w:p>
        </w:tc>
      </w:tr>
      <w:tr w:rsidR="00370532" w:rsidRPr="0054249E" w14:paraId="563310B4" w14:textId="77777777" w:rsidTr="00EE6FED">
        <w:trPr>
          <w:trHeight w:val="620"/>
        </w:trPr>
        <w:tc>
          <w:tcPr>
            <w:tcW w:w="473" w:type="dxa"/>
          </w:tcPr>
          <w:p w14:paraId="51421805" w14:textId="10C87E3F" w:rsidR="00370532" w:rsidRPr="0062737D" w:rsidRDefault="00370532" w:rsidP="00370532">
            <w:pPr>
              <w:jc w:val="both"/>
              <w:rPr>
                <w:rFonts w:ascii="GHEA Grapalat" w:hAnsi="GHEA Grapalat"/>
                <w:lang w:val="hy-AM"/>
              </w:rPr>
            </w:pPr>
            <w:r w:rsidRPr="0062737D">
              <w:rPr>
                <w:rFonts w:ascii="GHEA Grapalat" w:hAnsi="GHEA Grapalat"/>
                <w:lang w:val="hy-AM"/>
              </w:rPr>
              <w:lastRenderedPageBreak/>
              <w:t>11</w:t>
            </w:r>
            <w:r w:rsidRPr="0062737D">
              <w:rPr>
                <w:rFonts w:ascii="Cambria Math" w:hAnsi="Cambria Math" w:cs="Cambria Math"/>
                <w:lang w:val="hy-AM"/>
              </w:rPr>
              <w:t>․</w:t>
            </w:r>
          </w:p>
        </w:tc>
        <w:tc>
          <w:tcPr>
            <w:tcW w:w="1530" w:type="dxa"/>
          </w:tcPr>
          <w:p w14:paraId="6FA04657" w14:textId="540B0F78" w:rsidR="00370532" w:rsidRPr="005A32CB" w:rsidRDefault="00370532" w:rsidP="00370532">
            <w:pPr>
              <w:jc w:val="both"/>
              <w:rPr>
                <w:rFonts w:ascii="GHEA Grapalat" w:eastAsia="MS Gothic" w:hAnsi="GHEA Grapalat" w:cs="MS Gothic"/>
                <w:lang w:val="hy-AM"/>
              </w:rPr>
            </w:pPr>
            <w:r w:rsidRPr="005A32CB">
              <w:rPr>
                <w:rFonts w:ascii="GHEA Grapalat" w:eastAsia="MS Gothic" w:hAnsi="GHEA Grapalat" w:cs="Cambria Math"/>
                <w:lang w:val="hy-AM"/>
              </w:rPr>
              <w:t>28</w:t>
            </w:r>
            <w:r w:rsidRPr="005A32CB">
              <w:rPr>
                <w:rFonts w:ascii="Cambria Math" w:eastAsia="MS Gothic" w:hAnsi="Cambria Math" w:cs="Cambria Math"/>
                <w:lang w:val="hy-AM"/>
              </w:rPr>
              <w:t>․</w:t>
            </w:r>
            <w:r w:rsidRPr="005A32CB">
              <w:rPr>
                <w:rFonts w:ascii="GHEA Grapalat" w:eastAsia="MS Gothic" w:hAnsi="GHEA Grapalat" w:cs="Cambria Math"/>
                <w:lang w:val="hy-AM"/>
              </w:rPr>
              <w:t>03</w:t>
            </w:r>
            <w:r w:rsidRPr="005A32CB">
              <w:rPr>
                <w:rFonts w:ascii="Cambria Math" w:eastAsia="MS Gothic" w:hAnsi="Cambria Math" w:cs="Cambria Math"/>
                <w:lang w:val="hy-AM"/>
              </w:rPr>
              <w:t>․</w:t>
            </w:r>
            <w:r w:rsidRPr="005A32CB">
              <w:rPr>
                <w:rFonts w:ascii="GHEA Grapalat" w:eastAsia="MS Gothic" w:hAnsi="GHEA Grapalat" w:cs="Cambria Math"/>
                <w:lang w:val="hy-AM"/>
              </w:rPr>
              <w:t>2023թ</w:t>
            </w:r>
            <w:r w:rsidRPr="005A32CB">
              <w:rPr>
                <w:rFonts w:ascii="Cambria Math" w:eastAsia="MS Gothic" w:hAnsi="Cambria Math" w:cs="Cambria Math"/>
                <w:lang w:val="hy-AM"/>
              </w:rPr>
              <w:t>․</w:t>
            </w:r>
          </w:p>
        </w:tc>
        <w:tc>
          <w:tcPr>
            <w:tcW w:w="2250" w:type="dxa"/>
          </w:tcPr>
          <w:p w14:paraId="1A002CF4" w14:textId="77777777" w:rsidR="00370532" w:rsidRPr="008D30DA" w:rsidRDefault="008D30DA" w:rsidP="00370532">
            <w:pPr>
              <w:ind w:right="-396"/>
              <w:jc w:val="both"/>
              <w:rPr>
                <w:rFonts w:ascii="GHEA Grapalat" w:hAnsi="GHEA Grapalat"/>
                <w:lang w:val="hy-AM"/>
              </w:rPr>
            </w:pPr>
            <w:r w:rsidRPr="008D30DA">
              <w:rPr>
                <w:rFonts w:ascii="GHEA Grapalat" w:hAnsi="GHEA Grapalat"/>
                <w:lang w:val="hy-AM"/>
              </w:rPr>
              <w:t>Գևորգ Նազարյան</w:t>
            </w:r>
          </w:p>
          <w:p w14:paraId="72B75F3B" w14:textId="08B9FCC3" w:rsidR="008D30DA" w:rsidRPr="00164306" w:rsidRDefault="008D30DA" w:rsidP="00370532">
            <w:pPr>
              <w:ind w:right="-396"/>
              <w:jc w:val="both"/>
              <w:rPr>
                <w:rFonts w:ascii="GHEA Grapalat" w:hAnsi="GHEA Grapalat"/>
                <w:lang w:val="hy-AM"/>
              </w:rPr>
            </w:pPr>
            <w:r w:rsidRPr="00164306">
              <w:rPr>
                <w:rFonts w:ascii="GHEA Grapalat" w:hAnsi="GHEA Grapalat"/>
                <w:lang w:val="hy-AM"/>
              </w:rPr>
              <w:t>(</w:t>
            </w:r>
            <w:r w:rsidRPr="008D30DA">
              <w:rPr>
                <w:rFonts w:ascii="GHEA Grapalat" w:hAnsi="GHEA Grapalat"/>
                <w:lang w:val="hy-AM"/>
              </w:rPr>
              <w:t>Եվրոտրանս</w:t>
            </w:r>
            <w:r w:rsidRPr="008D30DA">
              <w:rPr>
                <w:rFonts w:ascii="Cambria Math" w:hAnsi="Cambria Math" w:cs="Cambria Math"/>
                <w:lang w:val="hy-AM"/>
              </w:rPr>
              <w:t>․</w:t>
            </w:r>
            <w:r w:rsidRPr="008D30DA">
              <w:rPr>
                <w:rFonts w:ascii="GHEA Grapalat" w:hAnsi="GHEA Grapalat"/>
                <w:lang w:val="hy-AM"/>
              </w:rPr>
              <w:t>ԱՄ ՍՊԸ</w:t>
            </w:r>
            <w:r w:rsidRPr="00164306">
              <w:rPr>
                <w:rFonts w:ascii="GHEA Grapalat" w:hAnsi="GHEA Grapalat"/>
                <w:lang w:val="hy-AM"/>
              </w:rPr>
              <w:t>)</w:t>
            </w:r>
          </w:p>
        </w:tc>
        <w:tc>
          <w:tcPr>
            <w:tcW w:w="2070" w:type="dxa"/>
          </w:tcPr>
          <w:p w14:paraId="7FCD3C5C" w14:textId="07A3AC81" w:rsidR="00370532" w:rsidRPr="005A32CB" w:rsidRDefault="008D30DA" w:rsidP="00370532">
            <w:pPr>
              <w:rPr>
                <w:rFonts w:ascii="GHEA Grapalat" w:hAnsi="GHEA Grapalat"/>
                <w:color w:val="000000"/>
                <w:shd w:val="clear" w:color="auto" w:fill="FFFFFF"/>
                <w:lang w:val="hy-AM"/>
              </w:rPr>
            </w:pPr>
            <w:r>
              <w:rPr>
                <w:rFonts w:ascii="GHEA Grapalat" w:hAnsi="GHEA Grapalat"/>
                <w:color w:val="000000"/>
                <w:shd w:val="clear" w:color="auto" w:fill="FFFFFF"/>
                <w:lang w:val="hy-AM"/>
              </w:rPr>
              <w:t xml:space="preserve">Պարարտանյութերի ներմուծման խնդիրների վերաբերյալ </w:t>
            </w:r>
          </w:p>
        </w:tc>
        <w:tc>
          <w:tcPr>
            <w:tcW w:w="2587" w:type="dxa"/>
          </w:tcPr>
          <w:p w14:paraId="7F91A535" w14:textId="08F0C447" w:rsidR="00370532" w:rsidRPr="00015CBA" w:rsidRDefault="00015CBA" w:rsidP="00370532">
            <w:pPr>
              <w:rPr>
                <w:rFonts w:ascii="GHEA Grapalat" w:hAnsi="GHEA Grapalat"/>
                <w:lang w:val="hy-AM"/>
              </w:rPr>
            </w:pPr>
            <w:r w:rsidRPr="00015CBA">
              <w:rPr>
                <w:rFonts w:ascii="GHEA Grapalat" w:hAnsi="GHEA Grapalat"/>
                <w:lang w:val="hy-AM"/>
              </w:rPr>
              <w:t>Հանձնարարական է տրվել Տեսչական մարմնի բուսասանիտարիայի վարչության պետ Ա</w:t>
            </w:r>
            <w:r w:rsidRPr="00015CBA">
              <w:rPr>
                <w:rFonts w:ascii="Cambria Math" w:hAnsi="Cambria Math" w:cs="Cambria Math"/>
                <w:lang w:val="hy-AM"/>
              </w:rPr>
              <w:t>․</w:t>
            </w:r>
            <w:r w:rsidRPr="00015CBA">
              <w:rPr>
                <w:rFonts w:ascii="GHEA Grapalat" w:hAnsi="GHEA Grapalat"/>
                <w:lang w:val="hy-AM"/>
              </w:rPr>
              <w:t>Նիկոյանին գրություններ ուղարկել հանձնաժողովի անդամներին պետական գրանցման վերաբերյալ ե</w:t>
            </w:r>
            <w:r w:rsidR="00EE6E15">
              <w:rPr>
                <w:rFonts w:ascii="GHEA Grapalat" w:hAnsi="GHEA Grapalat"/>
                <w:lang w:val="hy-AM"/>
              </w:rPr>
              <w:t>զ</w:t>
            </w:r>
            <w:r w:rsidRPr="00015CBA">
              <w:rPr>
                <w:rFonts w:ascii="GHEA Grapalat" w:hAnsi="GHEA Grapalat"/>
                <w:lang w:val="hy-AM"/>
              </w:rPr>
              <w:t>րակացությունները սեղմ ժամկետում տրամադրելու համար</w:t>
            </w:r>
          </w:p>
        </w:tc>
        <w:tc>
          <w:tcPr>
            <w:tcW w:w="5400" w:type="dxa"/>
          </w:tcPr>
          <w:p w14:paraId="117BD1FA" w14:textId="4A4D9B79" w:rsidR="00370532" w:rsidRPr="005A32CB" w:rsidRDefault="00015CBA" w:rsidP="00370532">
            <w:pPr>
              <w:ind w:right="57"/>
              <w:rPr>
                <w:rFonts w:ascii="GHEA Grapalat" w:hAnsi="GHEA Grapalat"/>
                <w:lang w:val="hy-AM"/>
              </w:rPr>
            </w:pPr>
            <w:r>
              <w:rPr>
                <w:rFonts w:ascii="GHEA Grapalat" w:hAnsi="GHEA Grapalat"/>
                <w:lang w:val="hy-AM"/>
              </w:rPr>
              <w:t xml:space="preserve">Քաղաքացին ներկայացրել է ներմուծման, բեռի տեղափոխման և վերագրանցման հետ կապված խնդիրները։ </w:t>
            </w:r>
            <w:r w:rsidR="00EE6E15">
              <w:rPr>
                <w:rFonts w:ascii="GHEA Grapalat" w:hAnsi="GHEA Grapalat"/>
                <w:lang w:val="hy-AM"/>
              </w:rPr>
              <w:t xml:space="preserve">Քանի որ խնդիրներից մեկը Տեսչական մարմնի իրավասություններից դուրս է, </w:t>
            </w:r>
            <w:r>
              <w:rPr>
                <w:rFonts w:ascii="GHEA Grapalat" w:hAnsi="GHEA Grapalat"/>
                <w:lang w:val="hy-AM"/>
              </w:rPr>
              <w:t xml:space="preserve"> քաղաքացուն ուղղորդվել է դիմել Պետական եկամուտների կոմիտե, մյուս հարց</w:t>
            </w:r>
            <w:r w:rsidR="00EE6E15">
              <w:rPr>
                <w:rFonts w:ascii="GHEA Grapalat" w:hAnsi="GHEA Grapalat"/>
                <w:lang w:val="hy-AM"/>
              </w:rPr>
              <w:t>եր</w:t>
            </w:r>
            <w:r>
              <w:rPr>
                <w:rFonts w:ascii="GHEA Grapalat" w:hAnsi="GHEA Grapalat"/>
                <w:lang w:val="hy-AM"/>
              </w:rPr>
              <w:t xml:space="preserve">ի հետ կապված  պարզաբանում է տրվել </w:t>
            </w:r>
            <w:r w:rsidR="00680F4A">
              <w:rPr>
                <w:rFonts w:ascii="GHEA Grapalat" w:hAnsi="GHEA Grapalat"/>
                <w:lang w:val="hy-AM"/>
              </w:rPr>
              <w:t>պարարտա</w:t>
            </w:r>
            <w:r>
              <w:rPr>
                <w:rFonts w:ascii="GHEA Grapalat" w:hAnsi="GHEA Grapalat"/>
                <w:lang w:val="hy-AM"/>
              </w:rPr>
              <w:t xml:space="preserve">նյութերի վերագրանցման ժամկետների և ընթացակարգերի վերաբերյալ։ </w:t>
            </w:r>
            <w:r w:rsidR="00EE6E15">
              <w:rPr>
                <w:rFonts w:ascii="GHEA Grapalat" w:hAnsi="GHEA Grapalat"/>
                <w:lang w:val="hy-AM"/>
              </w:rPr>
              <w:t>Տեսչական մարմինը պետական գրանցման ժամկետի խախտում չունի, գործընթացը ավարտին կհասցվի հանձնաժողովի կողմից եզրակացությունները տրամադրելուց հետո։</w:t>
            </w:r>
          </w:p>
        </w:tc>
      </w:tr>
    </w:tbl>
    <w:p w14:paraId="00099B69" w14:textId="03660CFF" w:rsidR="00D34566" w:rsidRPr="0062737D" w:rsidRDefault="00D34566" w:rsidP="008B469C">
      <w:pPr>
        <w:rPr>
          <w:rFonts w:ascii="GHEA Grapalat" w:hAnsi="GHEA Grapalat"/>
          <w:lang w:val="hy-AM"/>
        </w:rPr>
      </w:pPr>
    </w:p>
    <w:p w14:paraId="7D0D541F" w14:textId="77777777" w:rsidR="009F643C" w:rsidRPr="0062737D" w:rsidRDefault="009F643C" w:rsidP="008B469C">
      <w:pPr>
        <w:rPr>
          <w:rFonts w:ascii="GHEA Grapalat" w:hAnsi="GHEA Grapalat"/>
          <w:lang w:val="hy-AM"/>
        </w:rPr>
      </w:pPr>
    </w:p>
    <w:sectPr w:rsidR="009F643C" w:rsidRPr="0062737D" w:rsidSect="008653D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altName w:val="Arial"/>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2C68"/>
    <w:rsid w:val="00010C10"/>
    <w:rsid w:val="00013591"/>
    <w:rsid w:val="00015CBA"/>
    <w:rsid w:val="00017F5E"/>
    <w:rsid w:val="0002069F"/>
    <w:rsid w:val="00027DE7"/>
    <w:rsid w:val="00043BA2"/>
    <w:rsid w:val="00043DED"/>
    <w:rsid w:val="00047CE2"/>
    <w:rsid w:val="0005334C"/>
    <w:rsid w:val="000628FC"/>
    <w:rsid w:val="00074F82"/>
    <w:rsid w:val="00076303"/>
    <w:rsid w:val="00087866"/>
    <w:rsid w:val="00091D9A"/>
    <w:rsid w:val="00094C37"/>
    <w:rsid w:val="000B22CC"/>
    <w:rsid w:val="000B381B"/>
    <w:rsid w:val="000C4340"/>
    <w:rsid w:val="000C4B47"/>
    <w:rsid w:val="000E3777"/>
    <w:rsid w:val="00105F2E"/>
    <w:rsid w:val="00117448"/>
    <w:rsid w:val="001323B8"/>
    <w:rsid w:val="001363C6"/>
    <w:rsid w:val="00142FDE"/>
    <w:rsid w:val="0014722A"/>
    <w:rsid w:val="00154D9D"/>
    <w:rsid w:val="00156AA3"/>
    <w:rsid w:val="00163E71"/>
    <w:rsid w:val="00164306"/>
    <w:rsid w:val="00172A6F"/>
    <w:rsid w:val="001828F0"/>
    <w:rsid w:val="001A5055"/>
    <w:rsid w:val="001A665B"/>
    <w:rsid w:val="001D45CE"/>
    <w:rsid w:val="001D4CAC"/>
    <w:rsid w:val="001D5EE1"/>
    <w:rsid w:val="001E508A"/>
    <w:rsid w:val="001F4668"/>
    <w:rsid w:val="002023F0"/>
    <w:rsid w:val="00204B49"/>
    <w:rsid w:val="00215F80"/>
    <w:rsid w:val="00223323"/>
    <w:rsid w:val="00237E13"/>
    <w:rsid w:val="00252C68"/>
    <w:rsid w:val="002539DE"/>
    <w:rsid w:val="00253F9C"/>
    <w:rsid w:val="00257944"/>
    <w:rsid w:val="00264891"/>
    <w:rsid w:val="00265E85"/>
    <w:rsid w:val="0029728F"/>
    <w:rsid w:val="002B4AC0"/>
    <w:rsid w:val="002D2EFB"/>
    <w:rsid w:val="002F0B08"/>
    <w:rsid w:val="002F4528"/>
    <w:rsid w:val="00302F49"/>
    <w:rsid w:val="00303EAE"/>
    <w:rsid w:val="00307FF7"/>
    <w:rsid w:val="0031278C"/>
    <w:rsid w:val="0033264B"/>
    <w:rsid w:val="00332A98"/>
    <w:rsid w:val="00336A62"/>
    <w:rsid w:val="00340FE0"/>
    <w:rsid w:val="003478FE"/>
    <w:rsid w:val="00351043"/>
    <w:rsid w:val="0035708B"/>
    <w:rsid w:val="003673A4"/>
    <w:rsid w:val="003701F9"/>
    <w:rsid w:val="00370532"/>
    <w:rsid w:val="003777CF"/>
    <w:rsid w:val="00384543"/>
    <w:rsid w:val="003B1819"/>
    <w:rsid w:val="003B3BFD"/>
    <w:rsid w:val="003B3DFF"/>
    <w:rsid w:val="003D3970"/>
    <w:rsid w:val="003D67DE"/>
    <w:rsid w:val="003D6B7C"/>
    <w:rsid w:val="003E683B"/>
    <w:rsid w:val="003E7533"/>
    <w:rsid w:val="004018C5"/>
    <w:rsid w:val="00410FC2"/>
    <w:rsid w:val="0041343D"/>
    <w:rsid w:val="0043114C"/>
    <w:rsid w:val="004333F1"/>
    <w:rsid w:val="00434BCE"/>
    <w:rsid w:val="00434BF2"/>
    <w:rsid w:val="00435813"/>
    <w:rsid w:val="00445477"/>
    <w:rsid w:val="004477FB"/>
    <w:rsid w:val="004636ED"/>
    <w:rsid w:val="00481430"/>
    <w:rsid w:val="0048691A"/>
    <w:rsid w:val="004B584B"/>
    <w:rsid w:val="004B5EBE"/>
    <w:rsid w:val="004C2D15"/>
    <w:rsid w:val="004F2379"/>
    <w:rsid w:val="0052507B"/>
    <w:rsid w:val="00537526"/>
    <w:rsid w:val="0054249E"/>
    <w:rsid w:val="00543953"/>
    <w:rsid w:val="00552477"/>
    <w:rsid w:val="00561773"/>
    <w:rsid w:val="0057415C"/>
    <w:rsid w:val="00590B56"/>
    <w:rsid w:val="00593A18"/>
    <w:rsid w:val="005A02C3"/>
    <w:rsid w:val="005A32CB"/>
    <w:rsid w:val="005B4E1A"/>
    <w:rsid w:val="005B6793"/>
    <w:rsid w:val="005C2C49"/>
    <w:rsid w:val="005D5B22"/>
    <w:rsid w:val="005D7FCD"/>
    <w:rsid w:val="006011B2"/>
    <w:rsid w:val="0062737D"/>
    <w:rsid w:val="00637FA5"/>
    <w:rsid w:val="006449C1"/>
    <w:rsid w:val="00660700"/>
    <w:rsid w:val="00680F4A"/>
    <w:rsid w:val="006823EE"/>
    <w:rsid w:val="00684866"/>
    <w:rsid w:val="00690520"/>
    <w:rsid w:val="006A3BB8"/>
    <w:rsid w:val="006C13A3"/>
    <w:rsid w:val="006D50D5"/>
    <w:rsid w:val="006E0E18"/>
    <w:rsid w:val="006E373E"/>
    <w:rsid w:val="006F3AE9"/>
    <w:rsid w:val="0072209F"/>
    <w:rsid w:val="00725729"/>
    <w:rsid w:val="00727A0F"/>
    <w:rsid w:val="0074322D"/>
    <w:rsid w:val="00746611"/>
    <w:rsid w:val="007707F6"/>
    <w:rsid w:val="00781B2C"/>
    <w:rsid w:val="007A252D"/>
    <w:rsid w:val="007D486F"/>
    <w:rsid w:val="007E121C"/>
    <w:rsid w:val="00821CCC"/>
    <w:rsid w:val="0084120F"/>
    <w:rsid w:val="00861605"/>
    <w:rsid w:val="008653D0"/>
    <w:rsid w:val="00870DE5"/>
    <w:rsid w:val="00874E2E"/>
    <w:rsid w:val="00880CFE"/>
    <w:rsid w:val="00885CA2"/>
    <w:rsid w:val="008A70CE"/>
    <w:rsid w:val="008B469C"/>
    <w:rsid w:val="008C41E4"/>
    <w:rsid w:val="008D30DA"/>
    <w:rsid w:val="008D7F37"/>
    <w:rsid w:val="008F6192"/>
    <w:rsid w:val="00906F14"/>
    <w:rsid w:val="009153B3"/>
    <w:rsid w:val="00944D9E"/>
    <w:rsid w:val="00944FB0"/>
    <w:rsid w:val="00947E2B"/>
    <w:rsid w:val="0095581B"/>
    <w:rsid w:val="0095771C"/>
    <w:rsid w:val="009629BD"/>
    <w:rsid w:val="00974574"/>
    <w:rsid w:val="00976D77"/>
    <w:rsid w:val="009A72C1"/>
    <w:rsid w:val="009C3960"/>
    <w:rsid w:val="009F0E2F"/>
    <w:rsid w:val="009F643C"/>
    <w:rsid w:val="00A02534"/>
    <w:rsid w:val="00A036BD"/>
    <w:rsid w:val="00A0609E"/>
    <w:rsid w:val="00A25B2F"/>
    <w:rsid w:val="00A36CEC"/>
    <w:rsid w:val="00A44C4E"/>
    <w:rsid w:val="00A45053"/>
    <w:rsid w:val="00A52966"/>
    <w:rsid w:val="00A62887"/>
    <w:rsid w:val="00A92B87"/>
    <w:rsid w:val="00AC1B23"/>
    <w:rsid w:val="00AD2CB0"/>
    <w:rsid w:val="00AE077C"/>
    <w:rsid w:val="00AE7CAD"/>
    <w:rsid w:val="00AF039B"/>
    <w:rsid w:val="00AF6934"/>
    <w:rsid w:val="00AF7D5C"/>
    <w:rsid w:val="00B03C1E"/>
    <w:rsid w:val="00B04B26"/>
    <w:rsid w:val="00B1076F"/>
    <w:rsid w:val="00B15207"/>
    <w:rsid w:val="00B17A05"/>
    <w:rsid w:val="00B60E23"/>
    <w:rsid w:val="00B76C5E"/>
    <w:rsid w:val="00B967BD"/>
    <w:rsid w:val="00BB08C7"/>
    <w:rsid w:val="00BC6242"/>
    <w:rsid w:val="00BC76A6"/>
    <w:rsid w:val="00BD117B"/>
    <w:rsid w:val="00BE4DD6"/>
    <w:rsid w:val="00BE6AE0"/>
    <w:rsid w:val="00BE72C2"/>
    <w:rsid w:val="00BF5276"/>
    <w:rsid w:val="00BF6E61"/>
    <w:rsid w:val="00C627F3"/>
    <w:rsid w:val="00C85689"/>
    <w:rsid w:val="00C86A4D"/>
    <w:rsid w:val="00C91DE7"/>
    <w:rsid w:val="00CB5D69"/>
    <w:rsid w:val="00CC28B5"/>
    <w:rsid w:val="00CD4F6E"/>
    <w:rsid w:val="00CE0874"/>
    <w:rsid w:val="00CF6F48"/>
    <w:rsid w:val="00D1050E"/>
    <w:rsid w:val="00D150DB"/>
    <w:rsid w:val="00D247D4"/>
    <w:rsid w:val="00D32C88"/>
    <w:rsid w:val="00D34566"/>
    <w:rsid w:val="00D35688"/>
    <w:rsid w:val="00D403C5"/>
    <w:rsid w:val="00D4571A"/>
    <w:rsid w:val="00D46C79"/>
    <w:rsid w:val="00D57E15"/>
    <w:rsid w:val="00D7386F"/>
    <w:rsid w:val="00D7486A"/>
    <w:rsid w:val="00D87EED"/>
    <w:rsid w:val="00DB4E3B"/>
    <w:rsid w:val="00DD3F8F"/>
    <w:rsid w:val="00E01187"/>
    <w:rsid w:val="00E1555B"/>
    <w:rsid w:val="00E23BE4"/>
    <w:rsid w:val="00E32ABF"/>
    <w:rsid w:val="00E445B6"/>
    <w:rsid w:val="00E51DF0"/>
    <w:rsid w:val="00E576D3"/>
    <w:rsid w:val="00E74869"/>
    <w:rsid w:val="00E74E70"/>
    <w:rsid w:val="00E81D68"/>
    <w:rsid w:val="00E84229"/>
    <w:rsid w:val="00E84C93"/>
    <w:rsid w:val="00E91B70"/>
    <w:rsid w:val="00E951F9"/>
    <w:rsid w:val="00EA0BD4"/>
    <w:rsid w:val="00EA60D6"/>
    <w:rsid w:val="00ED2CDD"/>
    <w:rsid w:val="00ED4AE9"/>
    <w:rsid w:val="00ED5555"/>
    <w:rsid w:val="00EE6E15"/>
    <w:rsid w:val="00EE6FED"/>
    <w:rsid w:val="00EF2046"/>
    <w:rsid w:val="00F0031A"/>
    <w:rsid w:val="00F05EF7"/>
    <w:rsid w:val="00F12089"/>
    <w:rsid w:val="00F3204B"/>
    <w:rsid w:val="00F73663"/>
    <w:rsid w:val="00F87843"/>
    <w:rsid w:val="00FA152E"/>
    <w:rsid w:val="00FA2465"/>
    <w:rsid w:val="00FA7351"/>
    <w:rsid w:val="00FB5D12"/>
    <w:rsid w:val="00FC0CDF"/>
    <w:rsid w:val="00FD3D28"/>
    <w:rsid w:val="00FE0CC2"/>
    <w:rsid w:val="00FE3D50"/>
    <w:rsid w:val="00FE55F2"/>
    <w:rsid w:val="00FF5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3D790"/>
  <w15:docId w15:val="{782212D6-EAE5-4CEE-A00C-0DA500BA1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3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29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1968F-9E53-4C1E-8362-46D748DBD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7</Pages>
  <Words>1281</Words>
  <Characters>7304</Characters>
  <Application>Microsoft Office Word</Application>
  <DocSecurity>0</DocSecurity>
  <Lines>60</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https://mul2-fsss.gov.am/tasks/511818/oneclick/6bae17a457555cfd4255904c18c20ec8c65340ea06086ab5f26ef7b361a36819.docx?token=4c578d8bec29dfb8e15ef5caee134ec5</cp:keywords>
  <cp:lastModifiedBy>User</cp:lastModifiedBy>
  <cp:revision>58</cp:revision>
  <cp:lastPrinted>2023-03-31T07:32:00Z</cp:lastPrinted>
  <dcterms:created xsi:type="dcterms:W3CDTF">2023-03-03T05:59:00Z</dcterms:created>
  <dcterms:modified xsi:type="dcterms:W3CDTF">2023-04-04T13:20:00Z</dcterms:modified>
</cp:coreProperties>
</file>