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79" w:rsidRPr="007D5921" w:rsidRDefault="00D31879" w:rsidP="005A6B30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7D5921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7D5921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9C5F1A">
        <w:rPr>
          <w:rFonts w:ascii="GHEA Grapalat" w:eastAsia="Times New Roman" w:hAnsi="GHEA Grapalat" w:cs="Sylfaen"/>
          <w:sz w:val="16"/>
          <w:szCs w:val="16"/>
          <w:lang w:val="hy-AM"/>
        </w:rPr>
        <w:t>69</w:t>
      </w:r>
      <w:r w:rsidRPr="007D5921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D31879" w:rsidRPr="007D5921" w:rsidRDefault="00D31879" w:rsidP="005A6B3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7D5921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7D592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D5921">
        <w:rPr>
          <w:rFonts w:ascii="GHEA Grapalat" w:eastAsia="Times New Roman" w:hAnsi="GHEA Grapalat" w:cs="Sylfaen"/>
          <w:sz w:val="16"/>
          <w:szCs w:val="16"/>
        </w:rPr>
        <w:t>է</w:t>
      </w:r>
    </w:p>
    <w:p w:rsidR="00D31879" w:rsidRPr="007D5921" w:rsidRDefault="00D31879" w:rsidP="005A6B3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7D5921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7D592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D592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7D5921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7D592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7D5921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D31879" w:rsidRPr="007D5921" w:rsidRDefault="00D31879" w:rsidP="005A6B3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D592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7D5921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7D592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7D5921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7D592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7D5921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7D592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D592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7D592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31879" w:rsidRPr="007D5921" w:rsidRDefault="00F70630" w:rsidP="005A6B30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9C5F1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D31879" w:rsidRPr="007D592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7D5921" w:rsidRDefault="00FB6700" w:rsidP="005A6B30">
      <w:pPr>
        <w:spacing w:after="0"/>
        <w:contextualSpacing/>
        <w:jc w:val="right"/>
        <w:rPr>
          <w:rFonts w:ascii="GHEA Grapalat" w:hAnsi="GHEA Grapalat" w:cs="Sylfaen"/>
          <w:color w:val="0D0D0D"/>
          <w:sz w:val="16"/>
          <w:szCs w:val="16"/>
        </w:rPr>
      </w:pPr>
    </w:p>
    <w:p w:rsidR="00D45F52" w:rsidRPr="007D5921" w:rsidRDefault="00D45F52" w:rsidP="005A6B30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D5921" w:rsidRDefault="00113C7C" w:rsidP="005A6B30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D59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31879" w:rsidRPr="007D59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7D59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31879" w:rsidRPr="007D5921" w:rsidRDefault="00D31879" w:rsidP="005A6B30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7D5921" w:rsidRDefault="00C61C6B" w:rsidP="005A6B30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D59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7D59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7D59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650D7" w:rsidRPr="007D59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 ԱՐՁԱԳԱՆՔՄԱՆ </w:t>
      </w:r>
      <w:r w:rsidR="00D75032" w:rsidRPr="007D59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7D59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ՊԵՏ </w:t>
      </w:r>
    </w:p>
    <w:p w:rsidR="00113C7C" w:rsidRPr="007D5921" w:rsidRDefault="00113C7C" w:rsidP="005A6B30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D5921" w:rsidRDefault="00113C7C" w:rsidP="005A6B30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7D5921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D5921" w:rsidRDefault="003C5E15" w:rsidP="005A6B30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D592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7D592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7D592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7D592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9C5F1A" w:rsidTr="00726556">
        <w:trPr>
          <w:trHeight w:val="5308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7D5921" w:rsidRDefault="003C5E15" w:rsidP="005A6B30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7D592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2650D7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արագ</w:t>
            </w:r>
            <w:proofErr w:type="spellEnd"/>
            <w:r w:rsidR="002650D7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650D7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արձագանքման</w:t>
            </w:r>
            <w:proofErr w:type="spellEnd"/>
            <w:r w:rsidR="002650D7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54D85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C7304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պետ</w:t>
            </w:r>
            <w:proofErr w:type="spellEnd"/>
            <w:r w:rsidR="00F54D85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Բաժնի պետ</w:t>
            </w:r>
            <w:r w:rsidR="00F54D85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7D59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7D5921">
              <w:rPr>
                <w:rFonts w:ascii="GHEA Grapalat" w:hAnsi="GHEA Grapalat"/>
                <w:sz w:val="24"/>
                <w:szCs w:val="24"/>
              </w:rPr>
              <w:t>70-</w:t>
            </w:r>
            <w:r w:rsidR="002650D7" w:rsidRPr="007D5921">
              <w:rPr>
                <w:rFonts w:ascii="GHEA Grapalat" w:hAnsi="GHEA Grapalat"/>
                <w:sz w:val="24"/>
                <w:szCs w:val="24"/>
              </w:rPr>
              <w:t>26.10</w:t>
            </w:r>
            <w:r w:rsidR="00C61C6B" w:rsidRPr="007D5921">
              <w:rPr>
                <w:rFonts w:ascii="GHEA Grapalat" w:hAnsi="GHEA Grapalat"/>
                <w:sz w:val="24"/>
                <w:szCs w:val="24"/>
              </w:rPr>
              <w:t>-Ղ</w:t>
            </w:r>
            <w:r w:rsidR="005209D2" w:rsidRPr="007D5921">
              <w:rPr>
                <w:rFonts w:ascii="GHEA Grapalat" w:hAnsi="GHEA Grapalat"/>
                <w:sz w:val="24"/>
                <w:szCs w:val="24"/>
              </w:rPr>
              <w:t>3</w:t>
            </w:r>
            <w:r w:rsidR="000D109F" w:rsidRPr="007D5921">
              <w:rPr>
                <w:rFonts w:ascii="GHEA Grapalat" w:hAnsi="GHEA Grapalat"/>
                <w:sz w:val="24"/>
                <w:szCs w:val="24"/>
              </w:rPr>
              <w:t>-</w:t>
            </w:r>
            <w:r w:rsidR="00173CFF" w:rsidRPr="007D592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7D5921">
              <w:rPr>
                <w:rFonts w:ascii="GHEA Grapalat" w:hAnsi="GHEA Grapalat"/>
                <w:sz w:val="24"/>
                <w:szCs w:val="24"/>
              </w:rPr>
              <w:t>)</w:t>
            </w:r>
            <w:r w:rsidRPr="007D59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7D5921" w:rsidRDefault="00F54D85" w:rsidP="005A6B30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7D592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Բաժնի </w:t>
            </w:r>
            <w:r w:rsidR="00ED6921" w:rsidRPr="007D592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7D592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7D592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Pr="007D592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7D592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D81FFC" w:rsidRPr="007D592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</w:t>
            </w:r>
            <w:r w:rsidRPr="007D592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D6921" w:rsidRPr="007D592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7D59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7D592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7D592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7D592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CF0DF9" w:rsidRPr="007D5921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Pr="007D5921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7D5921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7D5921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7D5921" w:rsidRDefault="003C5E15" w:rsidP="005A6B30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54D85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7D5921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7D5921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7D5921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2650D7" w:rsidRPr="007D5921">
              <w:rPr>
                <w:rFonts w:ascii="GHEA Grapalat" w:hAnsi="GHEA Grapalat"/>
                <w:sz w:val="24"/>
                <w:lang w:val="hy-AM"/>
              </w:rPr>
              <w:t>գ</w:t>
            </w:r>
            <w:r w:rsidR="000B0C8C" w:rsidRPr="007D5921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C0A4A" w:rsidRPr="007D592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7D5921">
              <w:rPr>
                <w:rFonts w:ascii="GHEA Grapalat" w:hAnsi="GHEA Grapalat"/>
                <w:sz w:val="24"/>
                <w:lang w:val="hy-AM"/>
              </w:rPr>
              <w:t>ը</w:t>
            </w:r>
            <w:r w:rsidR="00FE4B8B" w:rsidRPr="007D5921">
              <w:rPr>
                <w:rFonts w:ascii="GHEA Grapalat" w:hAnsi="GHEA Grapalat"/>
                <w:sz w:val="24"/>
                <w:lang w:val="hy-AM"/>
              </w:rPr>
              <w:t xml:space="preserve"> կամ Բաժնի ավագ </w:t>
            </w:r>
            <w:r w:rsidR="002C0A4A" w:rsidRPr="007D592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FE4B8B" w:rsidRPr="007D5921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7D5921" w:rsidRDefault="003C5E15" w:rsidP="005A6B30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7D592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7D592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62327D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C23061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7D59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7D592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7D592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C5F1A" w:rsidTr="002955CF">
        <w:trPr>
          <w:trHeight w:val="1119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D5921" w:rsidRDefault="003C5E15" w:rsidP="005A6B30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7D5921" w:rsidRDefault="007C5CD9" w:rsidP="005A6B30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27201" w:rsidRDefault="007C5CD9" w:rsidP="005A6B30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A6B30" w:rsidRPr="00627201" w:rsidRDefault="005A6B30" w:rsidP="005A6B30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վերահսկողության է իրականացում Հայաստանի Հանրապետությունում պետական գրանցում չստացած, օգտագործումից հանված, ժամկետանց և արգելված, բնակչության առողջության և շրջակա միջավայրի համար վտանգավոր բույսերի պաշտպանության միջոցների իրացման, օգտագործման, վաճառքը բացառելու նկատմամբ.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ուն է  իրականացում իրավաբանական և ֆիզիկական անձանց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հողային, արտադրական, առևտրային, պահեստային տարածքներում և կարգավորվող առարկաներում բույսերի պաշտպանությանն ուղղված միջոցառումների նկատմամբ. 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անասնաբուժական գործունեության,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աշխատանքների նկատմամբ.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իրականացում բույսերի պաշտպանության միջոցների և պարարտանյութերի արտադրության, պահպանման,  փոխադրման, իրացման, վաճառքի, օգտագործման գործընթացներում բուսասանիտարական կանոնների և նորմերի պահանջների կատարման նկատմամբ.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իրականացում սննդամթերքի, անասնաբուժական և բուսասանիտարական ենթահսկման ապրանքների ոչնչացման կամ օգտահանման գործընթացների նկատմամբ.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A6B30" w:rsidRPr="005A6B30" w:rsidRDefault="005A6B30" w:rsidP="005A6B30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շրջանակներում արագ արձագանքման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 իրականացումը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AA12FA" w:rsidRPr="00AA12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ապահովում է լրատվամիջոցների միջոցով հայտնաբերված և հրապարակված սննդամթերքի անվտանգության ոլորտում օրենսդրության պահանջների խախտումներին արագ արձագանքումը.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ապահովում է թեժ գծով և այլ միջոցներով ստացված տեղեկատվության, բողոքներին, ահազանգերին օպերատիվ արձագանքումն ապահովելու նպատակով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 սուբյեկտների գործունեության դիտարկումների, մշտադիտարկումների, ստուգումների իրականացումը.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Հայաստանի Հանրապետության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արտադրությ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պահպան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տեղափոխ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վաճառք իրականացնող անձանց գործունեության խախտումների և թերությունների հայտնաբերման և իրավիճակից բխող անհրաժեշտ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միջոցառումների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ումը.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t>ապահովում է Տեսչական մարմնի կողմից վարվող էլեկտրոնային տեղեկատվական բազաների վարման աշխատանքներին Բաժնի մասնակցությունը.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ապահովում է Հայաստանի Հանրապետության տարածքում պետական, տեղական ինքնակառավարման մարմինների, կազմակերպությունների, ֆիզիկական և իրավաբանական անձանց հետ աշխատանքային գործակցությունը</w:t>
            </w:r>
            <w:r w:rsidR="002955CF" w:rsidRPr="002955CF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փաստաթղթաշրջանառության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կիրառ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5A6B30" w:rsidRPr="005A6B30" w:rsidRDefault="005A6B30" w:rsidP="005A6B30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կազմակերպում է թեժ գծին ստացված տեղեկատվության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համակարգ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և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վերլուծությ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աշխատանքները՝ ըստ օրենսդրությամբ Տեսչական մարմնին վերապահված վերահսկողության ոլորտների.</w:t>
            </w:r>
          </w:p>
          <w:p w:rsidR="005A6B30" w:rsidRPr="005A6B30" w:rsidRDefault="005A6B30" w:rsidP="005A6B30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կազմակերպում է քաղաքացիների նամակների (դիմումների, բողոքների) քննարկում, դրանցում բարձրացված՝ սննդամթերքի անվտանգության ոլորտին առնչվող հարցերի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և օպերատիվ կերպով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աշխատանքները.</w:t>
            </w:r>
          </w:p>
          <w:p w:rsidR="005A6B30" w:rsidRPr="005A6B30" w:rsidRDefault="005A6B30" w:rsidP="005A6B30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Բաժնի առջև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եզրակացությունների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տեղեկանքների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ցագրերի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գրությունների, ինչպես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պարզաբանումների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ուղեցույցերի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5A6B30" w:rsidRPr="005A6B30" w:rsidRDefault="005A6B30" w:rsidP="005A6B30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կազմակերպում է տնտեսավարող սուբյեկտների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հաշվառ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խորհրդատվությ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տրամադրման, ռեեստրներում գրանցման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ը.</w:t>
            </w:r>
          </w:p>
          <w:p w:rsidR="005A6B30" w:rsidRPr="005A6B30" w:rsidRDefault="00414D4B" w:rsidP="005A6B30">
            <w:pPr>
              <w:pStyle w:val="ListParagraph"/>
              <w:numPr>
                <w:ilvl w:val="0"/>
                <w:numId w:val="4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կազմակերպում է </w:t>
            </w:r>
            <w:r w:rsidR="005A6B30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քննարկման ներկայացված գրությունների վերաբերյալ առարկությունների և առաջարկությունների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="005A6B30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A6B30" w:rsidRPr="005A6B30" w:rsidRDefault="00414D4B" w:rsidP="005A6B30">
            <w:pPr>
              <w:pStyle w:val="ListParagraph"/>
              <w:numPr>
                <w:ilvl w:val="0"/>
                <w:numId w:val="4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կազմակերպում է </w:t>
            </w:r>
            <w:r w:rsidR="005A6B30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մնացորդային նյութերի հսկողության նպատակով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5A6B30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5A6B30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լաբորատոր փորձաքննության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5A6B30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ան աշխատանքները</w:t>
            </w:r>
            <w:r w:rsidR="005A6B30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A12FA" w:rsidRPr="005A6B30" w:rsidRDefault="00AA12FA" w:rsidP="00AA12F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mt-MT"/>
              </w:rPr>
              <w:t xml:space="preserve">կատարված աշխատանքների վերաբերյալ համապատասխան </w:t>
            </w:r>
            <w:r>
              <w:rPr>
                <w:rFonts w:ascii="GHEA Grapalat" w:hAnsi="GHEA Grapalat"/>
                <w:sz w:val="24"/>
                <w:szCs w:val="24"/>
                <w:lang w:val="mt-MT"/>
              </w:rPr>
              <w:t>տեղեկատվությու</w:t>
            </w:r>
            <w:r w:rsidRPr="005A6B30">
              <w:rPr>
                <w:rFonts w:ascii="GHEA Grapalat" w:hAnsi="GHEA Grapalat"/>
                <w:sz w:val="24"/>
                <w:szCs w:val="24"/>
                <w:lang w:val="mt-MT"/>
              </w:rPr>
              <w:t xml:space="preserve">ն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և </w:t>
            </w:r>
            <w:r w:rsidRPr="005A6B30">
              <w:rPr>
                <w:rFonts w:ascii="GHEA Grapalat" w:hAnsi="GHEA Grapalat"/>
                <w:sz w:val="24"/>
                <w:szCs w:val="24"/>
                <w:lang w:val="mt-MT"/>
              </w:rPr>
              <w:t xml:space="preserve">կամ </w:t>
            </w:r>
            <w:r>
              <w:rPr>
                <w:rFonts w:ascii="GHEA Grapalat" w:hAnsi="GHEA Grapalat"/>
                <w:sz w:val="24"/>
                <w:szCs w:val="24"/>
                <w:lang w:val="mt-MT"/>
              </w:rPr>
              <w:t>հաշվետվություններ</w:t>
            </w:r>
            <w:r w:rsidRPr="005A6B30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mt-MT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mt-MT"/>
              </w:rPr>
              <w:t>ներկայացում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Տեսչական մարմնի ղեկավարին.</w:t>
            </w:r>
          </w:p>
          <w:p w:rsidR="005A6B30" w:rsidRPr="00414D4B" w:rsidRDefault="005A6B30" w:rsidP="00414D4B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7D5921" w:rsidRDefault="007C5CD9" w:rsidP="005A6B3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5A6B3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DC5D33" w:rsidRPr="007D5921" w:rsidRDefault="00DC5D33" w:rsidP="005A6B30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B91012" w:rsidRPr="007D5921" w:rsidRDefault="00B91012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BD6825"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</w:t>
            </w:r>
            <w:r w:rsidR="000C4AF8"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ետական մարմիններում անցկացվող քննարկումներին, խորհրդակցություններին, բանակցություններին, պաշտոնական և աշխատանքային այլ միջոցառումներին</w:t>
            </w:r>
            <w:r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.</w:t>
            </w:r>
          </w:p>
          <w:p w:rsidR="000C4AF8" w:rsidRPr="007D5921" w:rsidRDefault="000C4AF8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 առջև դրված խնդիրները պատշաճ իրականացնելու նպատակով </w:t>
            </w:r>
            <w:r w:rsidR="00B91012"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համագործակցել </w:t>
            </w:r>
            <w:r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Տեսչական մարմնի և այլ հանրապետական գործադիր մարմինների համապատասխան ստորաբաժանումների հետ</w:t>
            </w:r>
            <w:r w:rsidR="00B91012"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՝ </w:t>
            </w:r>
            <w:r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անհրաժեշտո</w:t>
            </w:r>
            <w:r w:rsidR="004017C6"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ւթյան դեպքում ներկայացնելով Բաժնի գործունեության մասին ամփոփ տեղեկատվություն</w:t>
            </w:r>
            <w:r w:rsidR="004017C6" w:rsidRPr="007D592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78CF" w:rsidRPr="007D5921" w:rsidRDefault="00DC78CF" w:rsidP="005A6B30">
            <w:pPr>
              <w:pStyle w:val="ListParagraph"/>
              <w:numPr>
                <w:ilvl w:val="0"/>
                <w:numId w:val="3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թեժ գծի միջոցով ստացված ահազանգերին արագ արձագանքման ապահովման նպատակով </w:t>
            </w:r>
            <w:r w:rsidRPr="007D592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տնտեսվարող սուբյեկտի ներկայացուցչի մասնակցությամբ անարգել մուտք 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7D592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7D592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7D5921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D5921" w:rsidRPr="007D5921" w:rsidRDefault="007D5921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D592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C46CA" w:rsidRPr="00AA12FA" w:rsidRDefault="006C46CA" w:rsidP="00AA12FA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="00AA12FA" w:rsidRPr="00AA12F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7D5921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7D5921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7D5921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AA12FA" w:rsidRPr="00AA12F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AA12FA"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3F6135" w:rsidRPr="007D5921" w:rsidRDefault="003F6135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մասնակցել Տեսչական մարմնի կողմից վարվող էլեկտրոնային տեղեկատվական </w:t>
            </w:r>
            <w:r w:rsidRPr="007D5921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բազաների վարման աշխատանքներին.</w:t>
            </w:r>
          </w:p>
          <w:p w:rsidR="003E5E70" w:rsidRPr="007D5921" w:rsidRDefault="00B91012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3E5E70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3E5E70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</w:t>
            </w: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կություններ</w:t>
            </w:r>
            <w:r w:rsidR="003E5E70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E5E70" w:rsidRPr="007D5921" w:rsidRDefault="003E5E70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աշխատողների</w:t>
            </w:r>
            <w:r w:rsidR="00B91012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ց </w:t>
            </w:r>
            <w:r w:rsidR="004931CF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B91012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իրենց իրավասությանը վերապահված գործառույթների կատարմանն առնչվող</w:t>
            </w: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հաշվետվություններ, </w:t>
            </w:r>
            <w:r w:rsidR="00B91012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</w:t>
            </w: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նրանց գործունեության արդյունքներ</w:t>
            </w:r>
            <w:r w:rsidR="00B91012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7D592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93B33" w:rsidRPr="007D5921" w:rsidRDefault="00F93B33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931CF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գործառույթների և խնդիրների իրականացման հետ կապված անհրաժեշտ տեղեկատվություն, փաստաթղթեր և նյութեր</w:t>
            </w:r>
            <w:r w:rsidRPr="007D592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93B33" w:rsidRPr="007D5921" w:rsidRDefault="0053359E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գործառույթներին առնչվող լրացուցիչ հարցերի պարզաբանման նպատակով Տեսչական մարմնի ղեկավարին ներկայացնել առաջարկություններ </w:t>
            </w:r>
            <w:r w:rsidR="00F93B33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աշխատանքներին մասնագետներ, փորձագետներ, գիտական հաստատությունների ներկայացուցիչներ ներգրավելու վերաբերյալ</w:t>
            </w:r>
            <w:r w:rsidR="00F93B33" w:rsidRPr="007D592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93B33" w:rsidRPr="007D5921" w:rsidRDefault="00F93B33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ղեկավարին, ըստ անհրաժեշտության, աշխատանքային խմբեր կազմավորելու վերաբերյալ առաջարկություններ ներկայացնել</w:t>
            </w:r>
            <w:r w:rsidRPr="007D592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7D5921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  <w:r w:rsidR="00E61C5D" w:rsidRPr="007D5921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775518" w:rsidRPr="007D5921" w:rsidRDefault="00775518" w:rsidP="005A6B3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D5921" w:rsidRDefault="007C5CD9" w:rsidP="005A6B3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D592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D592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347768" w:rsidRPr="007D5921" w:rsidRDefault="00347768" w:rsidP="005A6B3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51614" w:rsidRPr="007D5921" w:rsidRDefault="00347768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7D592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7D592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53359E" w:rsidRPr="007D5921" w:rsidRDefault="0053359E" w:rsidP="005A6B30">
            <w:pPr>
              <w:pStyle w:val="ListParagraph"/>
              <w:numPr>
                <w:ilvl w:val="0"/>
                <w:numId w:val="3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նախազգուշացնել, բացահայտված խախտումները վերացնելու վերաբերյալ տալ համապատասխան հանձնարարականներ և դրանց կատարման համար սահմանել ժամկետներ և </w:t>
            </w:r>
            <w:r w:rsidR="0091043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910431" w:rsidRPr="0091043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ատարել 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իրավիճակից բխող համապատասխան գործողություններ.</w:t>
            </w:r>
          </w:p>
          <w:p w:rsidR="0053359E" w:rsidRPr="007D5921" w:rsidRDefault="0053359E" w:rsidP="005A6B30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7D5921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3359E" w:rsidRPr="007D5921" w:rsidRDefault="00A02E4D" w:rsidP="005A6B30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910431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910431" w:rsidRPr="0091043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կարգադրագրեր՝</w:t>
            </w:r>
            <w:r w:rsidRPr="007D5921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7D5921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A02E4D" w:rsidRPr="007D5921" w:rsidRDefault="00A02E4D" w:rsidP="005A6B30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անասնահամաճարակային մշտադիտարկումների իրականացման արդյունքում հայտնաբերված անհամապատասխանությունների, օրենսդրության պահանջների խախտումներ հայտնաբերելու դեպքում ներկայացնել դրանց վերացմանն ուղղված  անհրաժեշտ միջոցառումների և գործողությունների պարտադիր կատարման ենթակա առաջադրանք</w:t>
            </w:r>
            <w:r w:rsidR="00910431" w:rsidRPr="00910431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ներ</w:t>
            </w:r>
            <w:r w:rsidRPr="007D5921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02B57" w:rsidRPr="007D5921" w:rsidRDefault="00402B57" w:rsidP="00402B57">
            <w:pPr>
              <w:pStyle w:val="ListParagraph"/>
              <w:numPr>
                <w:ilvl w:val="0"/>
                <w:numId w:val="3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</w:p>
          <w:p w:rsidR="00A02E4D" w:rsidRPr="007D5921" w:rsidRDefault="004E101F" w:rsidP="005A6B30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="00910431" w:rsidRPr="0091043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 w:rsidR="0091043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="00910431" w:rsidRPr="0091043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10431" w:rsidRPr="0091043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հետ կանչել </w:t>
            </w: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շուկայից</w:t>
            </w:r>
            <w:r w:rsidRPr="007D5921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625D1" w:rsidRPr="007D5921" w:rsidRDefault="008625D1" w:rsidP="005A6B30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</w:t>
            </w:r>
            <w:r w:rsidR="00910431">
              <w:rPr>
                <w:rFonts w:ascii="GHEA Grapalat" w:hAnsi="GHEA Grapalat"/>
                <w:sz w:val="24"/>
                <w:szCs w:val="24"/>
                <w:lang w:val="hy-AM"/>
              </w:rPr>
              <w:t>րականացման</w:t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աշխատանքներին, անհրաժեշտության դեպքում, մեթոդական ցուցումներ տրամադրել</w:t>
            </w:r>
            <w:r w:rsidRPr="007D592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101F" w:rsidRPr="007D5921" w:rsidRDefault="004E101F" w:rsidP="005A6B30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Բաժին հասցեագրված քաղաքացիների դիմում-բողոքների առնչությամբ տրամադրել մասնագիտական պարզաբանումներ</w:t>
            </w:r>
            <w:r w:rsidRPr="007D5921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53359E" w:rsidRPr="007D5921" w:rsidRDefault="0053359E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 դիմումներում, բողոքներում բարձրացված խնդիրներին օպերատիվ արձագանքում ապահովելու նպատակով անցկացնել քաղաքացիների ընդունելություն.</w:t>
            </w:r>
          </w:p>
          <w:p w:rsidR="00A30269" w:rsidRPr="007D5921" w:rsidRDefault="00B91012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9425A1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A30269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առաջարկությունների, հաշվետվությունների, տեղեկանքների, միջնորդագրերի, զեկուցագրերի և այլ գրությունների </w:t>
            </w:r>
            <w:r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նախապատրաստման աշխատանքներին, անհրաժեշտության դեպքում, ցուցաբերել մեթոդական օժանդակություն</w:t>
            </w:r>
            <w:r w:rsidR="00624A4D" w:rsidRPr="007D592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53359E" w:rsidRPr="007D5921" w:rsidRDefault="0053359E" w:rsidP="005A6B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 w:cs="IRTEK Courier"/>
                <w:sz w:val="24"/>
                <w:szCs w:val="24"/>
                <w:lang w:val="hy-AM"/>
              </w:rPr>
              <w:t>թեժ գծին ստացված տեղեկատվության համակարգման նպատակով ստեղծել և վարել վերլուծական, վիճակագրական և այլ նյութերի համակարգված արխիվ.</w:t>
            </w:r>
          </w:p>
          <w:p w:rsidR="003C5E15" w:rsidRPr="007D5921" w:rsidRDefault="007A14F0" w:rsidP="005A6B30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ուսումնասիրել</w:t>
            </w:r>
            <w:r w:rsidRPr="007D592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2971E9" w:rsidRPr="007D5921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7D592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7D592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D5921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7D592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D5921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7D592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D592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7D592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D5921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7D592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D5921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7D592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D5921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7D592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D5921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910431" w:rsidRPr="00910431">
              <w:rPr>
                <w:rFonts w:ascii="GHEA Grapalat" w:eastAsia="Sylfaen" w:hAnsi="GHEA Grapalat" w:cs="Sylfaen"/>
                <w:sz w:val="24"/>
                <w:lang w:val="hy-AM"/>
              </w:rPr>
              <w:t>, օրենսդրության խախտումների, հակասությունների, բացթողումների դեպքում ներկայացնել դրանց վերացմանն ուղղված առաջարկություններ</w:t>
            </w:r>
            <w:r w:rsidRPr="007D5921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7D5921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D5921" w:rsidRDefault="003C5E15" w:rsidP="005A6B30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7D592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7D592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C5FFC" w:rsidRPr="00F70630" w:rsidRDefault="003C5E15" w:rsidP="005A6B3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7D592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D592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7D592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402B57" w:rsidRPr="00F70630" w:rsidRDefault="00402B57" w:rsidP="005A6B3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CA0A1D" w:rsidRPr="009C5F1A" w:rsidTr="005E7BBD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CD4B58" w:rsidRDefault="00CA0A1D" w:rsidP="005E7BBD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CD4B58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CD4B58" w:rsidRDefault="00CA0A1D" w:rsidP="005E7B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1D" w:rsidRPr="00CD4B58" w:rsidRDefault="00CA0A1D" w:rsidP="005E7B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A0A1D" w:rsidRPr="00904250" w:rsidRDefault="00CA0A1D" w:rsidP="00CA0A1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CA0A1D" w:rsidRPr="00904250" w:rsidRDefault="00CA0A1D" w:rsidP="00CA0A1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CA0A1D" w:rsidRPr="009C5F1A" w:rsidTr="005E7BBD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A0A1D" w:rsidRDefault="00CA0A1D" w:rsidP="00CA0A1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CA0A1D" w:rsidRPr="00246C7C" w:rsidRDefault="00CA0A1D" w:rsidP="00CA0A1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CA0A1D" w:rsidRPr="009C5F1A" w:rsidTr="005E7BBD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246C7C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1D" w:rsidRPr="00246C7C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CA0A1D" w:rsidRPr="009C5F1A" w:rsidTr="005E7BBD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A0A1D" w:rsidRPr="009C5F1A" w:rsidTr="005E7BBD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246C7C" w:rsidRDefault="00CA0A1D" w:rsidP="005E7B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1D" w:rsidRPr="00246C7C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A0A1D" w:rsidRPr="00246C7C" w:rsidRDefault="00CA0A1D" w:rsidP="00CA0A1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CA0A1D" w:rsidRPr="00246C7C" w:rsidRDefault="00CA0A1D" w:rsidP="00CA0A1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6C7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CA0A1D" w:rsidRPr="009C5F1A" w:rsidTr="005E7BBD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A0A1D" w:rsidRPr="009C5F1A" w:rsidTr="005E7BBD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1D" w:rsidRPr="00246C7C" w:rsidRDefault="00CA0A1D" w:rsidP="005E7B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A0A1D" w:rsidRPr="009C5F1A" w:rsidTr="005E7BBD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A1D" w:rsidRPr="00904250" w:rsidRDefault="00CA0A1D" w:rsidP="005E7B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1D" w:rsidRPr="009141DB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1D" w:rsidRPr="00F57AB0" w:rsidRDefault="00CA0A1D" w:rsidP="005E7B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A0A1D" w:rsidRPr="003F138C" w:rsidRDefault="00CA0A1D" w:rsidP="005A6B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7D5921" w:rsidRDefault="003C5E15" w:rsidP="005A6B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7D592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D592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D5921">
              <w:rPr>
                <w:rFonts w:ascii="GHEA Grapalat" w:hAnsi="GHEA Grapalat"/>
                <w:lang w:val="hy-AM"/>
              </w:rPr>
              <w:br/>
            </w:r>
            <w:r w:rsidRPr="007D5921">
              <w:rPr>
                <w:rFonts w:ascii="GHEA Grapalat" w:hAnsi="GHEA Grapalat" w:cs="Sylfaen"/>
                <w:lang w:val="hy-AM"/>
              </w:rPr>
              <w:t>Ունի</w:t>
            </w:r>
            <w:r w:rsidRPr="007D5921">
              <w:rPr>
                <w:rFonts w:ascii="GHEA Grapalat" w:hAnsi="GHEA Grapalat"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D5921">
              <w:rPr>
                <w:rFonts w:ascii="GHEA Grapalat" w:hAnsi="GHEA Grapalat"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lang w:val="hy-AM"/>
              </w:rPr>
              <w:t>իրականացման</w:t>
            </w:r>
            <w:r w:rsidRPr="007D5921">
              <w:rPr>
                <w:rFonts w:ascii="GHEA Grapalat" w:hAnsi="GHEA Grapalat"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lang w:val="hy-AM"/>
              </w:rPr>
              <w:t>համար</w:t>
            </w:r>
            <w:r w:rsidRPr="007D5921">
              <w:rPr>
                <w:rFonts w:ascii="GHEA Grapalat" w:hAnsi="GHEA Grapalat"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lang w:val="hy-AM"/>
              </w:rPr>
              <w:t>անհրաժեշտ</w:t>
            </w:r>
            <w:r w:rsidRPr="007D5921">
              <w:rPr>
                <w:rFonts w:ascii="GHEA Grapalat" w:hAnsi="GHEA Grapalat"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lang w:val="hy-AM"/>
              </w:rPr>
              <w:t>գիտելիքներ</w:t>
            </w:r>
            <w:r w:rsidRPr="007D5921">
              <w:rPr>
                <w:rFonts w:ascii="GHEA Grapalat" w:hAnsi="GHEA Grapalat"/>
                <w:lang w:val="hy-AM"/>
              </w:rPr>
              <w:br/>
            </w:r>
            <w:r w:rsidRPr="007D5921">
              <w:rPr>
                <w:rFonts w:ascii="GHEA Grapalat" w:hAnsi="GHEA Grapalat"/>
                <w:b/>
                <w:lang w:val="hy-AM"/>
              </w:rPr>
              <w:t>3.3.</w:t>
            </w:r>
            <w:r w:rsidRPr="007D592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D592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D592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D592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D592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D5921">
              <w:rPr>
                <w:rFonts w:ascii="GHEA Grapalat" w:hAnsi="GHEA Grapalat"/>
                <w:lang w:val="hy-AM"/>
              </w:rPr>
              <w:br/>
            </w:r>
            <w:r w:rsidR="00775518" w:rsidRPr="007D5921">
              <w:rPr>
                <w:rFonts w:ascii="GHEA Grapalat" w:hAnsi="GHEA Grapalat" w:cs="Sylfaen"/>
                <w:lang w:val="hy-AM"/>
              </w:rPr>
              <w:lastRenderedPageBreak/>
              <w:t xml:space="preserve">Հանրային </w:t>
            </w:r>
            <w:r w:rsidR="002A08F5" w:rsidRPr="007D5921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775518" w:rsidRPr="007D5921">
              <w:rPr>
                <w:rFonts w:ascii="GHEA Grapalat" w:hAnsi="GHEA Grapalat" w:cs="Sylfaen"/>
                <w:lang w:val="hy-AM"/>
              </w:rPr>
              <w:t>ա</w:t>
            </w:r>
            <w:r w:rsidR="00B91012" w:rsidRPr="007D5921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2C0A4A" w:rsidRPr="007D5921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D592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955CF" w:rsidRPr="002955CF">
              <w:rPr>
                <w:rFonts w:ascii="GHEA Grapalat" w:hAnsi="GHEA Grapalat" w:cs="Sylfaen"/>
                <w:lang w:val="hy-AM"/>
              </w:rPr>
              <w:t xml:space="preserve">ֆիզիկայի կամ </w:t>
            </w:r>
            <w:r w:rsidR="00402B57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4D4DC7" w:rsidRPr="007D5921">
              <w:rPr>
                <w:rFonts w:ascii="GHEA Grapalat" w:hAnsi="GHEA Grapalat"/>
                <w:lang w:val="hy-AM"/>
              </w:rPr>
              <w:t xml:space="preserve">բնագավառում՝ </w:t>
            </w:r>
            <w:r w:rsidR="002C0A4A" w:rsidRPr="007D5921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D592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E61C5D" w:rsidRPr="007D5921">
              <w:rPr>
                <w:rFonts w:ascii="GHEA Grapalat" w:hAnsi="GHEA Grapalat" w:cs="Sylfaen"/>
                <w:lang w:val="hy-AM"/>
              </w:rPr>
              <w:t xml:space="preserve"> </w:t>
            </w:r>
            <w:r w:rsidRPr="007D592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D592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7D592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D592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7D5921" w:rsidRDefault="008E696F" w:rsidP="005A6B30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7D5921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7D592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D5921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7D5921">
              <w:rPr>
                <w:rFonts w:ascii="GHEA Grapalat" w:hAnsi="GHEA Grapalat" w:cs="Sylfaen"/>
                <w:b/>
              </w:rPr>
              <w:t>՝</w:t>
            </w:r>
          </w:p>
          <w:p w:rsidR="0000101D" w:rsidRPr="007D5921" w:rsidRDefault="00A00EEA" w:rsidP="005A6B3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D592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proofErr w:type="spellStart"/>
            <w:r w:rsidR="0000101D"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7D5921" w:rsidRDefault="0000101D" w:rsidP="005A6B3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7D5921" w:rsidRDefault="0000101D" w:rsidP="005A6B3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7D5921" w:rsidRDefault="0000101D" w:rsidP="005A6B3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7D5921" w:rsidRDefault="0000101D" w:rsidP="005A6B3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8E696F" w:rsidRPr="007D5921" w:rsidRDefault="0000101D" w:rsidP="005A6B3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7D592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7D592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7D5921" w:rsidRDefault="008E696F" w:rsidP="005A6B30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7D592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7D5921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7D592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7D5921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7D5921" w:rsidRDefault="00531B09" w:rsidP="005A6B3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7D5921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7D5921" w:rsidRDefault="00531B09" w:rsidP="005A6B3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7D5921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7D5921" w:rsidRDefault="00531B09" w:rsidP="005A6B3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7D5921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7D5921" w:rsidRDefault="00531B09" w:rsidP="005A6B3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7D5921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7D5921" w:rsidRDefault="00531B09" w:rsidP="005A6B3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7D5921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7D5921" w:rsidRDefault="00531B09" w:rsidP="005A6B3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7D5921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7D5921" w:rsidRDefault="00531B09" w:rsidP="005A6B3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7D5921">
              <w:rPr>
                <w:rFonts w:ascii="GHEA Grapalat" w:hAnsi="GHEA Grapalat"/>
                <w:sz w:val="24"/>
              </w:rPr>
              <w:t>Ժողովների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7D5921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7D5921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9C5F1A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D5921" w:rsidRDefault="003C5E15" w:rsidP="005A6B30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D592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7D592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543491" w:rsidRPr="007D5921" w:rsidRDefault="00543491" w:rsidP="005A6B30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543491" w:rsidRPr="007D5921" w:rsidRDefault="00543491" w:rsidP="005A6B3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համապատասխան</w:t>
            </w:r>
            <w:proofErr w:type="spellEnd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կազմակերպման</w:t>
            </w:r>
            <w:proofErr w:type="spellEnd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ղեկավարման</w:t>
            </w:r>
            <w:proofErr w:type="spellEnd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  <w:r w:rsidRPr="007D592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543491" w:rsidRPr="007D5921" w:rsidRDefault="00543491" w:rsidP="005A6B3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4.2. Որոշումներ կայացնելու լիազորություններ</w:t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543491" w:rsidRPr="007D5921" w:rsidRDefault="00543491" w:rsidP="005A6B3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543491" w:rsidRPr="007D5921" w:rsidRDefault="00543491" w:rsidP="005A6B30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5209D2" w:rsidRPr="00EA68A1" w:rsidRDefault="005209D2" w:rsidP="005A6B30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="00EA68A1" w:rsidRPr="00EA68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: </w:t>
            </w:r>
          </w:p>
          <w:p w:rsidR="00D31879" w:rsidRPr="007D5921" w:rsidRDefault="00543491" w:rsidP="005A6B30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4.4. </w:t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D31879"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543491" w:rsidRPr="007D5921" w:rsidRDefault="00A4711F" w:rsidP="005A6B3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5209D2" w:rsidRPr="007D592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  <w:r w:rsidR="005209D2" w:rsidRPr="007D592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5209D2" w:rsidRPr="007D592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543491" w:rsidRPr="007D5921" w:rsidRDefault="00543491" w:rsidP="005A6B3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D592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D592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726556" w:rsidRDefault="00543491" w:rsidP="005A6B3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D592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  <w:r w:rsidRPr="00726556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26556" w:rsidRDefault="001859CD" w:rsidP="005A6B30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CAC5703"/>
    <w:multiLevelType w:val="hybridMultilevel"/>
    <w:tmpl w:val="A00C6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94359"/>
    <w:multiLevelType w:val="hybridMultilevel"/>
    <w:tmpl w:val="C87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3744"/>
    <w:multiLevelType w:val="hybridMultilevel"/>
    <w:tmpl w:val="BE2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1"/>
  </w:num>
  <w:num w:numId="2">
    <w:abstractNumId w:val="17"/>
  </w:num>
  <w:num w:numId="3">
    <w:abstractNumId w:val="24"/>
  </w:num>
  <w:num w:numId="4">
    <w:abstractNumId w:val="21"/>
  </w:num>
  <w:num w:numId="5">
    <w:abstractNumId w:val="9"/>
  </w:num>
  <w:num w:numId="6">
    <w:abstractNumId w:val="15"/>
  </w:num>
  <w:num w:numId="7">
    <w:abstractNumId w:val="41"/>
  </w:num>
  <w:num w:numId="8">
    <w:abstractNumId w:val="19"/>
  </w:num>
  <w:num w:numId="9">
    <w:abstractNumId w:val="11"/>
  </w:num>
  <w:num w:numId="10">
    <w:abstractNumId w:val="8"/>
  </w:num>
  <w:num w:numId="11">
    <w:abstractNumId w:val="7"/>
  </w:num>
  <w:num w:numId="12">
    <w:abstractNumId w:val="22"/>
  </w:num>
  <w:num w:numId="13">
    <w:abstractNumId w:val="13"/>
  </w:num>
  <w:num w:numId="14">
    <w:abstractNumId w:val="34"/>
  </w:num>
  <w:num w:numId="15">
    <w:abstractNumId w:val="36"/>
  </w:num>
  <w:num w:numId="16">
    <w:abstractNumId w:val="27"/>
  </w:num>
  <w:num w:numId="17">
    <w:abstractNumId w:val="35"/>
  </w:num>
  <w:num w:numId="18">
    <w:abstractNumId w:val="20"/>
  </w:num>
  <w:num w:numId="19">
    <w:abstractNumId w:val="0"/>
  </w:num>
  <w:num w:numId="20">
    <w:abstractNumId w:val="30"/>
  </w:num>
  <w:num w:numId="21">
    <w:abstractNumId w:val="10"/>
  </w:num>
  <w:num w:numId="22">
    <w:abstractNumId w:val="38"/>
  </w:num>
  <w:num w:numId="23">
    <w:abstractNumId w:val="14"/>
  </w:num>
  <w:num w:numId="24">
    <w:abstractNumId w:val="29"/>
  </w:num>
  <w:num w:numId="25">
    <w:abstractNumId w:val="28"/>
  </w:num>
  <w:num w:numId="26">
    <w:abstractNumId w:val="23"/>
  </w:num>
  <w:num w:numId="27">
    <w:abstractNumId w:val="37"/>
  </w:num>
  <w:num w:numId="28">
    <w:abstractNumId w:val="40"/>
  </w:num>
  <w:num w:numId="29">
    <w:abstractNumId w:val="32"/>
  </w:num>
  <w:num w:numId="30">
    <w:abstractNumId w:val="1"/>
  </w:num>
  <w:num w:numId="31">
    <w:abstractNumId w:val="33"/>
  </w:num>
  <w:num w:numId="32">
    <w:abstractNumId w:val="3"/>
  </w:num>
  <w:num w:numId="33">
    <w:abstractNumId w:val="2"/>
  </w:num>
  <w:num w:numId="34">
    <w:abstractNumId w:val="12"/>
  </w:num>
  <w:num w:numId="35">
    <w:abstractNumId w:val="25"/>
  </w:num>
  <w:num w:numId="36">
    <w:abstractNumId w:val="16"/>
  </w:num>
  <w:num w:numId="37">
    <w:abstractNumId w:val="4"/>
  </w:num>
  <w:num w:numId="38">
    <w:abstractNumId w:val="5"/>
  </w:num>
  <w:num w:numId="39">
    <w:abstractNumId w:val="39"/>
  </w:num>
  <w:num w:numId="40">
    <w:abstractNumId w:val="18"/>
  </w:num>
  <w:num w:numId="41">
    <w:abstractNumId w:val="2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84C9F"/>
    <w:rsid w:val="000B0C8C"/>
    <w:rsid w:val="000C4AF8"/>
    <w:rsid w:val="000D109F"/>
    <w:rsid w:val="000D392B"/>
    <w:rsid w:val="000E4470"/>
    <w:rsid w:val="0010100C"/>
    <w:rsid w:val="00106D1D"/>
    <w:rsid w:val="00107823"/>
    <w:rsid w:val="00113C7C"/>
    <w:rsid w:val="00116E7E"/>
    <w:rsid w:val="001224FA"/>
    <w:rsid w:val="00122F8F"/>
    <w:rsid w:val="00143524"/>
    <w:rsid w:val="00147356"/>
    <w:rsid w:val="00162E2B"/>
    <w:rsid w:val="00173CFF"/>
    <w:rsid w:val="001859CD"/>
    <w:rsid w:val="001934FD"/>
    <w:rsid w:val="001B5EAC"/>
    <w:rsid w:val="001C1368"/>
    <w:rsid w:val="001D0890"/>
    <w:rsid w:val="001D3FF1"/>
    <w:rsid w:val="001F5027"/>
    <w:rsid w:val="002223A6"/>
    <w:rsid w:val="0022760E"/>
    <w:rsid w:val="00236116"/>
    <w:rsid w:val="00251AF0"/>
    <w:rsid w:val="00251B51"/>
    <w:rsid w:val="002625FD"/>
    <w:rsid w:val="002650D7"/>
    <w:rsid w:val="002755E7"/>
    <w:rsid w:val="00287003"/>
    <w:rsid w:val="002955CF"/>
    <w:rsid w:val="002971E9"/>
    <w:rsid w:val="002A08F5"/>
    <w:rsid w:val="002C08C1"/>
    <w:rsid w:val="002C0A4A"/>
    <w:rsid w:val="002E24BA"/>
    <w:rsid w:val="002E2AF9"/>
    <w:rsid w:val="00317CA3"/>
    <w:rsid w:val="00334754"/>
    <w:rsid w:val="00343519"/>
    <w:rsid w:val="00346B83"/>
    <w:rsid w:val="00347768"/>
    <w:rsid w:val="00363AC8"/>
    <w:rsid w:val="003914A3"/>
    <w:rsid w:val="003C33D0"/>
    <w:rsid w:val="003C5E15"/>
    <w:rsid w:val="003D1668"/>
    <w:rsid w:val="003E5E70"/>
    <w:rsid w:val="003F138C"/>
    <w:rsid w:val="003F6135"/>
    <w:rsid w:val="004017C6"/>
    <w:rsid w:val="00402B57"/>
    <w:rsid w:val="00411E7F"/>
    <w:rsid w:val="00414D4B"/>
    <w:rsid w:val="00421B8F"/>
    <w:rsid w:val="00425257"/>
    <w:rsid w:val="0043050E"/>
    <w:rsid w:val="00430641"/>
    <w:rsid w:val="0044269D"/>
    <w:rsid w:val="00445584"/>
    <w:rsid w:val="00451614"/>
    <w:rsid w:val="004553CA"/>
    <w:rsid w:val="00462953"/>
    <w:rsid w:val="004654D5"/>
    <w:rsid w:val="004931CF"/>
    <w:rsid w:val="004973F5"/>
    <w:rsid w:val="0049783D"/>
    <w:rsid w:val="004A2807"/>
    <w:rsid w:val="004D4DC7"/>
    <w:rsid w:val="004E101F"/>
    <w:rsid w:val="004E48C0"/>
    <w:rsid w:val="004F182B"/>
    <w:rsid w:val="004F1903"/>
    <w:rsid w:val="004F5884"/>
    <w:rsid w:val="00504CE0"/>
    <w:rsid w:val="00507FE9"/>
    <w:rsid w:val="005113D7"/>
    <w:rsid w:val="00511E15"/>
    <w:rsid w:val="005147CF"/>
    <w:rsid w:val="005209D2"/>
    <w:rsid w:val="00523D72"/>
    <w:rsid w:val="005266D9"/>
    <w:rsid w:val="00531B09"/>
    <w:rsid w:val="0053359E"/>
    <w:rsid w:val="00543491"/>
    <w:rsid w:val="005456DA"/>
    <w:rsid w:val="00551BA2"/>
    <w:rsid w:val="0055355E"/>
    <w:rsid w:val="00554281"/>
    <w:rsid w:val="0056483E"/>
    <w:rsid w:val="0056545A"/>
    <w:rsid w:val="00582658"/>
    <w:rsid w:val="005A287D"/>
    <w:rsid w:val="005A6B30"/>
    <w:rsid w:val="005C3C22"/>
    <w:rsid w:val="005C5FFC"/>
    <w:rsid w:val="005E5F95"/>
    <w:rsid w:val="005E646E"/>
    <w:rsid w:val="00601E73"/>
    <w:rsid w:val="0062327D"/>
    <w:rsid w:val="00624A4D"/>
    <w:rsid w:val="00627201"/>
    <w:rsid w:val="00635347"/>
    <w:rsid w:val="00683747"/>
    <w:rsid w:val="0068651B"/>
    <w:rsid w:val="006A3D92"/>
    <w:rsid w:val="006A3E25"/>
    <w:rsid w:val="006A54A3"/>
    <w:rsid w:val="006B1D27"/>
    <w:rsid w:val="006C238C"/>
    <w:rsid w:val="006C2EEA"/>
    <w:rsid w:val="006C46CA"/>
    <w:rsid w:val="006F0485"/>
    <w:rsid w:val="0071390D"/>
    <w:rsid w:val="007157A6"/>
    <w:rsid w:val="00726556"/>
    <w:rsid w:val="007709D2"/>
    <w:rsid w:val="00775518"/>
    <w:rsid w:val="007926BD"/>
    <w:rsid w:val="007A14F0"/>
    <w:rsid w:val="007B3877"/>
    <w:rsid w:val="007C5CD9"/>
    <w:rsid w:val="007D5921"/>
    <w:rsid w:val="007D607D"/>
    <w:rsid w:val="00802C83"/>
    <w:rsid w:val="00805CF8"/>
    <w:rsid w:val="008176B6"/>
    <w:rsid w:val="00822C26"/>
    <w:rsid w:val="00826ED5"/>
    <w:rsid w:val="00835CBB"/>
    <w:rsid w:val="00855F7E"/>
    <w:rsid w:val="0085715F"/>
    <w:rsid w:val="008625D1"/>
    <w:rsid w:val="008638DF"/>
    <w:rsid w:val="00867D2C"/>
    <w:rsid w:val="008802B3"/>
    <w:rsid w:val="008838C6"/>
    <w:rsid w:val="00893785"/>
    <w:rsid w:val="008B70B9"/>
    <w:rsid w:val="008C2D5B"/>
    <w:rsid w:val="008C7304"/>
    <w:rsid w:val="008E5ADA"/>
    <w:rsid w:val="008E696F"/>
    <w:rsid w:val="008F5108"/>
    <w:rsid w:val="00903E73"/>
    <w:rsid w:val="00910305"/>
    <w:rsid w:val="00910431"/>
    <w:rsid w:val="009248A6"/>
    <w:rsid w:val="0092691F"/>
    <w:rsid w:val="00927A63"/>
    <w:rsid w:val="009425A1"/>
    <w:rsid w:val="009553A5"/>
    <w:rsid w:val="00991B92"/>
    <w:rsid w:val="00995664"/>
    <w:rsid w:val="009A0475"/>
    <w:rsid w:val="009A6B78"/>
    <w:rsid w:val="009C14E8"/>
    <w:rsid w:val="009C5F1A"/>
    <w:rsid w:val="009D0775"/>
    <w:rsid w:val="009F038F"/>
    <w:rsid w:val="009F3357"/>
    <w:rsid w:val="00A00EEA"/>
    <w:rsid w:val="00A02E4D"/>
    <w:rsid w:val="00A12ECD"/>
    <w:rsid w:val="00A30269"/>
    <w:rsid w:val="00A36C07"/>
    <w:rsid w:val="00A4711F"/>
    <w:rsid w:val="00A47B7E"/>
    <w:rsid w:val="00A64E4D"/>
    <w:rsid w:val="00A80D2B"/>
    <w:rsid w:val="00AA12FA"/>
    <w:rsid w:val="00AA4C3B"/>
    <w:rsid w:val="00AD36C1"/>
    <w:rsid w:val="00AD6CC0"/>
    <w:rsid w:val="00AE2B84"/>
    <w:rsid w:val="00AF48D5"/>
    <w:rsid w:val="00B060EC"/>
    <w:rsid w:val="00B65459"/>
    <w:rsid w:val="00B655BB"/>
    <w:rsid w:val="00B674BF"/>
    <w:rsid w:val="00B91012"/>
    <w:rsid w:val="00BA03E2"/>
    <w:rsid w:val="00BB26A2"/>
    <w:rsid w:val="00BC2567"/>
    <w:rsid w:val="00BD6825"/>
    <w:rsid w:val="00C01297"/>
    <w:rsid w:val="00C179D4"/>
    <w:rsid w:val="00C21983"/>
    <w:rsid w:val="00C23061"/>
    <w:rsid w:val="00C26ACD"/>
    <w:rsid w:val="00C30A89"/>
    <w:rsid w:val="00C45438"/>
    <w:rsid w:val="00C61C6B"/>
    <w:rsid w:val="00C82A7C"/>
    <w:rsid w:val="00C8405A"/>
    <w:rsid w:val="00C9375E"/>
    <w:rsid w:val="00CA0A1D"/>
    <w:rsid w:val="00CB4E34"/>
    <w:rsid w:val="00CC37A1"/>
    <w:rsid w:val="00CD1366"/>
    <w:rsid w:val="00CD1A29"/>
    <w:rsid w:val="00CD7DA5"/>
    <w:rsid w:val="00CE633A"/>
    <w:rsid w:val="00CF0DF9"/>
    <w:rsid w:val="00D160D0"/>
    <w:rsid w:val="00D17BF4"/>
    <w:rsid w:val="00D31879"/>
    <w:rsid w:val="00D4390F"/>
    <w:rsid w:val="00D45F52"/>
    <w:rsid w:val="00D75032"/>
    <w:rsid w:val="00D81FFC"/>
    <w:rsid w:val="00D840C5"/>
    <w:rsid w:val="00D86AA7"/>
    <w:rsid w:val="00DC29D8"/>
    <w:rsid w:val="00DC5D33"/>
    <w:rsid w:val="00DC782F"/>
    <w:rsid w:val="00DC78CF"/>
    <w:rsid w:val="00DE5D26"/>
    <w:rsid w:val="00E00E89"/>
    <w:rsid w:val="00E07244"/>
    <w:rsid w:val="00E2272E"/>
    <w:rsid w:val="00E23E3E"/>
    <w:rsid w:val="00E310F5"/>
    <w:rsid w:val="00E329D9"/>
    <w:rsid w:val="00E33F76"/>
    <w:rsid w:val="00E43B4E"/>
    <w:rsid w:val="00E46A55"/>
    <w:rsid w:val="00E5343C"/>
    <w:rsid w:val="00E61C5D"/>
    <w:rsid w:val="00E64B41"/>
    <w:rsid w:val="00E72386"/>
    <w:rsid w:val="00E85E4D"/>
    <w:rsid w:val="00EA3863"/>
    <w:rsid w:val="00EA68A1"/>
    <w:rsid w:val="00ED6921"/>
    <w:rsid w:val="00F04379"/>
    <w:rsid w:val="00F04788"/>
    <w:rsid w:val="00F153B7"/>
    <w:rsid w:val="00F17C8F"/>
    <w:rsid w:val="00F20B4F"/>
    <w:rsid w:val="00F23EF5"/>
    <w:rsid w:val="00F36695"/>
    <w:rsid w:val="00F467ED"/>
    <w:rsid w:val="00F54D85"/>
    <w:rsid w:val="00F55B09"/>
    <w:rsid w:val="00F6352B"/>
    <w:rsid w:val="00F70630"/>
    <w:rsid w:val="00F873E0"/>
    <w:rsid w:val="00F93B33"/>
    <w:rsid w:val="00FB2851"/>
    <w:rsid w:val="00FB6700"/>
    <w:rsid w:val="00FE4B8B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C6F0"/>
  <w15:docId w15:val="{F1E2091C-8F59-41D0-A15B-33A8F17D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B968-EEBB-4CA4-B8AF-9FFC7E2E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2081</Words>
  <Characters>11863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64</cp:revision>
  <cp:lastPrinted>2019-03-13T08:19:00Z</cp:lastPrinted>
  <dcterms:created xsi:type="dcterms:W3CDTF">2020-01-17T09:49:00Z</dcterms:created>
  <dcterms:modified xsi:type="dcterms:W3CDTF">2020-04-17T14:46:00Z</dcterms:modified>
</cp:coreProperties>
</file>