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DB2281" w:rsidRDefault="00275858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DB2281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C57B31" w:rsidRPr="00DB2281">
        <w:rPr>
          <w:rFonts w:ascii="GHEA Grapalat" w:eastAsia="Times New Roman" w:hAnsi="GHEA Grapalat" w:cs="Sylfaen"/>
          <w:sz w:val="16"/>
          <w:szCs w:val="16"/>
          <w:lang w:val="hy-AM"/>
        </w:rPr>
        <w:t>98</w:t>
      </w:r>
      <w:r w:rsidRPr="00DB2281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DB2281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DB2281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DB2281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DB2281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DB2281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DB2281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DB2281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DB2281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DB2281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DB2281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DB2281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DB2281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DB2281" w:rsidRDefault="00244455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DB2281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 w:rsidRPr="00DB2281"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 w:rsidRPr="00DB2281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 w:rsidRPr="00DB2281"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 w:rsidRPr="00DB2281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 w:rsidRPr="00DB2281"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 w:rsidRPr="00DB2281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Pr="00DB2281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Pr="00DB2281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 w:rsidRPr="00DB2281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 w:rsidRPr="00DB2281"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 w:rsidRPr="00DB2281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 w:rsidRPr="00DB2281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DB2281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DB2281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DB2281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DB228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DB2281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DB2281" w:rsidRDefault="008B7AE3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8271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ԲԱՎՐԱ-ԳՅՈՒՄՐԻ ՍԱՀՄԱՆԱՅԻՆ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ՊԵՏԱԿԱՆ ՎԵՐԱՀՍԿՈՂՈՒԹՅԱՆ ԲԱԺՆԻ </w:t>
      </w:r>
      <w:r w:rsidRPr="0098271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DB2281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DB2281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3C5E15" w:rsidRPr="00DB2281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DB2281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DB228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DB2281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DB228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DB228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DB228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DB228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A10F87" w:rsidTr="00B9459C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AE3" w:rsidRPr="00982712" w:rsidRDefault="008B7AE3" w:rsidP="008B7AE3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82712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82712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Հայաստանի Հանրապետության սննդամթերքի անվտանգության տեսչական մարմնի</w:t>
            </w:r>
            <w:r w:rsidRPr="00982712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(այսուհետ՝ Տեսչական մարմին) Բավրա-Գյումրի </w:t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սահմանային 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պետական վերահսկողության բաժնի</w:t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Բաժին</w:t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 </w:t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տեսուչ</w:t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(ծածկագիրը՝ </w:t>
            </w:r>
            <w:r w:rsidRPr="00982712">
              <w:rPr>
                <w:rFonts w:ascii="GHEA Grapalat" w:hAnsi="GHEA Grapalat"/>
                <w:sz w:val="24"/>
                <w:szCs w:val="24"/>
              </w:rPr>
              <w:t xml:space="preserve"> 70-</w:t>
            </w:r>
            <w:r w:rsidRPr="00982712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  <w:r w:rsidRPr="00982712">
              <w:rPr>
                <w:rFonts w:ascii="GHEA Grapalat" w:hAnsi="GHEA Grapalat"/>
                <w:sz w:val="24"/>
                <w:szCs w:val="24"/>
              </w:rPr>
              <w:t>.</w:t>
            </w:r>
            <w:r w:rsidRPr="0098271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982712">
              <w:rPr>
                <w:rFonts w:ascii="GHEA Grapalat" w:hAnsi="GHEA Grapalat"/>
                <w:sz w:val="24"/>
                <w:szCs w:val="24"/>
              </w:rPr>
              <w:t>4-</w:t>
            </w:r>
            <w:r w:rsidRPr="00982712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Pr="00982712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982712">
              <w:rPr>
                <w:rFonts w:ascii="GHEA Grapalat" w:hAnsi="GHEA Grapalat"/>
                <w:sz w:val="24"/>
                <w:szCs w:val="24"/>
              </w:rPr>
              <w:t>)</w:t>
            </w:r>
            <w:r w:rsidRPr="00982712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82712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982712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8B7AE3" w:rsidRPr="00982712" w:rsidRDefault="008B7AE3" w:rsidP="008B7AE3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982712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անմիջական ենթակա  և հաշվետու է 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982712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պետին. </w:t>
            </w:r>
          </w:p>
          <w:p w:rsidR="008B7AE3" w:rsidRPr="00982712" w:rsidRDefault="008B7AE3" w:rsidP="008B7AE3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1.3.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982712">
              <w:rPr>
                <w:rFonts w:ascii="GHEA Grapalat" w:hAnsi="GHEA Grapalat"/>
                <w:sz w:val="24"/>
                <w:lang w:val="hy-AM"/>
              </w:rPr>
              <w:t xml:space="preserve">ի բացակայության դեպքում նրան փոխարինում է </w:t>
            </w:r>
            <w:r>
              <w:rPr>
                <w:rFonts w:ascii="GHEA Grapalat" w:hAnsi="GHEA Grapalat"/>
                <w:sz w:val="24"/>
                <w:lang w:val="hy-AM"/>
              </w:rPr>
              <w:t>Բաժնի</w:t>
            </w:r>
            <w:r w:rsidRPr="00982712">
              <w:rPr>
                <w:rFonts w:ascii="GHEA Grapalat" w:hAnsi="GHEA Grapalat"/>
                <w:sz w:val="24"/>
                <w:lang w:val="hy-AM"/>
              </w:rPr>
              <w:t xml:space="preserve"> մյուս գլխավոր տեսուչը.</w:t>
            </w:r>
          </w:p>
          <w:p w:rsidR="00B9459C" w:rsidRPr="002146B8" w:rsidRDefault="008B7AE3" w:rsidP="008B7AE3">
            <w:pPr>
              <w:spacing w:after="0"/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</w:pPr>
            <w:r w:rsidRPr="0098271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982712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98271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982712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 Շիրակի մարզ, Աշոցք համայնք, գ</w:t>
            </w:r>
            <w:r w:rsidRPr="00982712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Pr="00982712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Բավրա Գյումրի-Նինոծմինդա մայրուղի 63/3</w:t>
            </w:r>
            <w:r>
              <w:rPr>
                <w:rFonts w:ascii="Cambria Math" w:eastAsia="MS Mincho" w:hAnsi="Cambria Math" w:cs="MS Mincho"/>
                <w:iCs/>
                <w:sz w:val="24"/>
                <w:szCs w:val="24"/>
                <w:lang w:val="hy-AM"/>
              </w:rPr>
              <w:t>․</w:t>
            </w:r>
          </w:p>
        </w:tc>
      </w:tr>
      <w:tr w:rsidR="003C5E15" w:rsidRPr="00A10F87" w:rsidTr="00015119">
        <w:trPr>
          <w:trHeight w:val="694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DB2281" w:rsidRDefault="003C5E15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B2281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DB2281" w:rsidRDefault="007C5CD9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DB2281" w:rsidRDefault="007C5CD9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B228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DB2281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DB228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5D3EA7" w:rsidRPr="00DB2281" w:rsidRDefault="005D3EA7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015119" w:rsidRPr="00DB2281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B22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DB22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B22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DB2281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DB2281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DB22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B2281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DB22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B2281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DB22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B228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DB22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B2281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DB22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B22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B22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B2281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DB22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B2281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DB22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B2281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DB22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B22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DB2281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իրականացնում է անվտանգությունը հիմնավորող ուղեկցող փաստաթղթերի տրամադրման, փաստաթղթային ստուգման, տրանսպորտային միջոցի զննման, բուսասանիտարական հսկման ենթակա ապրանքների զննման կամ ստուգազննման,</w:t>
            </w:r>
            <w:r w:rsidRPr="00DB22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</w:t>
            </w:r>
            <w:r w:rsidRPr="00DB22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դեպքում) նմուշառման և տրանսպորտային (տեղափոխման) փաստաթղթի դրոշմակնքման, </w:t>
            </w:r>
            <w:r w:rsidRPr="00DB22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B22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DB2281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015119" w:rsidRPr="00DB2281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B22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DB22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B2281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DB22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B2281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DB22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B2281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DB22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B2281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DB2281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DB2281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DB22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B2281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DB2281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DB228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15119" w:rsidRPr="00DB2281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B22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անասնաբուժական հսկման ենթակա ապրանքների</w:t>
            </w:r>
            <w:r w:rsidRPr="00DB2281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DB2281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DB2281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DB2281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DB22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B228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աշխատանքները, մասնավորապես՝ </w:t>
            </w:r>
            <w:r w:rsidRPr="00DB2281">
              <w:rPr>
                <w:rFonts w:ascii="GHEA Grapalat" w:hAnsi="GHEA Grapalat"/>
                <w:sz w:val="24"/>
                <w:szCs w:val="24"/>
                <w:lang w:val="hy-AM"/>
              </w:rPr>
              <w:t>անվտանգությունը հիմնավորող ուղեկցող փաստաթղթերի տրամադրման, նմուշառման, փաստաթղթային և ֆիզիկական ստուգազննման՝ կենդանիների զննման,</w:t>
            </w:r>
            <w:r w:rsidRPr="00DB22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համապատասխանության ստուգման</w:t>
            </w:r>
            <w:r w:rsidRPr="00DB22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ընդունման, </w:t>
            </w:r>
            <w:r w:rsidRPr="00DB22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 փոխադրման թույլտվության տրամադրման աշխատանքները</w:t>
            </w:r>
            <w:r w:rsidRPr="00DB2281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DB2281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B228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սննդամթերքի</w:t>
            </w:r>
            <w:r w:rsidRPr="00DB22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DB2281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DB22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B228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DB22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B228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DB22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B2281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DB2281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DB2281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DB22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B228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DB2281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անվտանգությունը հիմնավորող ուղեկցող փաստաթղթերի տրամադրման, դրոշմակնքման, կարգադրագրերի կազմմա</w:t>
            </w:r>
            <w:r w:rsidR="00DB2281" w:rsidRPr="00DB2281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DB2281">
              <w:rPr>
                <w:rFonts w:ascii="GHEA Grapalat" w:hAnsi="GHEA Grapalat"/>
                <w:sz w:val="24"/>
                <w:szCs w:val="24"/>
                <w:lang w:val="hy-AM"/>
              </w:rPr>
              <w:t>, փաստաթղթային ստուգման, զննման</w:t>
            </w:r>
            <w:r w:rsidRPr="00DB22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նմուշառման, տարանցիկ փոխադրման թույլտվության տրամադրման աշխատանքները</w:t>
            </w:r>
            <w:r w:rsidRPr="00DB2281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015119" w:rsidRPr="00DB2281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B2281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DB2281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DB2281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B2281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015119" w:rsidRPr="00DB2281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B2281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B2281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015119" w:rsidRPr="00DB2281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B2281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B2281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015119" w:rsidRPr="00DB2281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B2281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B2281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B2281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DB2281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015119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B2281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մասնակցում է Տեսչական մարմնի կողմից վարվող էլեկտրոնային տեղեկատվական բազաների վարման աշխատանքներին.</w:t>
            </w:r>
          </w:p>
          <w:p w:rsidR="00463B80" w:rsidRPr="00DB2281" w:rsidRDefault="00463B80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 </w:t>
            </w:r>
          </w:p>
          <w:p w:rsidR="00015119" w:rsidRPr="00DB2281" w:rsidRDefault="00015119" w:rsidP="00015119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015119" w:rsidRPr="00DB2281" w:rsidRDefault="00015119" w:rsidP="0001511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DB2281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015119" w:rsidRPr="00DB2281" w:rsidRDefault="00015119" w:rsidP="0001511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015119" w:rsidRPr="00DB2281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B22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և ներմուծման, արտահանման, տարանցիկ փոխադրման ժամանակ տնտեսվարող սուբյեկտից պահանջել համապատասխան երկրի լիազոր մարմնի կողմից տրված ապրանքի տվյալ խմբաքանակի անվտանգությունը հիմնավորող բեռն ուղեկցող 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 w:rsidRPr="00DB2281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DB2281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B22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 հսկման ենթակա ապրանքների ներմուծման ժամանակ պահանջել 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DB228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DB2281" w:rsidRDefault="004B20AF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պետական վերահսկողության բաժնում</w:t>
            </w:r>
            <w:r w:rsidR="00015119" w:rsidRPr="00DB22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վերահսկման ենթակա ապրանքների անասնաբուժական հսկողության շրջանակներում պահանջել ապրանքատրանսպորտային բեռնագիր և (կամ) անասնաբուժական սերտիֆիկատ</w:t>
            </w:r>
            <w:r w:rsidR="00015119" w:rsidRPr="00DB228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DB2281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B228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պահանջել </w:t>
            </w:r>
            <w:r w:rsidR="008B7AE3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DB228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DB228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15119" w:rsidRPr="00DB2281" w:rsidRDefault="008B7AE3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Բաժնի</w:t>
            </w:r>
            <w:r w:rsidR="00015119" w:rsidRPr="00DB228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ոլորտին առնչվող ծրագրերի, նախագծերի մշակման ընթացքում քննարկվող հարցերի վերաբերյալ ներկայացնել մասնագիտական կարծիքներ, առաջարկություններ, առարկություններ</w:t>
            </w:r>
            <w:r w:rsidR="00015119" w:rsidRPr="00DB228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15119" w:rsidRPr="00DB2281" w:rsidRDefault="00015119" w:rsidP="00015119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015119" w:rsidRPr="002146B8" w:rsidRDefault="00015119" w:rsidP="002146B8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DB2281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015119" w:rsidRPr="009F4D4C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D4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9F4D4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9F4D4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F4D4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լաբորատոր նույնականացում</w:t>
            </w:r>
            <w:r w:rsidRPr="009F4D4C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9F4D4C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D4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Հայաստանի Հանրապետության օրենսդրությանը համապատասխանությունը պարզելու </w:t>
            </w:r>
            <w:r w:rsidRPr="009F4D4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>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9F4D4C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9F4D4C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F4D4C">
              <w:rPr>
                <w:rFonts w:ascii="GHEA Grapalat" w:eastAsia="MS Mincho" w:hAnsi="GHEA Grapalat" w:cs="MS Mincho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9F4D4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9F4D4C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9F4D4C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D4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9F4D4C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9F4D4C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D4C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9F4D4C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15119" w:rsidRPr="009F4D4C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D4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9F4D4C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015119" w:rsidRPr="009F4D4C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D4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9F4D4C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015119" w:rsidRPr="009F4D4C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D4C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9F4D4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9F4D4C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9F4D4C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F4D4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վերահսկողության ընթացքում լրացնել և տրամադրել անասնաբուժական ուղեկցող փաստաթղթեր</w:t>
            </w:r>
            <w:r w:rsidRPr="009F4D4C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B2281" w:rsidRPr="009F4D4C" w:rsidRDefault="00DB2281" w:rsidP="00DB228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F4D4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9F4D4C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9F4D4C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DB2281" w:rsidRPr="009F4D4C" w:rsidRDefault="00DB2281" w:rsidP="00DB228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F4D4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9F4D4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F4D4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տվյալները, համակարգել, մշակել և դասակարգել դրանք. </w:t>
            </w:r>
          </w:p>
          <w:p w:rsidR="00DB2281" w:rsidRPr="009F4D4C" w:rsidRDefault="002146B8" w:rsidP="00DB228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F4D4C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B2281" w:rsidRPr="009F4D4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լեկտրոնային եղանակով և կրիչներով </w:t>
            </w:r>
            <w:r w:rsidR="008B7AE3" w:rsidRPr="009F4D4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սահմանային պետական վերահսկողության </w:t>
            </w:r>
            <w:r w:rsidR="008B7AE3" w:rsidRPr="009F4D4C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համակարգման բաժնին</w:t>
            </w:r>
            <w:r w:rsidR="00DB2281" w:rsidRPr="009F4D4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տրամադրել ուղեկցող փաստաթղթերի վերաբերյալ մշակված, համակարգված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DB2281" w:rsidRPr="00DB2281" w:rsidRDefault="00DB2281" w:rsidP="00DB228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F4D4C">
              <w:rPr>
                <w:rFonts w:ascii="GHEA Grapalat" w:hAnsi="GHEA Grapalat" w:cs="Sylfaen"/>
                <w:sz w:val="24"/>
                <w:szCs w:val="24"/>
                <w:lang w:val="hy-AM"/>
              </w:rPr>
              <w:t>պարբերաբար ստուգումներ իրականացնել «մեկ կանգառ, մեկ պատուհան» համակարգ մուտքագրված՝ ուղեկցող</w:t>
            </w:r>
            <w:r w:rsidRPr="00DB228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փաստաթղթերին առնչվող տվյալների և դրանց հիման վրա ստեղծված էլեկտրոնային հայտերի ժամկետների նկատմամբ. </w:t>
            </w:r>
          </w:p>
          <w:p w:rsidR="00DB2281" w:rsidRPr="00B30856" w:rsidRDefault="00DB2281" w:rsidP="00DB228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B22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B30856" w:rsidRPr="00B30856" w:rsidRDefault="00B30856" w:rsidP="00B30856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42A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0942A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0942A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0942A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0942A3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015119" w:rsidRPr="00DB2281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DB2281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DB228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8B7AE3">
              <w:rPr>
                <w:rFonts w:ascii="GHEA Grapalat" w:eastAsia="Sylfaen" w:hAnsi="GHEA Grapalat" w:cs="Sylfaen"/>
                <w:sz w:val="24"/>
                <w:lang w:val="hy-AM"/>
              </w:rPr>
              <w:t>Բաժնի</w:t>
            </w:r>
            <w:r w:rsidRPr="00DB2281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DB228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DB2281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DB228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DB2281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DB228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DB2281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DB228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DB2281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DB228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DB2281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DB228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DB2281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DB228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DB2281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DB2281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015119" w:rsidRPr="00DB2281" w:rsidRDefault="008B7AE3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="00015119" w:rsidRPr="00DB228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="00015119" w:rsidRPr="00DB228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F614B" w:rsidRPr="00463B80" w:rsidRDefault="00015119" w:rsidP="009F4D4C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DB2281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DB22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B2281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DB22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B2281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DB22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B2281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DB228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B2281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DB2281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DB2281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DB22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B228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B22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B2281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DB22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B2281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DB228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463B80" w:rsidRPr="00DB2281" w:rsidRDefault="00463B80" w:rsidP="009F4D4C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8E14A1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եզրակացություններ.</w:t>
            </w:r>
          </w:p>
        </w:tc>
      </w:tr>
      <w:tr w:rsidR="003C5E15" w:rsidRPr="00DB2281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DB2281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B228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DB228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DB228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DB228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DB228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DB228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DF093D" w:rsidRDefault="003C5E15" w:rsidP="002146B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DB2281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DB2281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DB2281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DB2281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DB228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DB2281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A10F87" w:rsidRPr="00DB2281" w:rsidRDefault="00A10F87" w:rsidP="002146B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bookmarkStart w:id="0" w:name="_GoBack"/>
            <w:bookmarkEnd w:id="0"/>
          </w:p>
          <w:tbl>
            <w:tblPr>
              <w:tblStyle w:val="TableGrid"/>
              <w:tblW w:w="10505" w:type="dxa"/>
              <w:tblInd w:w="175" w:type="dxa"/>
              <w:tblLook w:val="04A0" w:firstRow="1" w:lastRow="0" w:firstColumn="1" w:lastColumn="0" w:noHBand="0" w:noVBand="1"/>
            </w:tblPr>
            <w:tblGrid>
              <w:gridCol w:w="450"/>
              <w:gridCol w:w="540"/>
              <w:gridCol w:w="1535"/>
              <w:gridCol w:w="4410"/>
              <w:gridCol w:w="3570"/>
            </w:tblGrid>
            <w:tr w:rsidR="00A10F87" w:rsidRPr="00A10F87" w:rsidTr="00A10F87">
              <w:trPr>
                <w:trHeight w:val="65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10F87" w:rsidRDefault="00A10F87" w:rsidP="00A10F87">
                  <w:pPr>
                    <w:pStyle w:val="NormalWeb"/>
                    <w:jc w:val="both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F87" w:rsidRDefault="00A10F87" w:rsidP="00A10F87">
                  <w:pPr>
                    <w:pStyle w:val="NormalWeb"/>
                    <w:ind w:left="720" w:hanging="720"/>
                    <w:jc w:val="both"/>
                    <w:rPr>
                      <w:rFonts w:ascii="GHEA Grapalat" w:eastAsia="MS Mincho" w:hAnsi="GHEA Grapalat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Cambria Math" w:eastAsia="MS Mincho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F87" w:rsidRDefault="00A10F87" w:rsidP="00A10F8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F87" w:rsidRDefault="00A10F87" w:rsidP="00A10F8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F87" w:rsidRDefault="00A10F87" w:rsidP="00A10F8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A10F87" w:rsidRDefault="00A10F87" w:rsidP="00A10F87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30"/>
              <w:gridCol w:w="4950"/>
              <w:gridCol w:w="2970"/>
            </w:tblGrid>
            <w:tr w:rsidR="00A10F87" w:rsidRPr="00A10F87" w:rsidTr="00A10F87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F87" w:rsidRDefault="00A10F87" w:rsidP="00A10F8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F87" w:rsidRDefault="00A10F87" w:rsidP="00A10F8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F87" w:rsidRDefault="00A10F87" w:rsidP="00A10F8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Սոցիալական գիտություններ, լրագրություն և տեղեկատվական </w:t>
                  </w: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գիտություններ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F87" w:rsidRDefault="00A10F87" w:rsidP="00A10F8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 xml:space="preserve">Գործարարություն, վարչարարություն և </w:t>
                  </w: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իրավունք</w:t>
                  </w:r>
                </w:p>
              </w:tc>
            </w:tr>
          </w:tbl>
          <w:p w:rsidR="00A10F87" w:rsidRDefault="00A10F87" w:rsidP="00A10F87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lastRenderedPageBreak/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40"/>
              <w:gridCol w:w="1569"/>
              <w:gridCol w:w="4950"/>
              <w:gridCol w:w="2970"/>
            </w:tblGrid>
            <w:tr w:rsidR="00A10F87" w:rsidRPr="00A10F87" w:rsidTr="00A10F87">
              <w:trPr>
                <w:trHeight w:val="8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F87" w:rsidRDefault="00A10F87" w:rsidP="00A10F8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F87" w:rsidRDefault="00A10F87" w:rsidP="00A10F8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F87" w:rsidRDefault="00A10F87" w:rsidP="00A10F8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F87" w:rsidRDefault="00A10F87" w:rsidP="00A10F8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A10F87" w:rsidRPr="00A10F87" w:rsidTr="00A10F87">
              <w:trPr>
                <w:trHeight w:val="34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F87" w:rsidRDefault="00A10F87" w:rsidP="00A10F8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F87" w:rsidRDefault="00A10F87" w:rsidP="00A10F8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F87" w:rsidRDefault="00A10F87" w:rsidP="00A10F8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F87" w:rsidRDefault="00A10F87" w:rsidP="00A10F8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A10F87" w:rsidRPr="00A10F87" w:rsidTr="00A10F87">
              <w:trPr>
                <w:trHeight w:val="36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F87" w:rsidRDefault="00A10F87" w:rsidP="00A10F8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F87" w:rsidRDefault="00A10F87" w:rsidP="00A10F8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F87" w:rsidRDefault="00A10F87" w:rsidP="00A10F8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F87" w:rsidRDefault="00A10F87" w:rsidP="00A10F8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A10F87" w:rsidRDefault="00A10F87" w:rsidP="00A10F87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531"/>
              <w:gridCol w:w="1569"/>
              <w:gridCol w:w="3565"/>
              <w:gridCol w:w="1679"/>
              <w:gridCol w:w="2646"/>
            </w:tblGrid>
            <w:tr w:rsidR="00A10F87" w:rsidRPr="00A10F87" w:rsidTr="00A10F87">
              <w:trPr>
                <w:trHeight w:val="89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F87" w:rsidRDefault="00A10F87" w:rsidP="00A10F8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F87" w:rsidRDefault="00A10F87" w:rsidP="00A10F8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8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F87" w:rsidRDefault="00A10F87" w:rsidP="00A10F8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A10F87" w:rsidRPr="00A10F87" w:rsidTr="00A10F87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F87" w:rsidRDefault="00A10F87" w:rsidP="00A10F8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F87" w:rsidRDefault="00A10F87" w:rsidP="00A10F8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F87" w:rsidRDefault="00A10F87" w:rsidP="00A10F8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F87" w:rsidRDefault="00A10F87" w:rsidP="00A10F8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A10F87" w:rsidRPr="00A10F87" w:rsidTr="00A10F87">
              <w:trPr>
                <w:trHeight w:val="344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F87" w:rsidRDefault="00A10F87" w:rsidP="00A10F8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F87" w:rsidRDefault="00A10F87" w:rsidP="00A10F8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F87" w:rsidRDefault="00A10F87" w:rsidP="00A10F8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F87" w:rsidRDefault="00A10F87" w:rsidP="00A10F8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F87" w:rsidRDefault="00A10F87" w:rsidP="00A10F8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A10F87" w:rsidRDefault="00A10F87" w:rsidP="00A10F87">
            <w:pPr>
              <w:pStyle w:val="NormalWeb"/>
              <w:spacing w:before="0" w:beforeAutospacing="0" w:after="0" w:afterAutospacing="0" w:line="276" w:lineRule="auto"/>
              <w:ind w:firstLine="720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10260" w:type="dxa"/>
              <w:tblInd w:w="625" w:type="dxa"/>
              <w:tblLook w:val="04A0" w:firstRow="1" w:lastRow="0" w:firstColumn="1" w:lastColumn="0" w:noHBand="0" w:noVBand="1"/>
            </w:tblPr>
            <w:tblGrid>
              <w:gridCol w:w="552"/>
              <w:gridCol w:w="1519"/>
              <w:gridCol w:w="7953"/>
              <w:gridCol w:w="236"/>
            </w:tblGrid>
            <w:tr w:rsidR="00A10F87" w:rsidRPr="00A10F87" w:rsidTr="00A10F87">
              <w:trPr>
                <w:trHeight w:val="65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F87" w:rsidRDefault="00A10F87" w:rsidP="00A10F8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   1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F87" w:rsidRDefault="00A10F87" w:rsidP="00A10F8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F87" w:rsidRDefault="00A10F87" w:rsidP="00A10F8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10F87" w:rsidRDefault="00A10F87" w:rsidP="00A10F8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  <w:p w:rsidR="00A10F87" w:rsidRDefault="00A10F87" w:rsidP="00A10F8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  <w:tr w:rsidR="00A10F87" w:rsidRPr="00A10F87" w:rsidTr="00A10F87">
              <w:trPr>
                <w:trHeight w:val="521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F87" w:rsidRDefault="00A10F87" w:rsidP="00A10F8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F87" w:rsidRDefault="00A10F87" w:rsidP="00A10F8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7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F87" w:rsidRDefault="00A10F87" w:rsidP="00A10F8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10F87" w:rsidRDefault="00A10F87" w:rsidP="00A10F87">
                  <w:pPr>
                    <w:rPr>
                      <w:rFonts w:ascii="GHEA Grapalat" w:eastAsia="Times New Roman" w:hAnsi="GHEA Grapalat" w:cs="Times New Roman"/>
                      <w:iCs/>
                      <w:sz w:val="24"/>
                      <w:szCs w:val="24"/>
                      <w:lang w:val="hy-AM"/>
                    </w:rPr>
                  </w:pPr>
                </w:p>
              </w:tc>
            </w:tr>
          </w:tbl>
          <w:p w:rsidR="00A10F87" w:rsidRDefault="00A10F87" w:rsidP="00A10F87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Որակավորման աստիճանը՝ մագիստրոս</w:t>
            </w:r>
          </w:p>
          <w:p w:rsidR="00DF093D" w:rsidRPr="00DB2281" w:rsidRDefault="00DF093D" w:rsidP="00DF093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</w:p>
          <w:p w:rsidR="008E696F" w:rsidRPr="00DB2281" w:rsidRDefault="003C5E15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DB2281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DB2281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DB228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DB2281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DB2281">
              <w:rPr>
                <w:rFonts w:ascii="GHEA Grapalat" w:hAnsi="GHEA Grapalat"/>
                <w:lang w:val="hy-AM"/>
              </w:rPr>
              <w:br/>
            </w:r>
            <w:r w:rsidRPr="00DB2281">
              <w:rPr>
                <w:rFonts w:ascii="GHEA Grapalat" w:hAnsi="GHEA Grapalat" w:cs="Sylfaen"/>
                <w:lang w:val="hy-AM"/>
              </w:rPr>
              <w:t>Ունի</w:t>
            </w:r>
            <w:r w:rsidRPr="00DB2281">
              <w:rPr>
                <w:rFonts w:ascii="GHEA Grapalat" w:hAnsi="GHEA Grapalat"/>
                <w:lang w:val="hy-AM"/>
              </w:rPr>
              <w:t xml:space="preserve"> </w:t>
            </w:r>
            <w:r w:rsidRPr="00DB2281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DB2281">
              <w:rPr>
                <w:rFonts w:ascii="GHEA Grapalat" w:hAnsi="GHEA Grapalat"/>
                <w:lang w:val="hy-AM"/>
              </w:rPr>
              <w:t xml:space="preserve"> </w:t>
            </w:r>
            <w:r w:rsidRPr="00DB2281">
              <w:rPr>
                <w:rFonts w:ascii="GHEA Grapalat" w:hAnsi="GHEA Grapalat" w:cs="Sylfaen"/>
                <w:lang w:val="hy-AM"/>
              </w:rPr>
              <w:t>իրականացման</w:t>
            </w:r>
            <w:r w:rsidRPr="00DB2281">
              <w:rPr>
                <w:rFonts w:ascii="GHEA Grapalat" w:hAnsi="GHEA Grapalat"/>
                <w:lang w:val="hy-AM"/>
              </w:rPr>
              <w:t xml:space="preserve"> </w:t>
            </w:r>
            <w:r w:rsidRPr="00DB2281">
              <w:rPr>
                <w:rFonts w:ascii="GHEA Grapalat" w:hAnsi="GHEA Grapalat" w:cs="Sylfaen"/>
                <w:lang w:val="hy-AM"/>
              </w:rPr>
              <w:t>համար</w:t>
            </w:r>
            <w:r w:rsidRPr="00DB2281">
              <w:rPr>
                <w:rFonts w:ascii="GHEA Grapalat" w:hAnsi="GHEA Grapalat"/>
                <w:lang w:val="hy-AM"/>
              </w:rPr>
              <w:t xml:space="preserve"> </w:t>
            </w:r>
            <w:r w:rsidRPr="00DB2281">
              <w:rPr>
                <w:rFonts w:ascii="GHEA Grapalat" w:hAnsi="GHEA Grapalat" w:cs="Sylfaen"/>
                <w:lang w:val="hy-AM"/>
              </w:rPr>
              <w:t>անհրաժեշտ</w:t>
            </w:r>
            <w:r w:rsidRPr="00DB2281">
              <w:rPr>
                <w:rFonts w:ascii="GHEA Grapalat" w:hAnsi="GHEA Grapalat"/>
                <w:lang w:val="hy-AM"/>
              </w:rPr>
              <w:t xml:space="preserve"> </w:t>
            </w:r>
            <w:r w:rsidRPr="00DB2281">
              <w:rPr>
                <w:rFonts w:ascii="GHEA Grapalat" w:hAnsi="GHEA Grapalat" w:cs="Sylfaen"/>
                <w:lang w:val="hy-AM"/>
              </w:rPr>
              <w:t>գիտելիքներ</w:t>
            </w:r>
            <w:r w:rsidRPr="00DB2281">
              <w:rPr>
                <w:rFonts w:ascii="GHEA Grapalat" w:hAnsi="GHEA Grapalat"/>
                <w:lang w:val="hy-AM"/>
              </w:rPr>
              <w:br/>
            </w:r>
            <w:r w:rsidRPr="00DB2281">
              <w:rPr>
                <w:rFonts w:ascii="GHEA Grapalat" w:hAnsi="GHEA Grapalat"/>
                <w:b/>
                <w:lang w:val="hy-AM"/>
              </w:rPr>
              <w:t>3.3.</w:t>
            </w:r>
            <w:r w:rsidRPr="00DB2281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DB2281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DB228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DB2281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DB2281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DB2281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DB228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DB2281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DB228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DB2281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DB2281">
              <w:rPr>
                <w:rFonts w:ascii="GHEA Grapalat" w:hAnsi="GHEA Grapalat"/>
                <w:lang w:val="hy-AM"/>
              </w:rPr>
              <w:br/>
            </w:r>
            <w:r w:rsidR="00775518" w:rsidRPr="00DB2281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141950" w:rsidRPr="00DB2281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DB2281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9E757D" w:rsidRPr="00DB2281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DB2281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BA09A6" w:rsidRPr="00DB2281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DB2281" w:rsidRPr="00DB2281">
              <w:rPr>
                <w:rFonts w:ascii="GHEA Grapalat" w:hAnsi="GHEA Grapalat" w:cs="Sylfaen"/>
                <w:lang w:val="hy-AM"/>
              </w:rPr>
              <w:t xml:space="preserve">կամ փաստաթղթավարության </w:t>
            </w:r>
            <w:r w:rsidR="00775518" w:rsidRPr="00DB2281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9E757D" w:rsidRPr="00DB2281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DB2281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DF093D" w:rsidRPr="00DB2281">
              <w:rPr>
                <w:rFonts w:ascii="GHEA Grapalat" w:hAnsi="GHEA Grapalat" w:cs="Sylfaen"/>
                <w:lang w:val="hy-AM"/>
              </w:rPr>
              <w:t xml:space="preserve"> </w:t>
            </w:r>
            <w:r w:rsidR="00015119" w:rsidRPr="00DB2281">
              <w:rPr>
                <w:rFonts w:ascii="GHEA Grapalat" w:hAnsi="GHEA Grapalat" w:cs="Sylfaen"/>
                <w:lang w:val="hy-AM"/>
              </w:rPr>
              <w:t xml:space="preserve"> </w:t>
            </w:r>
            <w:r w:rsidR="00BA09A6" w:rsidRPr="00DB2281">
              <w:rPr>
                <w:rFonts w:ascii="GHEA Grapalat" w:hAnsi="GHEA Grapalat" w:cs="Sylfaen"/>
                <w:lang w:val="hy-AM"/>
              </w:rPr>
              <w:t xml:space="preserve"> </w:t>
            </w:r>
            <w:r w:rsidRPr="00DB2281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DB2281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DB2281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DB228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DB2281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DB2281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DB2281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DB2281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DB2281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DB228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DB228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DB2281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DB228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DB2281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DB228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DB2281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DB2281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DB228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DB2281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DB228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B30856" w:rsidRDefault="0000101D" w:rsidP="00B30856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DB228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DB2281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DB2281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DB2281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DB2281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DB2281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DB2281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DB2281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DB2281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DB2281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DB2281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DB2281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DB2281">
              <w:rPr>
                <w:rFonts w:ascii="GHEA Grapalat" w:hAnsi="GHEA Grapalat"/>
                <w:sz w:val="24"/>
              </w:rPr>
              <w:lastRenderedPageBreak/>
              <w:t>Ժամանակի կառավարում</w:t>
            </w:r>
          </w:p>
          <w:p w:rsidR="003C5E15" w:rsidRPr="00DB2281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DB2281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A10F87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DB2281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DB228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DB228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DB228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DB228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BA594C" w:rsidRPr="00DB2281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DB2281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DB228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DB2281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B2281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DB2281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DB228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DB228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DB2281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B2281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DB2281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DB228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DB228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DB2281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DB22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BA09A6" w:rsidRPr="00DB22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Pr="00DB22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տարածքային ազդեցություն։</w:t>
            </w:r>
          </w:p>
          <w:p w:rsidR="00BA594C" w:rsidRPr="00DB2281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DB2281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BA594C" w:rsidRPr="00DB2281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B2281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015119" w:rsidRPr="00DB2281" w:rsidRDefault="00015119" w:rsidP="0001511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B2281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DB2281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DB2281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54103B" w:rsidRDefault="00BA594C" w:rsidP="0054103B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DB2281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13105C" w:rsidRDefault="001859CD" w:rsidP="00FF735D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C5422190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5"/>
  </w:num>
  <w:num w:numId="6">
    <w:abstractNumId w:val="9"/>
  </w:num>
  <w:num w:numId="7">
    <w:abstractNumId w:val="25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6"/>
  </w:num>
  <w:num w:numId="13">
    <w:abstractNumId w:val="7"/>
  </w:num>
  <w:num w:numId="14">
    <w:abstractNumId w:val="20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12"/>
  </w:num>
  <w:num w:numId="24">
    <w:abstractNumId w:val="1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15119"/>
    <w:rsid w:val="00034692"/>
    <w:rsid w:val="000352C8"/>
    <w:rsid w:val="00046A3A"/>
    <w:rsid w:val="00065F7C"/>
    <w:rsid w:val="000800FB"/>
    <w:rsid w:val="00084C9F"/>
    <w:rsid w:val="00087BFA"/>
    <w:rsid w:val="000A1C83"/>
    <w:rsid w:val="000B345B"/>
    <w:rsid w:val="000D392B"/>
    <w:rsid w:val="000E7E12"/>
    <w:rsid w:val="0010100C"/>
    <w:rsid w:val="00102449"/>
    <w:rsid w:val="00105F93"/>
    <w:rsid w:val="00106D1D"/>
    <w:rsid w:val="00107823"/>
    <w:rsid w:val="001114DF"/>
    <w:rsid w:val="00113C7C"/>
    <w:rsid w:val="00116E7E"/>
    <w:rsid w:val="00122F8F"/>
    <w:rsid w:val="0013105C"/>
    <w:rsid w:val="001350F6"/>
    <w:rsid w:val="00141950"/>
    <w:rsid w:val="00143524"/>
    <w:rsid w:val="001615EE"/>
    <w:rsid w:val="00171FC1"/>
    <w:rsid w:val="001859CD"/>
    <w:rsid w:val="001B5EAC"/>
    <w:rsid w:val="001D3FF1"/>
    <w:rsid w:val="001E6ABE"/>
    <w:rsid w:val="001F5027"/>
    <w:rsid w:val="00204F30"/>
    <w:rsid w:val="00206986"/>
    <w:rsid w:val="00210CDB"/>
    <w:rsid w:val="002146B8"/>
    <w:rsid w:val="00217AD5"/>
    <w:rsid w:val="00221FF6"/>
    <w:rsid w:val="00231329"/>
    <w:rsid w:val="00244455"/>
    <w:rsid w:val="00251AF0"/>
    <w:rsid w:val="00275858"/>
    <w:rsid w:val="00281B69"/>
    <w:rsid w:val="002952AC"/>
    <w:rsid w:val="002E2AF9"/>
    <w:rsid w:val="002F614B"/>
    <w:rsid w:val="00315821"/>
    <w:rsid w:val="00317CA3"/>
    <w:rsid w:val="00324076"/>
    <w:rsid w:val="00334754"/>
    <w:rsid w:val="00336409"/>
    <w:rsid w:val="00343519"/>
    <w:rsid w:val="00355C64"/>
    <w:rsid w:val="003629AA"/>
    <w:rsid w:val="00363AC8"/>
    <w:rsid w:val="003B740E"/>
    <w:rsid w:val="003C53B6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63B80"/>
    <w:rsid w:val="004840F7"/>
    <w:rsid w:val="004856A7"/>
    <w:rsid w:val="004973F5"/>
    <w:rsid w:val="0049783D"/>
    <w:rsid w:val="004A0DCA"/>
    <w:rsid w:val="004A2807"/>
    <w:rsid w:val="004A7172"/>
    <w:rsid w:val="004B20AF"/>
    <w:rsid w:val="004C11A0"/>
    <w:rsid w:val="004D2953"/>
    <w:rsid w:val="004E48C0"/>
    <w:rsid w:val="004F182B"/>
    <w:rsid w:val="00500596"/>
    <w:rsid w:val="00504CE0"/>
    <w:rsid w:val="00507FE9"/>
    <w:rsid w:val="005147CF"/>
    <w:rsid w:val="00524036"/>
    <w:rsid w:val="00531B09"/>
    <w:rsid w:val="0053411E"/>
    <w:rsid w:val="0054103B"/>
    <w:rsid w:val="00551BA2"/>
    <w:rsid w:val="00554281"/>
    <w:rsid w:val="0056483E"/>
    <w:rsid w:val="00582658"/>
    <w:rsid w:val="00594BFF"/>
    <w:rsid w:val="005A287D"/>
    <w:rsid w:val="005D3EA7"/>
    <w:rsid w:val="005E646E"/>
    <w:rsid w:val="00620A27"/>
    <w:rsid w:val="00624A4D"/>
    <w:rsid w:val="006455C3"/>
    <w:rsid w:val="00665984"/>
    <w:rsid w:val="00683747"/>
    <w:rsid w:val="0068651B"/>
    <w:rsid w:val="006A3D92"/>
    <w:rsid w:val="006A3E25"/>
    <w:rsid w:val="006A54A3"/>
    <w:rsid w:val="006B1D27"/>
    <w:rsid w:val="006B24B2"/>
    <w:rsid w:val="006C238C"/>
    <w:rsid w:val="006F2A73"/>
    <w:rsid w:val="00707B6F"/>
    <w:rsid w:val="0071594A"/>
    <w:rsid w:val="00775518"/>
    <w:rsid w:val="007A14F0"/>
    <w:rsid w:val="007B3877"/>
    <w:rsid w:val="007C5CD9"/>
    <w:rsid w:val="007D607D"/>
    <w:rsid w:val="00802C83"/>
    <w:rsid w:val="00804FD0"/>
    <w:rsid w:val="00822B5A"/>
    <w:rsid w:val="00822C26"/>
    <w:rsid w:val="00835CBB"/>
    <w:rsid w:val="00855F7E"/>
    <w:rsid w:val="00857E5B"/>
    <w:rsid w:val="008802B3"/>
    <w:rsid w:val="00885D81"/>
    <w:rsid w:val="00892987"/>
    <w:rsid w:val="00893785"/>
    <w:rsid w:val="008968EF"/>
    <w:rsid w:val="008B7AE3"/>
    <w:rsid w:val="008C0619"/>
    <w:rsid w:val="008C7304"/>
    <w:rsid w:val="008D1066"/>
    <w:rsid w:val="008E384F"/>
    <w:rsid w:val="008E5ADA"/>
    <w:rsid w:val="008E696F"/>
    <w:rsid w:val="008F5108"/>
    <w:rsid w:val="009248A6"/>
    <w:rsid w:val="0092691F"/>
    <w:rsid w:val="009425A1"/>
    <w:rsid w:val="00953EA5"/>
    <w:rsid w:val="00991B92"/>
    <w:rsid w:val="009A0475"/>
    <w:rsid w:val="009A10B1"/>
    <w:rsid w:val="009A4B40"/>
    <w:rsid w:val="009A6B78"/>
    <w:rsid w:val="009C14E8"/>
    <w:rsid w:val="009D0775"/>
    <w:rsid w:val="009E72D8"/>
    <w:rsid w:val="009E757D"/>
    <w:rsid w:val="009F4D4C"/>
    <w:rsid w:val="00A10F87"/>
    <w:rsid w:val="00A17474"/>
    <w:rsid w:val="00A30269"/>
    <w:rsid w:val="00A31CB1"/>
    <w:rsid w:val="00A46681"/>
    <w:rsid w:val="00A47B7E"/>
    <w:rsid w:val="00AA3179"/>
    <w:rsid w:val="00AA4C3B"/>
    <w:rsid w:val="00AD6CC0"/>
    <w:rsid w:val="00AE2B84"/>
    <w:rsid w:val="00AE70BD"/>
    <w:rsid w:val="00AF4A00"/>
    <w:rsid w:val="00B12442"/>
    <w:rsid w:val="00B171E8"/>
    <w:rsid w:val="00B30856"/>
    <w:rsid w:val="00B31066"/>
    <w:rsid w:val="00B674BF"/>
    <w:rsid w:val="00B9459C"/>
    <w:rsid w:val="00BA03E2"/>
    <w:rsid w:val="00BA09A6"/>
    <w:rsid w:val="00BA594C"/>
    <w:rsid w:val="00BB7DC0"/>
    <w:rsid w:val="00BC06DB"/>
    <w:rsid w:val="00BC2567"/>
    <w:rsid w:val="00C01297"/>
    <w:rsid w:val="00C10E62"/>
    <w:rsid w:val="00C1439C"/>
    <w:rsid w:val="00C153BC"/>
    <w:rsid w:val="00C179D4"/>
    <w:rsid w:val="00C21983"/>
    <w:rsid w:val="00C26ACD"/>
    <w:rsid w:val="00C37789"/>
    <w:rsid w:val="00C45438"/>
    <w:rsid w:val="00C51043"/>
    <w:rsid w:val="00C57B31"/>
    <w:rsid w:val="00C61C6B"/>
    <w:rsid w:val="00C8082D"/>
    <w:rsid w:val="00C9271F"/>
    <w:rsid w:val="00C9375E"/>
    <w:rsid w:val="00CB4E34"/>
    <w:rsid w:val="00CC37A1"/>
    <w:rsid w:val="00CD1366"/>
    <w:rsid w:val="00CE633A"/>
    <w:rsid w:val="00CF0DF9"/>
    <w:rsid w:val="00D1385D"/>
    <w:rsid w:val="00D160D0"/>
    <w:rsid w:val="00D17BF4"/>
    <w:rsid w:val="00D2595E"/>
    <w:rsid w:val="00D37294"/>
    <w:rsid w:val="00D4390F"/>
    <w:rsid w:val="00D45F52"/>
    <w:rsid w:val="00D51B72"/>
    <w:rsid w:val="00D72D02"/>
    <w:rsid w:val="00DB2281"/>
    <w:rsid w:val="00DC00AB"/>
    <w:rsid w:val="00DC1BCC"/>
    <w:rsid w:val="00DC29D8"/>
    <w:rsid w:val="00DC5D33"/>
    <w:rsid w:val="00DE5D26"/>
    <w:rsid w:val="00DE638E"/>
    <w:rsid w:val="00DF093D"/>
    <w:rsid w:val="00E02A60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6921"/>
    <w:rsid w:val="00EF399C"/>
    <w:rsid w:val="00F00A4D"/>
    <w:rsid w:val="00F00C96"/>
    <w:rsid w:val="00F12B05"/>
    <w:rsid w:val="00F153B7"/>
    <w:rsid w:val="00F467ED"/>
    <w:rsid w:val="00F54D85"/>
    <w:rsid w:val="00F55B09"/>
    <w:rsid w:val="00F6352B"/>
    <w:rsid w:val="00F84BE0"/>
    <w:rsid w:val="00FB19F8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0968F"/>
  <w15:docId w15:val="{F1D2C19B-5C62-4EA5-AE75-6697D3E2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2D01B-233C-4F1F-9466-A909C709B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1813</Words>
  <Characters>10336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55</cp:revision>
  <cp:lastPrinted>2019-03-13T08:19:00Z</cp:lastPrinted>
  <dcterms:created xsi:type="dcterms:W3CDTF">2020-01-22T09:34:00Z</dcterms:created>
  <dcterms:modified xsi:type="dcterms:W3CDTF">2025-08-22T05:23:00Z</dcterms:modified>
</cp:coreProperties>
</file>