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Sylfaen"/>
          <w:sz w:val="16"/>
          <w:szCs w:val="16"/>
        </w:rPr>
      </w:pPr>
      <w:r w:rsidRPr="00490715">
        <w:rPr>
          <w:rFonts w:ascii="GHEA Grapalat" w:eastAsia="Times New Roman" w:hAnsi="GHEA Grapalat" w:cs="Sylfaen"/>
          <w:sz w:val="16"/>
          <w:szCs w:val="16"/>
        </w:rPr>
        <w:t>Հավելված N</w:t>
      </w:r>
      <w:r w:rsidR="00346ABD">
        <w:rPr>
          <w:rFonts w:ascii="GHEA Grapalat" w:eastAsia="Times New Roman" w:hAnsi="GHEA Grapalat" w:cs="Sylfaen"/>
          <w:sz w:val="16"/>
          <w:szCs w:val="16"/>
          <w:lang w:val="hy-AM"/>
        </w:rPr>
        <w:t xml:space="preserve"> 25</w:t>
      </w:r>
      <w:r w:rsidRPr="00490715">
        <w:rPr>
          <w:rFonts w:ascii="GHEA Grapalat" w:eastAsia="Times New Roman" w:hAnsi="GHEA Grapalat" w:cs="Sylfaen"/>
          <w:sz w:val="16"/>
          <w:szCs w:val="16"/>
        </w:rPr>
        <w:t xml:space="preserve">   </w:t>
      </w:r>
    </w:p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0715">
        <w:rPr>
          <w:rFonts w:ascii="GHEA Grapalat" w:eastAsia="Times New Roman" w:hAnsi="GHEA Grapalat" w:cs="Sylfaen"/>
          <w:sz w:val="16"/>
          <w:szCs w:val="16"/>
        </w:rPr>
        <w:t>Հաստատված</w:t>
      </w: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 </w:t>
      </w:r>
      <w:r w:rsidRPr="00490715">
        <w:rPr>
          <w:rFonts w:ascii="GHEA Grapalat" w:eastAsia="Times New Roman" w:hAnsi="GHEA Grapalat" w:cs="Sylfaen"/>
          <w:sz w:val="16"/>
          <w:szCs w:val="16"/>
        </w:rPr>
        <w:t>է</w:t>
      </w:r>
    </w:p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Հայաստանի </w:t>
      </w:r>
      <w:r w:rsidRPr="00490715">
        <w:rPr>
          <w:rFonts w:ascii="GHEA Grapalat" w:eastAsia="Times New Roman" w:hAnsi="GHEA Grapalat" w:cs="Times New Roman"/>
          <w:sz w:val="16"/>
          <w:szCs w:val="16"/>
          <w:lang w:val="hy-AM"/>
        </w:rPr>
        <w:t>Հ</w:t>
      </w:r>
      <w:r w:rsidRPr="00490715">
        <w:rPr>
          <w:rFonts w:ascii="GHEA Grapalat" w:eastAsia="Times New Roman" w:hAnsi="GHEA Grapalat" w:cs="Times New Roman"/>
          <w:sz w:val="16"/>
          <w:szCs w:val="16"/>
        </w:rPr>
        <w:t>անրապետության սննդամթերքի</w:t>
      </w:r>
    </w:p>
    <w:p w:rsidR="00E33A45" w:rsidRPr="00490715" w:rsidRDefault="00E33A45" w:rsidP="00E33A4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16"/>
          <w:szCs w:val="16"/>
        </w:rPr>
      </w:pP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 անվտանգության տեսչական մարմնի </w:t>
      </w:r>
      <w:r w:rsidRPr="00490715">
        <w:rPr>
          <w:rFonts w:ascii="GHEA Grapalat" w:eastAsia="Times New Roman" w:hAnsi="GHEA Grapalat" w:cs="Times New Roman"/>
          <w:sz w:val="16"/>
          <w:szCs w:val="16"/>
          <w:lang w:val="hy-AM"/>
        </w:rPr>
        <w:t>ղեկավար</w:t>
      </w:r>
      <w:r w:rsidRPr="00490715">
        <w:rPr>
          <w:rFonts w:ascii="GHEA Grapalat" w:eastAsia="Times New Roman" w:hAnsi="GHEA Grapalat" w:cs="Times New Roman"/>
          <w:sz w:val="16"/>
          <w:szCs w:val="16"/>
        </w:rPr>
        <w:t xml:space="preserve">ի </w:t>
      </w:r>
    </w:p>
    <w:p w:rsidR="00326385" w:rsidRDefault="00346ABD" w:rsidP="00326385">
      <w:pPr>
        <w:spacing w:after="0"/>
        <w:ind w:firstLine="375"/>
        <w:jc w:val="right"/>
        <w:rPr>
          <w:rFonts w:ascii="Courier New" w:eastAsia="Times New Roman" w:hAnsi="Courier New" w:cs="Courier New"/>
          <w:color w:val="000000" w:themeColor="text1"/>
          <w:sz w:val="24"/>
          <w:szCs w:val="24"/>
          <w:lang w:val="hy-AM"/>
        </w:rPr>
      </w:pP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թ.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ապրիլի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20-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ի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 xml:space="preserve">N  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Կ</w:t>
      </w:r>
      <w:r>
        <w:rPr>
          <w:rFonts w:ascii="GHEA Grapalat" w:hAnsi="GHEA Grapalat" w:cs="Sylfaen"/>
          <w:color w:val="000000" w:themeColor="text1"/>
          <w:sz w:val="16"/>
          <w:szCs w:val="16"/>
        </w:rPr>
        <w:t>77-</w:t>
      </w:r>
      <w:r>
        <w:rPr>
          <w:rFonts w:ascii="GHEA Grapalat" w:hAnsi="GHEA Grapalat" w:cs="Sylfaen"/>
          <w:color w:val="000000" w:themeColor="text1"/>
          <w:sz w:val="16"/>
          <w:szCs w:val="16"/>
          <w:lang w:val="ru-RU"/>
        </w:rPr>
        <w:t>Ա</w:t>
      </w:r>
      <w:r>
        <w:rPr>
          <w:rFonts w:ascii="GHEA Grapalat" w:hAnsi="GHEA Grapalat" w:cs="Sylfaen"/>
          <w:color w:val="000000" w:themeColor="text1"/>
          <w:sz w:val="16"/>
          <w:szCs w:val="16"/>
        </w:rPr>
        <w:t xml:space="preserve"> </w:t>
      </w:r>
      <w:r w:rsidR="00326385">
        <w:rPr>
          <w:rFonts w:ascii="GHEA Grapalat" w:hAnsi="GHEA Grapalat" w:cs="Sylfaen"/>
          <w:color w:val="000000" w:themeColor="text1"/>
          <w:sz w:val="16"/>
          <w:szCs w:val="16"/>
          <w:lang w:val="hy-AM"/>
        </w:rPr>
        <w:t>հրամանով</w:t>
      </w:r>
    </w:p>
    <w:p w:rsidR="003C5E15" w:rsidRPr="00490715" w:rsidRDefault="003C5E15" w:rsidP="003C5E15">
      <w:pPr>
        <w:spacing w:after="0" w:line="240" w:lineRule="auto"/>
        <w:ind w:firstLine="375"/>
        <w:jc w:val="right"/>
        <w:rPr>
          <w:rFonts w:ascii="Courier New" w:eastAsia="Times New Roman" w:hAnsi="Courier New" w:cs="Courier New"/>
          <w:sz w:val="24"/>
          <w:szCs w:val="24"/>
        </w:rPr>
      </w:pPr>
      <w:r w:rsidRPr="00490715">
        <w:rPr>
          <w:rFonts w:ascii="Courier New" w:eastAsia="Times New Roman" w:hAnsi="Courier New" w:cs="Courier New"/>
          <w:sz w:val="24"/>
          <w:szCs w:val="24"/>
        </w:rPr>
        <w:t> </w:t>
      </w:r>
    </w:p>
    <w:p w:rsidR="00D45F52" w:rsidRPr="00490715" w:rsidRDefault="00D45F52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</w:rPr>
      </w:pPr>
    </w:p>
    <w:p w:rsidR="00113C7C" w:rsidRPr="00490715" w:rsidRDefault="00113C7C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  <w:r w:rsidRPr="00490715">
        <w:rPr>
          <w:rFonts w:ascii="GHEA Grapalat" w:eastAsia="Times New Roman" w:hAnsi="GHEA Grapalat" w:cs="Times New Roman"/>
          <w:b/>
          <w:sz w:val="24"/>
          <w:szCs w:val="24"/>
        </w:rPr>
        <w:t>ՔԱՂԱՔԱՑԻԱԿԱՆ ԾԱՌԱՅՈՒԹՅԱՆ ՊԱՇՏՈՆԻ ԱՆՁՆԱԳԻՐ</w:t>
      </w:r>
    </w:p>
    <w:p w:rsidR="00415184" w:rsidRPr="00490715" w:rsidRDefault="00415184" w:rsidP="004A2807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  <w:lang w:val="hy-AM"/>
        </w:rPr>
      </w:pPr>
    </w:p>
    <w:p w:rsidR="00113C7C" w:rsidRPr="00490715" w:rsidRDefault="00C61C6B" w:rsidP="00113C7C">
      <w:pPr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b/>
          <w:sz w:val="24"/>
          <w:szCs w:val="24"/>
        </w:rPr>
      </w:pPr>
      <w:r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ՀԱՅԱՍՏԱՆԻ ՀԱՆՐԱՊԵՏՈՒԹՅԱՆ ՍՆՆԴԱՄԹԵՐՔԻ ԱՆՎՏԱՆԳՈՒԹՅԱՆ ՏԵՍՉԱԿԱՆ ՄԱՐՄՆԻ 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ՍՆՆԴԱՄԹԵՐՔԻ ԱՆՎՏԱՆԳՈՒԹՅԱՆ </w:t>
      </w:r>
      <w:r w:rsidR="00E67CE6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ՎԱՐ</w:t>
      </w:r>
      <w:r w:rsidR="00F4011A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ՉՈՒԹՅԱՆ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DE0B0C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Գ</w:t>
      </w:r>
      <w:r w:rsidR="00C42472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>ԼԽԱՎՈՐ</w:t>
      </w:r>
      <w:r w:rsidR="00DE0B0C" w:rsidRPr="00490715">
        <w:rPr>
          <w:rFonts w:ascii="GHEA Grapalat" w:eastAsia="Times New Roman" w:hAnsi="GHEA Grapalat" w:cs="Times New Roman"/>
          <w:b/>
          <w:sz w:val="24"/>
          <w:szCs w:val="24"/>
          <w:lang w:val="hy-AM"/>
        </w:rPr>
        <w:t xml:space="preserve"> </w:t>
      </w:r>
      <w:r w:rsidR="00F969D8" w:rsidRPr="00490715">
        <w:rPr>
          <w:rFonts w:ascii="GHEA Grapalat" w:eastAsia="Times New Roman" w:hAnsi="GHEA Grapalat" w:cs="Times New Roman"/>
          <w:b/>
          <w:sz w:val="24"/>
          <w:szCs w:val="24"/>
        </w:rPr>
        <w:t>ՏԵՍՈՒՉ</w:t>
      </w:r>
    </w:p>
    <w:p w:rsidR="00113C7C" w:rsidRPr="0049071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p w:rsidR="00113C7C" w:rsidRPr="00490715" w:rsidRDefault="00113C7C" w:rsidP="003C5E15">
      <w:pPr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sz w:val="24"/>
          <w:szCs w:val="24"/>
          <w:lang w:val="hy-AM"/>
        </w:rPr>
      </w:pPr>
    </w:p>
    <w:tbl>
      <w:tblPr>
        <w:tblW w:w="9511" w:type="dxa"/>
        <w:jc w:val="center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897"/>
      </w:tblGrid>
      <w:tr w:rsidR="003C5E15" w:rsidRPr="00490715" w:rsidTr="00ED6921">
        <w:trPr>
          <w:trHeight w:val="311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>1</w:t>
            </w:r>
            <w:r w:rsidRPr="00490715">
              <w:rPr>
                <w:rFonts w:ascii="MS Mincho" w:eastAsia="MS Mincho" w:hAnsi="MS Mincho" w:cs="MS Mincho" w:hint="eastAsia"/>
                <w:b/>
                <w:bCs/>
                <w:sz w:val="24"/>
                <w:szCs w:val="24"/>
              </w:rPr>
              <w:t>․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Ընդհանուր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դրույթներ</w:t>
            </w:r>
          </w:p>
        </w:tc>
      </w:tr>
      <w:tr w:rsidR="003C5E15" w:rsidRPr="000A701B" w:rsidTr="00F969D8">
        <w:trPr>
          <w:trHeight w:val="4643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A6B78" w:rsidRPr="00490715" w:rsidRDefault="003C5E15" w:rsidP="0041324C">
            <w:pPr>
              <w:pStyle w:val="BodyText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1.1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>.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Պաշտոնի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անվանումը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,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ծածկագիրը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br/>
            </w:r>
            <w:r w:rsidR="00C61C6B"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>Հայաստանի Հանրապետության սննդամթերքի անվտանգության տեսչական մարմնի</w:t>
            </w:r>
            <w:r w:rsidR="00C61C6B" w:rsidRPr="00490715">
              <w:rPr>
                <w:rFonts w:ascii="GHEA Grapalat" w:eastAsia="Times New Roman" w:hAnsi="GHEA Grapalat" w:cs="Times New Roman"/>
                <w:sz w:val="16"/>
                <w:szCs w:val="16"/>
              </w:rPr>
              <w:t xml:space="preserve"> </w:t>
            </w:r>
            <w:r w:rsidR="00C61C6B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(այսուհետ՝ Տեսչական մարմին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)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սննդամթերքի անվտանգության </w:t>
            </w:r>
            <w:r w:rsidR="00E67CE6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</w:t>
            </w:r>
            <w:r w:rsidR="008C7304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չության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(այսուհետ՝ </w:t>
            </w:r>
            <w:r w:rsidR="00E67CE6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Վար</w:t>
            </w:r>
            <w:r w:rsidR="000352C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չությո</w:t>
            </w:r>
            <w:r w:rsidR="000352C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ւն</w:t>
            </w:r>
            <w:r w:rsidR="00430641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F4011A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F969D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տեսուչ 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(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այսուհետ՝ </w:t>
            </w:r>
            <w:r w:rsidR="000571F0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Գլխավոր</w:t>
            </w:r>
            <w:r w:rsidR="00F969D8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տեսուչ</w:t>
            </w:r>
            <w:r w:rsidR="0041324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>)</w:t>
            </w:r>
            <w:r w:rsidR="00113C7C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(ծածկագիրը՝</w:t>
            </w:r>
            <w:r w:rsidR="00C61C6B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</w:rPr>
              <w:t xml:space="preserve"> </w:t>
            </w:r>
            <w:r w:rsidR="00E46A55" w:rsidRPr="00490715">
              <w:rPr>
                <w:rFonts w:ascii="GHEA Grapalat" w:hAnsi="GHEA Grapalat"/>
                <w:sz w:val="24"/>
                <w:szCs w:val="24"/>
              </w:rPr>
              <w:t xml:space="preserve"> </w:t>
            </w:r>
            <w:r w:rsidR="00D4390F" w:rsidRPr="00490715">
              <w:rPr>
                <w:rFonts w:ascii="GHEA Grapalat" w:hAnsi="GHEA Grapalat"/>
                <w:sz w:val="24"/>
                <w:szCs w:val="24"/>
              </w:rPr>
              <w:t>70-</w:t>
            </w:r>
            <w:r w:rsidR="00E67CE6" w:rsidRPr="00490715">
              <w:rPr>
                <w:rFonts w:ascii="GHEA Grapalat" w:hAnsi="GHEA Grapalat"/>
                <w:sz w:val="24"/>
                <w:szCs w:val="24"/>
              </w:rPr>
              <w:t>26.4</w:t>
            </w:r>
            <w:r w:rsidR="00C61C6B" w:rsidRPr="00490715">
              <w:rPr>
                <w:rFonts w:ascii="GHEA Grapalat" w:hAnsi="GHEA Grapalat"/>
                <w:sz w:val="24"/>
                <w:szCs w:val="24"/>
              </w:rPr>
              <w:t>-</w:t>
            </w:r>
            <w:r w:rsidR="0041324C" w:rsidRPr="00490715">
              <w:rPr>
                <w:rFonts w:ascii="GHEA Grapalat" w:hAnsi="GHEA Grapalat"/>
                <w:sz w:val="24"/>
                <w:szCs w:val="24"/>
                <w:lang w:val="hy-AM"/>
              </w:rPr>
              <w:t>Մ</w:t>
            </w:r>
            <w:r w:rsidR="00254417">
              <w:rPr>
                <w:rFonts w:ascii="GHEA Grapalat" w:hAnsi="GHEA Grapalat"/>
                <w:sz w:val="24"/>
                <w:szCs w:val="24"/>
              </w:rPr>
              <w:t>2</w:t>
            </w:r>
            <w:r w:rsidR="00C61C6B" w:rsidRPr="00490715">
              <w:rPr>
                <w:rFonts w:ascii="GHEA Grapalat" w:hAnsi="GHEA Grapalat"/>
                <w:sz w:val="24"/>
                <w:szCs w:val="24"/>
              </w:rPr>
              <w:t>-1)</w:t>
            </w:r>
            <w:r w:rsidRPr="00490715">
              <w:rPr>
                <w:rFonts w:ascii="GHEA Grapalat" w:eastAsia="Times New Roman" w:hAnsi="GHEA Grapalat" w:cs="Times New Roman"/>
                <w:i/>
                <w:iCs/>
                <w:sz w:val="24"/>
                <w:szCs w:val="24"/>
              </w:rPr>
              <w:br/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>1.2.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Ենթակա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և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հաշվետու</w:t>
            </w: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sz w:val="24"/>
                <w:szCs w:val="24"/>
              </w:rPr>
              <w:t>է</w:t>
            </w:r>
            <w:r w:rsidR="009A6B78"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</w:p>
          <w:p w:rsidR="0041324C" w:rsidRPr="00490715" w:rsidRDefault="000571F0" w:rsidP="00ED692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Գլխավոր </w:t>
            </w:r>
            <w:r w:rsidR="00F969D8" w:rsidRPr="0049071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t xml:space="preserve">տեսուչն </w:t>
            </w:r>
            <w:r w:rsidR="00ED6921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անմիջական </w:t>
            </w:r>
            <w:r w:rsidR="00334754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ենթակա  </w:t>
            </w:r>
            <w:r w:rsidR="0041324C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և հաշվետու է </w:t>
            </w:r>
            <w:r w:rsidR="00E67CE6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 xml:space="preserve">Վարչության </w:t>
            </w:r>
            <w:r w:rsidR="0041324C" w:rsidRPr="00490715">
              <w:rPr>
                <w:rFonts w:ascii="GHEA Grapalat" w:eastAsia="Times New Roman" w:hAnsi="GHEA Grapalat"/>
                <w:iCs/>
                <w:sz w:val="24"/>
                <w:szCs w:val="24"/>
                <w:lang w:val="hy-AM"/>
              </w:rPr>
              <w:t>պետին</w:t>
            </w:r>
            <w:r w:rsidR="0041324C" w:rsidRPr="00490715"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  <w:t>․</w:t>
            </w:r>
          </w:p>
          <w:p w:rsidR="008C7304" w:rsidRPr="00490715" w:rsidRDefault="0041324C" w:rsidP="00ED6921">
            <w:pPr>
              <w:pStyle w:val="BodyText"/>
              <w:rPr>
                <w:rFonts w:ascii="MS Mincho" w:eastAsia="MS Mincho" w:hAnsi="MS Mincho" w:cs="MS Mincho"/>
                <w:iCs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1.3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Փոխարինող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պաշտոնի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կամ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պաշտոնների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անվանումները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br/>
            </w:r>
            <w:r w:rsidR="000A701B" w:rsidRPr="009E717B">
              <w:rPr>
                <w:rFonts w:ascii="GHEA Grapalat" w:hAnsi="GHEA Grapalat"/>
                <w:sz w:val="24"/>
                <w:szCs w:val="24"/>
                <w:lang w:val="hy-AM"/>
              </w:rPr>
              <w:t>Գլխավոր տեսուչի բացակայության դեպքում նրան փոխարինում է Վարչության պետի տեղակալը կամ Վարչության  գլխավոր տեսուչներից մեկը.</w:t>
            </w:r>
            <w:bookmarkStart w:id="0" w:name="_GoBack"/>
            <w:bookmarkEnd w:id="0"/>
          </w:p>
          <w:p w:rsidR="003C5E15" w:rsidRPr="00490715" w:rsidRDefault="0041324C" w:rsidP="008802B3">
            <w:p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>1.4</w:t>
            </w:r>
            <w:r w:rsidR="003C5E15" w:rsidRPr="00490715">
              <w:rPr>
                <w:rFonts w:ascii="GHEA Grapalat" w:eastAsia="Times New Roman" w:hAnsi="GHEA Grapalat" w:cs="Times New Roman"/>
                <w:b/>
                <w:sz w:val="24"/>
                <w:szCs w:val="24"/>
                <w:lang w:val="hy-AM"/>
              </w:rPr>
              <w:t xml:space="preserve">. </w:t>
            </w:r>
            <w:r w:rsidR="003C5E15" w:rsidRPr="00490715">
              <w:rPr>
                <w:rFonts w:ascii="GHEA Grapalat" w:eastAsia="Times New Roman" w:hAnsi="GHEA Grapalat" w:cs="Sylfaen"/>
                <w:b/>
                <w:sz w:val="24"/>
                <w:szCs w:val="24"/>
                <w:lang w:val="hy-AM"/>
              </w:rPr>
              <w:t>Աշխատավայրը</w:t>
            </w:r>
            <w:r w:rsidR="003C5E15" w:rsidRPr="00490715"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  <w:br/>
            </w:r>
            <w:r w:rsidR="007C5CD9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Հայաստան, ք. Երևան, </w:t>
            </w:r>
            <w:r w:rsidR="00254417" w:rsidRPr="00254417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 xml:space="preserve">Արաբկիր վարչական շրջան, </w:t>
            </w:r>
            <w:r w:rsidR="008802B3" w:rsidRPr="00490715">
              <w:rPr>
                <w:rFonts w:ascii="GHEA Grapalat" w:eastAsia="Times New Roman" w:hAnsi="GHEA Grapalat" w:cs="Times New Roman"/>
                <w:iCs/>
                <w:sz w:val="24"/>
                <w:szCs w:val="24"/>
                <w:lang w:val="hy-AM"/>
              </w:rPr>
              <w:t>Կոմիտաս պող</w:t>
            </w:r>
            <w:r w:rsidR="008802B3" w:rsidRPr="00490715">
              <w:rPr>
                <w:rFonts w:ascii="MS Mincho" w:eastAsia="MS Mincho" w:hAnsi="MS Mincho" w:cs="MS Mincho" w:hint="eastAsia"/>
                <w:iCs/>
                <w:sz w:val="24"/>
                <w:szCs w:val="24"/>
                <w:lang w:val="hy-AM"/>
              </w:rPr>
              <w:t>․</w:t>
            </w:r>
            <w:r w:rsidR="008802B3" w:rsidRPr="00490715">
              <w:rPr>
                <w:rFonts w:ascii="GHEA Grapalat" w:eastAsia="MS Mincho" w:hAnsi="GHEA Grapalat" w:cs="MS Mincho"/>
                <w:iCs/>
                <w:sz w:val="24"/>
                <w:szCs w:val="24"/>
                <w:lang w:val="hy-AM"/>
              </w:rPr>
              <w:t>49/2</w:t>
            </w:r>
          </w:p>
        </w:tc>
      </w:tr>
      <w:tr w:rsidR="003C5E15" w:rsidRPr="000A701B" w:rsidTr="00254417">
        <w:trPr>
          <w:trHeight w:val="684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>2. Պաշտոնի բնութագիրը</w:t>
            </w:r>
          </w:p>
          <w:p w:rsidR="007C5CD9" w:rsidRPr="00490715" w:rsidRDefault="007C5CD9" w:rsidP="007C5CD9">
            <w:pPr>
              <w:pStyle w:val="BodyTextIndent2"/>
              <w:spacing w:after="0" w:line="240" w:lineRule="auto"/>
              <w:ind w:left="758"/>
              <w:contextualSpacing/>
              <w:jc w:val="center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7C5CD9" w:rsidRPr="00490715" w:rsidRDefault="007C5CD9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2.1. </w:t>
            </w:r>
            <w:r w:rsidR="003C5E15"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>Աշխատանքի բնույթը, իրավունքները, պարտականությունները</w:t>
            </w:r>
            <w:r w:rsidRPr="00490715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 </w:t>
            </w:r>
          </w:p>
          <w:p w:rsidR="00E67CE6" w:rsidRPr="00490715" w:rsidRDefault="00E67CE6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/>
                <w:color w:val="000000" w:themeColor="text1"/>
                <w:lang w:val="hy-AM"/>
              </w:rPr>
              <w:t>իրականացնում է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 սննդի շղթայի փուլերում նորմատիվ իրավական ակտերով սահմանված պահանջների համապատասխանության նկատմամբ պետական վերահսկողության աշխատանքները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սննդամթերքի անվտանգության և որակի հսկողության բնագավառում </w:t>
            </w:r>
            <w:r w:rsidRPr="00490715">
              <w:rPr>
                <w:rFonts w:ascii="GHEA Grapalat" w:hAnsi="GHEA Grapalat" w:cs="Times Unicode"/>
                <w:lang w:val="hy-AM"/>
              </w:rPr>
              <w:t>Տեսչական մարմնի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կողմից կատարվող պետական վերահսկողության պլանավորման և համակարգման աշխատանքները.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 xml:space="preserve">պետական վերահսկողության արդյունքերի և ընթացիկ աշխատանքների իրականացման համար անհրաժեշտ  հաշվետվությունների և </w:t>
            </w:r>
            <w:r w:rsidRPr="00490715">
              <w:rPr>
                <w:rFonts w:ascii="GHEA Grapalat" w:hAnsi="GHEA Grapalat"/>
                <w:lang w:val="af-ZA"/>
              </w:rPr>
              <w:lastRenderedPageBreak/>
              <w:t>այլ ձևաթղթերի մշակ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Տեսչական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մարմնի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Երևանի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մարզային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կենտրոնների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կողմից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վերահսկողության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արդյունքում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ստացված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տեղեկատվության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ուսումնասիրության, </w:t>
            </w:r>
            <w:r w:rsidRPr="00490715">
              <w:rPr>
                <w:rFonts w:ascii="GHEA Grapalat" w:hAnsi="GHEA Grapalat"/>
                <w:lang w:val="af-ZA"/>
              </w:rPr>
              <w:t>ամփոփ</w:t>
            </w:r>
            <w:r w:rsidRPr="00490715">
              <w:rPr>
                <w:rFonts w:ascii="GHEA Grapalat" w:hAnsi="GHEA Grapalat"/>
                <w:lang w:val="hy-AM"/>
              </w:rPr>
              <w:t>ման</w:t>
            </w:r>
            <w:r w:rsidRPr="00490715">
              <w:rPr>
                <w:rFonts w:ascii="GHEA Grapalat" w:hAnsi="GHEA Grapalat"/>
                <w:lang w:val="af-ZA"/>
              </w:rPr>
              <w:t>, ընթացիկ 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, </w:t>
            </w:r>
            <w:r w:rsidRPr="00490715">
              <w:rPr>
                <w:rFonts w:ascii="GHEA Grapalat" w:hAnsi="GHEA Grapalat" w:cs="Times Unicode"/>
              </w:rPr>
              <w:t>մասնագիտական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խորհրդատվության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տրամադր</w:t>
            </w:r>
            <w:r w:rsidRPr="00490715">
              <w:rPr>
                <w:rFonts w:ascii="GHEA Grapalat" w:hAnsi="GHEA Grapalat" w:cs="Times Unicode"/>
                <w:lang w:val="hy-AM"/>
              </w:rPr>
              <w:t>ման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աշխատանքները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t>ի</w:t>
            </w:r>
            <w:r w:rsidRPr="00490715">
              <w:rPr>
                <w:rFonts w:ascii="GHEA Grapalat" w:hAnsi="GHEA Grapalat" w:cs="Times Unicode"/>
              </w:rPr>
              <w:t>րականացնում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բնագավառում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կատարվող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աշխատանքների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արդյունավետ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իրականացմանն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ուղղված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հանձնարարականների</w:t>
            </w:r>
            <w:r w:rsidRPr="00490715">
              <w:rPr>
                <w:rFonts w:ascii="GHEA Grapalat" w:hAnsi="GHEA Grapalat" w:cs="Times Unicode"/>
                <w:lang w:val="hy-AM"/>
              </w:rPr>
              <w:t>,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առաջարկություններ</w:t>
            </w:r>
            <w:r w:rsidRPr="00490715">
              <w:rPr>
                <w:rFonts w:ascii="GHEA Grapalat" w:hAnsi="GHEA Grapalat" w:cs="Times Unicode"/>
                <w:lang w:val="hy-AM"/>
              </w:rPr>
              <w:t>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ներկայաց</w:t>
            </w:r>
            <w:r w:rsidRPr="00490715">
              <w:rPr>
                <w:rFonts w:ascii="GHEA Grapalat" w:hAnsi="GHEA Grapalat" w:cs="Times Unicode"/>
                <w:lang w:val="hy-AM"/>
              </w:rPr>
              <w:t>ման աշխատանքներ</w:t>
            </w:r>
            <w:r w:rsidRPr="00490715">
              <w:rPr>
                <w:rFonts w:ascii="GHEA Grapalat" w:hAnsi="GHEA Grapalat" w:cs="Times Unicode"/>
              </w:rPr>
              <w:t>ը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արտադրության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փուլում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վտանգի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աղբյուրի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վերլուծության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կրիտիկական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կետերի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համակարգի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ներդրման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վերաբերյալ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սննդի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շղթայի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օպերատորներին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</w:rPr>
              <w:t>խորհրդատվության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տրամադր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>ս</w:t>
            </w:r>
            <w:r w:rsidRPr="00490715">
              <w:rPr>
                <w:rFonts w:ascii="GHEA Grapalat" w:hAnsi="GHEA Grapalat" w:cs="Times Unicode"/>
              </w:rPr>
              <w:t>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բնագավառներում 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միջազգային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տարածաշրջանային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համապատասխան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կազմակերպությունների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հետ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համագործակցությ</w:t>
            </w:r>
            <w:r w:rsidRPr="00490715">
              <w:rPr>
                <w:rFonts w:ascii="GHEA Grapalat" w:hAnsi="GHEA Grapalat" w:cs="Times Unicode"/>
                <w:lang w:val="hy-AM"/>
              </w:rPr>
              <w:t>ան աշխատանքներ</w:t>
            </w:r>
            <w:r w:rsidRPr="00490715">
              <w:rPr>
                <w:rFonts w:ascii="GHEA Grapalat" w:hAnsi="GHEA Grapalat" w:cs="Times Unicode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ի</w:t>
            </w:r>
            <w:r w:rsidRPr="00490715">
              <w:rPr>
                <w:rFonts w:ascii="GHEA Grapalat" w:hAnsi="GHEA Grapalat"/>
              </w:rPr>
              <w:t>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  <w:lang w:val="af-ZA"/>
              </w:rPr>
              <w:t>մոնիթորինգային ծրագրերի նախագծման և իրականացման վերաբերյալ առաջարկությունների ներկայաց</w:t>
            </w:r>
            <w:r w:rsidRPr="00490715">
              <w:rPr>
                <w:rFonts w:ascii="GHEA Grapalat" w:hAnsi="GHEA Grapalat"/>
                <w:lang w:val="hy-AM"/>
              </w:rPr>
              <w:t>ման աշխատանքներ</w:t>
            </w:r>
            <w:r w:rsidRPr="00490715">
              <w:rPr>
                <w:rFonts w:ascii="GHEA Grapalat" w:hAnsi="GHEA Grapalat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 w:cs="Sylfaen"/>
                <w:color w:val="000000"/>
                <w:lang w:val="af-ZA"/>
              </w:rPr>
              <w:t>իրականացնում է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 xml:space="preserve"> սննդամթերքի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անվտանգության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Տեսչական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մարմնի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քաղաքականության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նպատակների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խնդիրների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իրականացման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վերաբերյալ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առաջարկությունների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ներկայացման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աշխատանքներ</w:t>
            </w:r>
            <w:r w:rsidRPr="00490715">
              <w:rPr>
                <w:rFonts w:ascii="GHEA Grapalat" w:hAnsi="GHEA Grapalat" w:cs="Sylfaen"/>
                <w:color w:val="000000"/>
              </w:rPr>
              <w:t>ը</w:t>
            </w:r>
            <w:r w:rsidRPr="00490715">
              <w:rPr>
                <w:rFonts w:ascii="GHEA Grapalat" w:hAnsi="GHEA Grapalat"/>
                <w:color w:val="000000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իրականա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ցնում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է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սննդամթերքի անվտանգության բնագավառում Տեսչական մարմնի վերահսկողության մոնիթորինգային գործունեության արդյունքների ամփոփման, վերլուծության, խնդիրների և բացերի վերհանման աշխատանքներ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ը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 w:cs="Sylfaen"/>
                <w:lang w:eastAsia="ru-RU"/>
              </w:rPr>
              <w:t>իրականացնում</w:t>
            </w:r>
            <w:r w:rsidRPr="00490715">
              <w:rPr>
                <w:rFonts w:ascii="GHEA Grapalat" w:hAnsi="GHEA Grapalat" w:cs="Sylfaen"/>
                <w:color w:val="000000"/>
                <w:lang w:val="af-ZA"/>
              </w:rPr>
              <w:t xml:space="preserve"> է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Հայաստանի</w:t>
            </w:r>
            <w:r w:rsidRPr="00490715">
              <w:rPr>
                <w:rFonts w:ascii="GHEA Grapalat" w:hAnsi="GHEA Grapalat" w:cs="Sylfaen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Հանրապետության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կառավարությունից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նախարարություններից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և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այլ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մարմիններից</w:t>
            </w:r>
            <w:r w:rsidRPr="00490715">
              <w:rPr>
                <w:rFonts w:ascii="GHEA Grapalat" w:hAnsi="GHEA Grapalat"/>
                <w:color w:val="000000"/>
                <w:lang w:val="hy-AM"/>
              </w:rPr>
              <w:t>,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ինչպես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նաև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Եվրասիական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տնտեսական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հանձնաժողովից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color w:val="000000"/>
                <w:lang w:val="hy-AM"/>
              </w:rPr>
              <w:t>ստացված</w:t>
            </w:r>
            <w:r w:rsidRPr="00490715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օրենքների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և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իրավական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այլ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ակտերի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նախագծերի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վերաբերյալ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կարծիքների</w:t>
            </w:r>
            <w:r w:rsidRPr="00490715">
              <w:rPr>
                <w:rFonts w:ascii="GHEA Grapalat" w:hAnsi="GHEA Grapalat"/>
                <w:lang w:val="hy-AM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 w:eastAsia="ru-RU"/>
              </w:rPr>
              <w:t>տրամադր</w:t>
            </w:r>
            <w:r w:rsidRPr="00490715">
              <w:rPr>
                <w:rFonts w:ascii="GHEA Grapalat" w:hAnsi="GHEA Grapalat" w:cs="Sylfaen"/>
                <w:lang w:eastAsia="ru-RU"/>
              </w:rPr>
              <w:t>ման</w:t>
            </w:r>
            <w:r w:rsidRPr="00490715">
              <w:rPr>
                <w:rFonts w:ascii="GHEA Grapalat" w:hAnsi="GHEA Grapalat" w:cs="Sylfaen"/>
                <w:lang w:val="af-ZA" w:eastAsia="ru-RU"/>
              </w:rPr>
              <w:t xml:space="preserve"> </w:t>
            </w:r>
            <w:r w:rsidRPr="00490715">
              <w:rPr>
                <w:rFonts w:ascii="GHEA Grapalat" w:hAnsi="GHEA Grapalat" w:cs="Sylfaen"/>
                <w:lang w:eastAsia="ru-RU"/>
              </w:rPr>
              <w:t>աշխատանքները</w:t>
            </w:r>
            <w:r w:rsidRPr="00490715">
              <w:rPr>
                <w:rFonts w:ascii="GHEA Grapalat" w:hAnsi="GHEA Grapalat"/>
                <w:lang w:val="af-ZA" w:eastAsia="ru-RU"/>
              </w:rPr>
              <w:t xml:space="preserve">. 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</w:rPr>
              <w:t>իրականացնում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է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Տեսչական մարմնի կառուցվածքային ստորաբաժանումների և տարածքային մարմինների հետ </w:t>
            </w:r>
            <w:r w:rsidRPr="00490715">
              <w:rPr>
                <w:rFonts w:ascii="GHEA Grapalat" w:hAnsi="GHEA Grapalat"/>
              </w:rPr>
              <w:t>հ</w:t>
            </w:r>
            <w:r w:rsidRPr="00490715">
              <w:rPr>
                <w:rFonts w:ascii="GHEA Grapalat" w:hAnsi="GHEA Grapalat"/>
                <w:lang w:val="hy-AM"/>
              </w:rPr>
              <w:t>ամագործակց</w:t>
            </w:r>
            <w:r w:rsidRPr="00490715">
              <w:rPr>
                <w:rFonts w:ascii="GHEA Grapalat" w:hAnsi="GHEA Grapalat"/>
              </w:rPr>
              <w:t>ության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աշխատանքները</w:t>
            </w:r>
            <w:r w:rsidRPr="00490715">
              <w:rPr>
                <w:rFonts w:ascii="GHEA Grapalat" w:hAnsi="GHEA Grapalat" w:cs="Cambria Math"/>
                <w:lang w:val="hy-AM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մ</w:t>
            </w:r>
            <w:r w:rsidRPr="00490715">
              <w:rPr>
                <w:rFonts w:ascii="GHEA Grapalat" w:hAnsi="GHEA Grapalat"/>
              </w:rPr>
              <w:t>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</w:rPr>
              <w:t>վտանգավոր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ոչնչացման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կամ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օգտահանման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գործընթացների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իրականացմանը</w:t>
            </w:r>
            <w:r w:rsidRPr="00490715">
              <w:rPr>
                <w:rFonts w:ascii="GHEA Grapalat" w:hAnsi="GHEA Grapalat" w:cs="Times Unicode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  <w:lang w:val="af-ZA"/>
              </w:rPr>
              <w:t>մ</w:t>
            </w:r>
            <w:r w:rsidRPr="00490715">
              <w:rPr>
                <w:rFonts w:ascii="GHEA Grapalat" w:hAnsi="GHEA Grapalat"/>
              </w:rPr>
              <w:t>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 w:cs="Times Unicode"/>
              </w:rPr>
              <w:t>սննդամթերքի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անվտանգության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և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որակի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հսկողության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ոլորտին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առնչվող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af-ZA"/>
              </w:rPr>
              <w:t xml:space="preserve">  </w:t>
            </w:r>
            <w:r w:rsidRPr="00490715">
              <w:rPr>
                <w:rFonts w:ascii="GHEA Grapalat" w:hAnsi="GHEA Grapalat" w:cs="Times Unicode"/>
              </w:rPr>
              <w:t>իրավական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</w:rPr>
              <w:t>ակտերի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նախագծերի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մշակման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աշխատանքներին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 w:cs="Times Unicode"/>
                <w:lang w:val="af-ZA"/>
              </w:rPr>
            </w:pPr>
            <w:r w:rsidRPr="00490715">
              <w:rPr>
                <w:rFonts w:ascii="GHEA Grapalat" w:hAnsi="GHEA Grapalat" w:cs="Times Unicode"/>
                <w:lang w:val="af-ZA"/>
              </w:rPr>
              <w:lastRenderedPageBreak/>
              <w:t>մ</w:t>
            </w:r>
            <w:r w:rsidRPr="00490715">
              <w:rPr>
                <w:rFonts w:ascii="GHEA Grapalat" w:hAnsi="GHEA Grapalat" w:cs="Times Unicode"/>
              </w:rPr>
              <w:t>ասնակցում</w:t>
            </w:r>
            <w:r w:rsidRPr="00490715">
              <w:rPr>
                <w:rFonts w:ascii="GHEA Grapalat" w:hAnsi="GHEA Grapalat" w:cs="Times Unicode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lang w:val="hy-AM"/>
              </w:rPr>
              <w:t xml:space="preserve">է Տեսչական մարմնի </w:t>
            </w:r>
            <w:r w:rsidRPr="00490715">
              <w:rPr>
                <w:rFonts w:ascii="GHEA Grapalat" w:hAnsi="GHEA Grapalat" w:cs="Times Unicode"/>
                <w:lang w:val="af-ZA"/>
              </w:rPr>
              <w:t>կողմից վարվող էլեկտրոնային  տեղեկատվական բազաների վարման աշխատանքներին.</w:t>
            </w:r>
          </w:p>
          <w:p w:rsidR="0040176C" w:rsidRPr="00490715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մասնակցու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մ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</w:rPr>
              <w:t>է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 </w:t>
            </w:r>
            <w:r w:rsidRPr="00490715">
              <w:rPr>
                <w:rFonts w:ascii="GHEA Grapalat" w:eastAsia="Calibri" w:hAnsi="GHEA Grapalat" w:cs="IRTEK Courier"/>
                <w:color w:val="000000"/>
                <w:lang w:val="hy-AM"/>
              </w:rPr>
              <w:t>սննդամթերքի անվտանգության բնագավառում Տեսչական մարմնի գործունեության վերաբերյալ ծրագրերի մշակման և իրականացման աշխատանքներին</w:t>
            </w:r>
            <w:r w:rsidRPr="00490715">
              <w:rPr>
                <w:rFonts w:ascii="GHEA Grapalat" w:eastAsia="Calibri" w:hAnsi="GHEA Grapalat" w:cs="IRTEK Courier"/>
                <w:color w:val="000000"/>
                <w:lang w:val="af-ZA"/>
              </w:rPr>
              <w:t xml:space="preserve">. </w:t>
            </w:r>
          </w:p>
          <w:p w:rsidR="0040176C" w:rsidRDefault="0040176C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490715">
              <w:rPr>
                <w:rFonts w:ascii="GHEA Grapalat" w:hAnsi="GHEA Grapalat"/>
              </w:rPr>
              <w:t>մասնակցում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  <w:lang w:val="hy-AM"/>
              </w:rPr>
              <w:t xml:space="preserve">է </w:t>
            </w:r>
            <w:r w:rsidRPr="00490715">
              <w:rPr>
                <w:rFonts w:ascii="GHEA Grapalat" w:hAnsi="GHEA Grapalat"/>
              </w:rPr>
              <w:t>մոնիթորինգային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ծրագրերի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իրականացման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աշխատանքների</w:t>
            </w:r>
            <w:r w:rsidRPr="00490715">
              <w:rPr>
                <w:rFonts w:ascii="GHEA Grapalat" w:hAnsi="GHEA Grapalat"/>
                <w:lang w:val="af-ZA"/>
              </w:rPr>
              <w:t xml:space="preserve"> </w:t>
            </w:r>
            <w:r w:rsidRPr="00490715">
              <w:rPr>
                <w:rFonts w:ascii="GHEA Grapalat" w:hAnsi="GHEA Grapalat"/>
              </w:rPr>
              <w:t>համակարգման</w:t>
            </w:r>
            <w:r w:rsidRPr="00490715">
              <w:rPr>
                <w:rFonts w:ascii="GHEA Grapalat" w:hAnsi="GHEA Grapalat"/>
                <w:lang w:val="hy-AM"/>
              </w:rPr>
              <w:t>ը</w:t>
            </w:r>
            <w:r w:rsidRPr="00490715">
              <w:rPr>
                <w:rFonts w:ascii="GHEA Grapalat" w:hAnsi="GHEA Grapalat"/>
                <w:lang w:val="af-ZA"/>
              </w:rPr>
              <w:t>.</w:t>
            </w:r>
          </w:p>
          <w:p w:rsidR="00947825" w:rsidRPr="00490715" w:rsidRDefault="00947825" w:rsidP="0040176C">
            <w:pPr>
              <w:pStyle w:val="NormalWeb"/>
              <w:numPr>
                <w:ilvl w:val="0"/>
                <w:numId w:val="18"/>
              </w:numPr>
              <w:tabs>
                <w:tab w:val="left" w:pos="0"/>
                <w:tab w:val="left" w:pos="993"/>
              </w:tabs>
              <w:spacing w:before="0" w:beforeAutospacing="0" w:after="0" w:afterAutospacing="0" w:line="276" w:lineRule="auto"/>
              <w:ind w:right="283"/>
              <w:jc w:val="both"/>
              <w:rPr>
                <w:rFonts w:ascii="GHEA Grapalat" w:hAnsi="GHEA Grapalat"/>
                <w:lang w:val="af-ZA"/>
              </w:rPr>
            </w:pPr>
            <w:r w:rsidRPr="008D5BE2">
              <w:rPr>
                <w:rFonts w:ascii="GHEA Grapalat" w:hAnsi="GHEA Grapalat"/>
                <w:lang w:val="af-ZA"/>
              </w:rPr>
              <w:t xml:space="preserve">իրականացնում է </w:t>
            </w:r>
            <w:r w:rsidRPr="008D5BE2">
              <w:rPr>
                <w:rFonts w:ascii="GHEA Grapalat" w:hAnsi="GHEA Grapalat"/>
                <w:lang w:val="hy-AM"/>
              </w:rPr>
              <w:t>ժամանակավոր սանիտարական միջոցառումների մասին որոշում ընդունելու դեպքում Եվրասիական տնտեսական հանձնաժողովին</w:t>
            </w:r>
            <w:r w:rsidRPr="008D5BE2">
              <w:rPr>
                <w:rFonts w:ascii="GHEA Grapalat" w:hAnsi="GHEA Grapalat"/>
                <w:lang w:val="af-ZA"/>
              </w:rPr>
              <w:t xml:space="preserve"> </w:t>
            </w:r>
            <w:r w:rsidRPr="008D5BE2">
              <w:rPr>
                <w:rFonts w:ascii="GHEA Grapalat" w:hAnsi="GHEA Grapalat"/>
                <w:lang w:val="hy-AM"/>
              </w:rPr>
              <w:t>և ԵԱՏՄ անդամ պետությունների լիազոր մարմիններին տեղեկացման աշխատանքները՝ ԵԱՏՀ հանձնաժողովի խորհրդի սահմանած կարգով և ժամկետներում</w:t>
            </w:r>
            <w:r w:rsidRPr="008D5BE2">
              <w:rPr>
                <w:rFonts w:ascii="Sylfaen" w:eastAsia="MS Mincho" w:hAnsi="Sylfaen" w:cs="MS Mincho"/>
                <w:shd w:val="clear" w:color="auto" w:fill="FFFFFF"/>
                <w:lang w:val="hy-AM"/>
              </w:rPr>
              <w:t>.</w:t>
            </w:r>
          </w:p>
          <w:p w:rsidR="0000101D" w:rsidRPr="00490715" w:rsidRDefault="0000101D" w:rsidP="007C5CD9">
            <w:pPr>
              <w:pStyle w:val="BodyTextIndent2"/>
              <w:spacing w:after="0" w:line="240" w:lineRule="auto"/>
              <w:contextualSpacing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</w:p>
          <w:p w:rsidR="003C5E15" w:rsidRPr="00490715" w:rsidRDefault="007C5CD9" w:rsidP="00A30269">
            <w:pPr>
              <w:pStyle w:val="ListParagraph"/>
              <w:tabs>
                <w:tab w:val="left" w:pos="1134"/>
              </w:tabs>
              <w:spacing w:after="0"/>
              <w:ind w:left="709"/>
              <w:jc w:val="both"/>
              <w:rPr>
                <w:rFonts w:ascii="GHEA Grapalat" w:hAnsi="GHEA Grapalat"/>
                <w:b/>
                <w:sz w:val="24"/>
                <w:szCs w:val="24"/>
                <w:lang w:val="af-ZA"/>
              </w:rPr>
            </w:pPr>
            <w:r w:rsidRPr="00490715">
              <w:rPr>
                <w:rFonts w:ascii="GHEA Grapalat" w:hAnsi="GHEA Grapalat"/>
                <w:b/>
                <w:sz w:val="24"/>
                <w:szCs w:val="24"/>
              </w:rPr>
              <w:t>Իրավունքները՝</w:t>
            </w:r>
          </w:p>
          <w:p w:rsidR="00DC5D33" w:rsidRPr="00490715" w:rsidRDefault="00DC5D33" w:rsidP="00084C9F">
            <w:p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</w:p>
          <w:p w:rsidR="00CD24D6" w:rsidRPr="00490715" w:rsidRDefault="008F1AD6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Տեսչական մարմնի կառուցվածքային ստորաբաժանումներից, այլ մարմիններից, պաշտոնատար անձանցից պահանջել Վարչության առջև դրված գործառույթների և խնդիրների իրականացման հետ կապված անհրաժեշտ տեղեկատվություն և նյութեր</w:t>
            </w:r>
            <w:r w:rsidRPr="008F1A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ինչպես նաև տարածքային ստորաբաժանումներից՝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Երևանի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կենտրոնից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և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մարզային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կենտրոնների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ց</w:t>
            </w:r>
            <w:r w:rsidRPr="008F1AD6">
              <w:rPr>
                <w:rFonts w:ascii="GHEA Grapalat" w:hAnsi="GHEA Grapalat" w:cs="Times Unicode"/>
                <w:sz w:val="24"/>
                <w:szCs w:val="24"/>
                <w:lang w:val="hy-AM"/>
              </w:rPr>
              <w:t>,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 </w:t>
            </w:r>
            <w:r w:rsidR="001D6DED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պահանջել 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նրանց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կողմից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իրականացված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վերահսկողության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արդյունքում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ստացված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="00CD24D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տեղեկատվությ</w:t>
            </w:r>
            <w:r w:rsidR="003E61DF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ունը</w:t>
            </w:r>
            <w:r w:rsidR="00CD24D6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7099E" w:rsidRPr="00770FA5" w:rsidRDefault="00770FA5" w:rsidP="00770FA5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համապատասխան շահագրգիռ մարմիններից ստանալ մասնագիտական կարծիքներ և առաջարկություններ</w:t>
            </w:r>
            <w:r w:rsidRPr="00770FA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, ինչպես նաև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համապատասխան մարմնի տարբեր ստորաբաժանումների ներկայացուցիչների հետ առաջադրված խնդիրների լուծման նպատակով </w:t>
            </w:r>
            <w:r w:rsidRPr="007A13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անցկացնել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մասնագիտական խորհրդակցություններ, քննարկումներ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47099E" w:rsidRPr="007A13D6" w:rsidRDefault="000903D7" w:rsidP="007A13D6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ս</w:t>
            </w:r>
            <w:r w:rsidR="0047099E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ննդամթերքի անվտանգության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ապահովման </w:t>
            </w:r>
            <w:r w:rsidR="0047099E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նպատակով ստուգումների անցկացման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ընթացքում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ներկայացուցչի մասնակցությամբ </w:t>
            </w:r>
            <w:r w:rsidR="003E61DF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անարգել մուտք գործել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ստուգվող ստորաբաժանումներ, </w:t>
            </w:r>
            <w:r w:rsidR="003E61DF" w:rsidRPr="00490715">
              <w:rPr>
                <w:rFonts w:ascii="GHEA Grapalat" w:hAnsi="GHEA Grapalat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>պահանջել</w:t>
            </w:r>
            <w:r w:rsidR="003E61DF" w:rsidRPr="00490715">
              <w:rPr>
                <w:rFonts w:ascii="Sylfaen" w:hAnsi="Sylfaen" w:cs="Courier New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47099E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 նպատակներին անմիջականորեն առնչվող փաստաթղթեր, տվյալներ և այլ տեղեկություններ, բացատրություններ, տեղեկանքներ</w:t>
            </w:r>
            <w:r w:rsidR="007A13D6" w:rsidRPr="007A13D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, ինչպես նաև </w:t>
            </w:r>
            <w:r w:rsidR="007A13D6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վերցնել փաստաթղթեր, կրկնօրինակներ, լուսապատճեններ, իրեր, փորձանմուշներ և այլ անհրաժեշտ նյութեր, որոնք անմիջականորեն առնչվում են ստուգման նպատակներին և չեն խոչընդոտում տնտեսավարող սուբյեկտի բնականոն աշխատանքին</w:t>
            </w:r>
            <w:r w:rsidR="007A13D6" w:rsidRPr="007A13D6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336E00" w:rsidRPr="00490715" w:rsidRDefault="00336E00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գույքի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նկատմամբ իրավունքները գրանցող, հարկային, մաքսային և այլ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պետական մարմիններից, կազմակերպություններից պահանջել ստուգվող սուբյեկտի գործարքների հաշիվների շարժի մասին տեղեկանքներ, փաստաթղթերի պատճեններ.</w:t>
            </w:r>
          </w:p>
          <w:p w:rsidR="00775518" w:rsidRPr="008F1AD6" w:rsidRDefault="003E61DF" w:rsidP="008F1AD6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ներկայացնել </w:t>
            </w:r>
            <w:r w:rsidR="000903D7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ի</w:t>
            </w:r>
            <w:r w:rsidR="003F4D83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ր</w:t>
            </w:r>
            <w:r w:rsidR="00FF651D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են</w:t>
            </w:r>
            <w:r w:rsidR="003F4D83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 վերապահված գործառույթների և գործունեության բնագավառին առնչվող  հարցերի և խնդիրների լուծմանն ուղղված մասնագիտական առաջարկություններ, կարծիքներ և դիտարկումներ</w:t>
            </w:r>
            <w:r w:rsidR="003F4D83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775518" w:rsidRPr="00490715" w:rsidRDefault="003E61DF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մասնակցել </w:t>
            </w:r>
            <w:r w:rsidR="000903D7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="00775518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առջև դրված խնդիրների և գործառույթների իրականացման հետ կապված խորհրդակցություններ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ի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ն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, ինչպես նաև Տեսչական մարմնի իրավասությանը վերապահված խնդիրների, գործառույթների հետ կապված խորհրդակցություններին</w:t>
            </w:r>
            <w:r w:rsidR="007A13D6" w:rsidRPr="007A13D6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7A13D6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աշխատանքային և մասնագիտական 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քննարկումներին</w:t>
            </w:r>
            <w:r w:rsidR="00DC5D33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քննարկվող հարցերի շուրջ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ներկայացնել մասնագիտական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կարծիքներ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առաջարկություններ</w:t>
            </w:r>
            <w:r w:rsidR="00624A4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.</w:t>
            </w:r>
            <w:r w:rsidR="00DC5D33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 </w:t>
            </w:r>
          </w:p>
          <w:p w:rsidR="009B67CA" w:rsidRPr="00490715" w:rsidRDefault="000903D7" w:rsidP="000903D7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ա</w:t>
            </w:r>
            <w:r w:rsidR="009B67CA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շխատանքային ունակությունների և մասնագիտական հմտությունների, կարողությունների կատարելագործման նպատակով </w:t>
            </w:r>
            <w:r w:rsidR="003E61DF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 xml:space="preserve">մասնակցել </w:t>
            </w:r>
            <w:r w:rsidR="009B67CA" w:rsidRPr="00490715">
              <w:rPr>
                <w:rFonts w:ascii="GHEA Grapalat" w:eastAsia="MS Mincho" w:hAnsi="GHEA Grapalat" w:cs="MS Mincho"/>
                <w:sz w:val="24"/>
                <w:szCs w:val="24"/>
                <w:lang w:val="hy-AM"/>
              </w:rPr>
              <w:t>ուսումնական դասընթացների, սեմինարների, գիտաժողովների</w:t>
            </w:r>
            <w:r w:rsidR="009B67CA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 xml:space="preserve">․ </w:t>
            </w:r>
          </w:p>
          <w:p w:rsidR="00775518" w:rsidRPr="00490715" w:rsidRDefault="00775518" w:rsidP="007C5CD9">
            <w:pPr>
              <w:spacing w:after="0" w:line="240" w:lineRule="auto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7C5CD9" w:rsidRPr="00490715" w:rsidRDefault="007C5CD9" w:rsidP="007A14F0">
            <w:pPr>
              <w:pStyle w:val="ListParagraph"/>
              <w:tabs>
                <w:tab w:val="left" w:pos="993"/>
              </w:tabs>
              <w:spacing w:after="0"/>
              <w:ind w:left="709"/>
              <w:jc w:val="bot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  <w:t>Պարտականությունները՝</w:t>
            </w:r>
          </w:p>
          <w:p w:rsidR="007C5CD9" w:rsidRPr="00490715" w:rsidRDefault="007C5CD9" w:rsidP="007C5CD9">
            <w:pPr>
              <w:pStyle w:val="ListParagraph"/>
              <w:rPr>
                <w:rFonts w:ascii="GHEA Grapalat" w:hAnsi="GHEA Grapalat" w:cs="Arial"/>
                <w:b/>
                <w:color w:val="0D0D0D"/>
                <w:sz w:val="24"/>
                <w:szCs w:val="24"/>
                <w:lang w:val="hy-AM"/>
              </w:rPr>
            </w:pPr>
          </w:p>
          <w:p w:rsidR="009B67CA" w:rsidRPr="00490715" w:rsidRDefault="009B67CA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Տեսչական մարմնի կառուցվածքային ստորաբաժանումներից վերահսկողության արդյունքների վերաբերյալ ստացված տեղեկատվության ուսումնասիրման, վերլուծության արդյունքում հայտնաբերված խախտումները վերացնելու նպատակով </w:t>
            </w:r>
            <w:r w:rsidR="00E67CE6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Վարչության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պետին ներկայացնել առաջարկություններ և մասնագիտական կարծիք դրանց վերացման</w:t>
            </w:r>
            <w:r w:rsidR="00423472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միջոցների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, խնդիրների լուծման տարբերակների վերաբերյալ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A2665D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վտանգավոր սննդամթերքի ոչնչացման կամ օգտահանման գործընթացների իրականացման ընթացքում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սննդամթերքի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անվտանգության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և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որակի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af-ZA"/>
              </w:rPr>
              <w:t xml:space="preserve">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հսկողության նորմերի, ընթացակարգերի և օրենսդրության խախտումների հայտանբերման դեպքում պահանջել վերացնել թույլ տված խախտումները և այդ մասին զեկուցել </w:t>
            </w:r>
            <w:r w:rsidR="00E67CE6"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 xml:space="preserve">Վարչության </w:t>
            </w:r>
            <w:r w:rsidRPr="00490715">
              <w:rPr>
                <w:rFonts w:ascii="GHEA Grapalat" w:hAnsi="GHEA Grapalat" w:cs="Times Unicode"/>
                <w:sz w:val="24"/>
                <w:szCs w:val="24"/>
                <w:lang w:val="hy-AM"/>
              </w:rPr>
              <w:t>պետին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սննդամթերքից մարդկանց փոխանցվող ինֆեկցիոն հիվանդությունների, սննդային թունավորումների հայտնաբերման դեպքում առողջապահության բնագավառում պետական լիազոր ու շահագրգիռ այլ մարմիններին տեղեկացնելու վերաբերյալ Վարչության պետին ներկայացնել համապատասխան առաջարկություն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Arial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սննդի օպերատորների կողմից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սննդամթերքի, սննդամթերքի հետ անմիջական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 xml:space="preserve">շփման մեջ գտնվող նյութերի հիգիենային ներկայացվող պահանջների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խախտ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ումներ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հայտնաբեր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ելու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դեպքում մշակել իրավիճակից բխող համապատասխան գործողությունների պլան և այն ներկայացնել Վարչության պետին</w:t>
            </w:r>
            <w:r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ստուգումների ընթացքում թերություններ բացահայտելու դեպքում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այն թերությունների և խախտումների վերացման համար, որոնք չեն առաջացնում քրեական կամ վարչական պատասխանատվություն սահմանել ժամկետներ.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արչական կամ քրեական պատասխանատվություն առաջացնող ստուգման շրջանակներում բացահայտված չարաշահումների և այլ խախտումների կապակցությամբ համապատասխան միջոցներ ձեռնարկելու համար առաջարկություններ ներկայացնել.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անվտանգության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իրականացնել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միջազգային լավագույն փորձի ուսումնասիրություն և դրա հիման վրա Վարչության պետին ներկայացնել առկա ընթացակարգերի բարելավման  տարբերակներ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6C7EEE" w:rsidRPr="00490715" w:rsidRDefault="006C7EEE" w:rsidP="006C7EEE">
            <w:pPr>
              <w:pStyle w:val="ListParagraph"/>
              <w:numPr>
                <w:ilvl w:val="0"/>
                <w:numId w:val="19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ստուգվող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տնտեսավարող սուբյեկտի կողմից դրամական գործառնություններ կատարելու, հաշվետվություններ և հաշվարկներ կազմելու ճշտությունը հիմնավորելու նպատակով 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կատարել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գործարքի մյուս կողմի մոտ հանդիպակաց` միայն տվյալ գործարքի կատարման օրինականության ստուգումներ.</w:t>
            </w:r>
            <w:r w:rsidRPr="006C7EEE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կատարել սննդամթերքի անվտանգության ապահովման վերաբերյալ Հայաստանի Հանրապետության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կառավարությունից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ստացված</w:t>
            </w:r>
            <w:r w:rsidRPr="00490715">
              <w:rPr>
                <w:rFonts w:ascii="GHEA Grapalat" w:hAnsi="GHEA Grapalat"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հանձնարարականները և կազմել դրանց կատարումից բխող պատասխան հանձնարարականներ</w:t>
            </w:r>
            <w:r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8962BB" w:rsidRPr="00490715" w:rsidRDefault="008962BB" w:rsidP="008962BB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սննդամթերքի անվտանգության ապահովման վերաբերյալ քաղաքացիներին և տնտեսավարող սուբյեկտներին տրամադրել  մասնագիտական խորհրդատվություն.</w:t>
            </w:r>
          </w:p>
          <w:p w:rsidR="009C1AC7" w:rsidRPr="00490715" w:rsidRDefault="003E61DF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տնտեսավարող սուբյեկտի պաշտոնատար անձանց ներկայացնել 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իրենց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իրավունքները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և 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պարտականությունները</w:t>
            </w:r>
            <w:r w:rsidR="009C1AC7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.</w:t>
            </w:r>
          </w:p>
          <w:p w:rsidR="009C1AC7" w:rsidRPr="00490715" w:rsidRDefault="009C1AC7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ստուգման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ընթացքում` 3 աշխատանքային օրում, գրավոր պատասխանել տնտեսավարող սուբյեկտի ղեկավարի կամ նրան փոխարինող անձի` ստուգման հետ առնչվող անմիջականորեն տնտեսավարող սուբյեկտի ստուգվող ժամանակաշրջանին վերաբերող ցանկացած գրավոր հարցման.</w:t>
            </w:r>
          </w:p>
          <w:p w:rsidR="00A2665D" w:rsidRPr="00490715" w:rsidRDefault="00852988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color w:val="000000"/>
                <w:sz w:val="24"/>
                <w:szCs w:val="24"/>
                <w:shd w:val="clear" w:color="auto" w:fill="FFFFFF"/>
                <w:lang w:val="hy-AM"/>
              </w:rPr>
              <w:t>վտանգավոր</w:t>
            </w:r>
            <w:r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սննդամթերք, սննդամթերքի հետ անմիջական շփման մեջ գտնվող վտանգավոր նյութեր</w:t>
            </w:r>
            <w:r w:rsidR="004946AD" w:rsidRPr="0049071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ի հայտնաբերման դեպքում այդ նյութերի ամբողջ խմբաքանակի շուկայից հետ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կանչ</w:t>
            </w:r>
            <w:r w:rsidR="00770FA5" w:rsidRP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ել</w:t>
            </w:r>
            <w:r w:rsidR="004946AD" w:rsidRPr="00490715">
              <w:rPr>
                <w:rFonts w:ascii="MS Mincho" w:eastAsia="MS Mincho" w:hAnsi="MS Mincho" w:cs="MS Mincho"/>
                <w:color w:val="000000"/>
                <w:sz w:val="24"/>
                <w:szCs w:val="24"/>
                <w:shd w:val="clear" w:color="auto" w:fill="FFFFFF"/>
                <w:lang w:val="hy-AM"/>
              </w:rPr>
              <w:t>․</w:t>
            </w:r>
          </w:p>
          <w:p w:rsidR="002D4F99" w:rsidRPr="00490715" w:rsidRDefault="00770FA5" w:rsidP="002D4F99">
            <w:pPr>
              <w:pStyle w:val="ListParagraph"/>
              <w:numPr>
                <w:ilvl w:val="0"/>
                <w:numId w:val="21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770FA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վերլուծել 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սննդամթերքի անվտանգության բնագավառում Տեսչական մարմնի վերահսկողության մոնիթորինգային գործունեության </w:t>
            </w:r>
            <w:r>
              <w:rPr>
                <w:rFonts w:ascii="GHEA Grapalat" w:hAnsi="GHEA Grapalat" w:cs="Sylfaen"/>
                <w:sz w:val="24"/>
                <w:szCs w:val="24"/>
                <w:lang w:val="hy-AM"/>
              </w:rPr>
              <w:t>արդյունքներ</w:t>
            </w:r>
            <w:r w:rsidRPr="00770FA5">
              <w:rPr>
                <w:rFonts w:ascii="GHEA Grapalat" w:hAnsi="GHEA Grapalat" w:cs="Sylfaen"/>
                <w:sz w:val="24"/>
                <w:szCs w:val="24"/>
                <w:lang w:val="hy-AM"/>
              </w:rPr>
              <w:t>ը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խնդիրների, </w:t>
            </w:r>
            <w:r w:rsidR="002D4F9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lastRenderedPageBreak/>
              <w:t>բացթողումների, օրենսդրության պահանջների խախտումներ հայտնաբերելու դեպքում, Վարչության պետին ներկայացնել առկա հիմնախնդիրների, բացթողումների կարգավորման եղանակներ, միջոցներ, խնդիրների լուծման տարբերակներ՝ համապատասխան հիմնավորումներով և անհրաժեշտ փաստաթղթերով.</w:t>
            </w:r>
          </w:p>
          <w:p w:rsidR="00A30269" w:rsidRPr="00490715" w:rsidRDefault="008962BB" w:rsidP="003E61DF">
            <w:pPr>
              <w:pStyle w:val="ListParagraph"/>
              <w:numPr>
                <w:ilvl w:val="0"/>
                <w:numId w:val="20"/>
              </w:numPr>
              <w:tabs>
                <w:tab w:val="left" w:pos="1134"/>
              </w:tabs>
              <w:spacing w:after="0"/>
              <w:jc w:val="both"/>
              <w:rPr>
                <w:rFonts w:ascii="GHEA Grapalat" w:hAnsi="GHEA Grapalat" w:cs="Sylfaen"/>
                <w:sz w:val="24"/>
                <w:szCs w:val="24"/>
                <w:lang w:val="hy-AM"/>
              </w:rPr>
            </w:pPr>
            <w:r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նախապատրաստել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առաջարկություններ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հաշվետվություններ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տեղեկանքներ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,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զեկուցագրեր</w:t>
            </w:r>
            <w:r w:rsidR="00A30269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 xml:space="preserve"> և այլ </w:t>
            </w:r>
            <w:r w:rsidR="004946AD" w:rsidRPr="00490715">
              <w:rPr>
                <w:rFonts w:ascii="GHEA Grapalat" w:hAnsi="GHEA Grapalat" w:cs="Sylfaen"/>
                <w:sz w:val="24"/>
                <w:szCs w:val="24"/>
                <w:lang w:val="hy-AM"/>
              </w:rPr>
              <w:t>գրություններ</w:t>
            </w:r>
            <w:r w:rsidR="004946AD" w:rsidRPr="00490715">
              <w:rPr>
                <w:rFonts w:ascii="MS Mincho" w:eastAsia="MS Mincho" w:hAnsi="MS Mincho" w:cs="MS Mincho"/>
                <w:sz w:val="24"/>
                <w:szCs w:val="24"/>
                <w:lang w:val="hy-AM"/>
              </w:rPr>
              <w:t>․</w:t>
            </w:r>
          </w:p>
          <w:p w:rsidR="003C5E15" w:rsidRPr="00947825" w:rsidRDefault="004946AD" w:rsidP="006C7EEE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Sylfaen" w:hAnsi="GHEA Grapalat" w:cs="Sylfaen"/>
                <w:sz w:val="24"/>
                <w:lang w:val="hy-AM"/>
              </w:rPr>
              <w:t xml:space="preserve">ուսումնասիրել </w:t>
            </w:r>
            <w:r w:rsidR="000903D7" w:rsidRPr="00490715">
              <w:rPr>
                <w:rFonts w:ascii="GHEA Grapalat" w:eastAsia="Sylfaen" w:hAnsi="GHEA Grapalat" w:cs="Sylfaen"/>
                <w:sz w:val="24"/>
                <w:lang w:val="hy-AM"/>
              </w:rPr>
              <w:t xml:space="preserve">Վարչության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գործառույթները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կանոնակարգող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և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գործառույթների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իրականացմանն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առնչվող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="007A14F0" w:rsidRPr="00490715">
              <w:rPr>
                <w:rFonts w:ascii="GHEA Grapalat" w:eastAsia="Sylfaen" w:hAnsi="GHEA Grapalat" w:cs="Sylfaen"/>
                <w:sz w:val="24"/>
                <w:lang w:val="hy-AM"/>
              </w:rPr>
              <w:t>իրավական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 xml:space="preserve"> </w:t>
            </w:r>
            <w:r w:rsidRPr="00490715">
              <w:rPr>
                <w:rFonts w:ascii="GHEA Grapalat" w:eastAsia="Sylfaen" w:hAnsi="GHEA Grapalat" w:cs="Sylfaen"/>
                <w:sz w:val="24"/>
                <w:lang w:val="hy-AM"/>
              </w:rPr>
              <w:t>ակտերը</w:t>
            </w:r>
            <w:r w:rsidR="00770FA5" w:rsidRPr="00770FA5">
              <w:rPr>
                <w:rFonts w:ascii="GHEA Grapalat" w:eastAsia="Sylfaen" w:hAnsi="GHEA Grapalat" w:cs="Sylfaen"/>
                <w:sz w:val="24"/>
                <w:lang w:val="hy-AM"/>
              </w:rPr>
              <w:t>, հակասությունների, բացերի հայտնաբերման դեպքում ներկայացնել դրանց վերացման, օրենսդրության կատարելագործման վերաբերյալ առաջարկություններ</w:t>
            </w:r>
            <w:r w:rsidR="007A14F0" w:rsidRPr="00490715">
              <w:rPr>
                <w:rFonts w:ascii="GHEA Grapalat" w:eastAsia="GHEA Grapalat" w:hAnsi="GHEA Grapalat" w:cs="GHEA Grapalat"/>
                <w:sz w:val="24"/>
                <w:lang w:val="hy-AM"/>
              </w:rPr>
              <w:t>.</w:t>
            </w:r>
          </w:p>
          <w:p w:rsidR="00947825" w:rsidRPr="006C7EEE" w:rsidRDefault="00947825" w:rsidP="006C7EEE">
            <w:pPr>
              <w:pStyle w:val="ListParagraph"/>
              <w:numPr>
                <w:ilvl w:val="0"/>
                <w:numId w:val="20"/>
              </w:numPr>
              <w:tabs>
                <w:tab w:val="left" w:pos="993"/>
              </w:tabs>
              <w:spacing w:after="0"/>
              <w:jc w:val="both"/>
              <w:rPr>
                <w:rFonts w:ascii="GHEA Grapalat" w:hAnsi="GHEA Grapalat" w:cs="Arial"/>
                <w:color w:val="0D0D0D"/>
                <w:sz w:val="24"/>
                <w:szCs w:val="24"/>
                <w:lang w:val="hy-AM"/>
              </w:rPr>
            </w:pP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տեղեկացնել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ժամանակավոր սանիտարական միջոցառումների մասին որոշում ընդունելու դեպքում Եվրասիական տնտեսական հանձնաժողովին</w:t>
            </w:r>
            <w:r w:rsidRPr="008D5BE2">
              <w:rPr>
                <w:rFonts w:ascii="GHEA Grapalat" w:hAnsi="GHEA Grapalat"/>
                <w:sz w:val="24"/>
                <w:szCs w:val="24"/>
                <w:lang w:val="af-ZA"/>
              </w:rPr>
              <w:t xml:space="preserve"> </w:t>
            </w:r>
            <w:r w:rsidRPr="008D5BE2">
              <w:rPr>
                <w:rFonts w:ascii="GHEA Grapalat" w:hAnsi="GHEA Grapalat"/>
                <w:sz w:val="24"/>
                <w:szCs w:val="24"/>
                <w:lang w:val="hy-AM"/>
              </w:rPr>
              <w:t>և ԵԱՏՄ անդամ պետությունների լիազոր մարմիններին ՝ ԵԱՏՀ հանձնաժողովի խորհրդի սահմանած կարգով և ժամկետներում.</w:t>
            </w:r>
          </w:p>
        </w:tc>
      </w:tr>
      <w:tr w:rsidR="003C5E15" w:rsidRPr="00490715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lastRenderedPageBreak/>
              <w:t xml:space="preserve">3.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Պաշտոնին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ներկայացվող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  <w:lang w:val="hy-AM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  <w:lang w:val="hy-AM"/>
              </w:rPr>
              <w:t>պահանջները</w:t>
            </w:r>
          </w:p>
          <w:p w:rsidR="0000101D" w:rsidRPr="00490715" w:rsidRDefault="003C5E15" w:rsidP="0043050E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 w:cs="Sylfaen"/>
                <w:b/>
                <w:lang w:val="hy-AM"/>
              </w:rPr>
            </w:pPr>
            <w:r w:rsidRPr="00490715">
              <w:rPr>
                <w:rFonts w:ascii="GHEA Grapalat" w:hAnsi="GHEA Grapalat"/>
                <w:b/>
                <w:lang w:val="hy-AM"/>
              </w:rPr>
              <w:t xml:space="preserve">3.1.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Կրթություն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որակավորման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աստիճանը</w:t>
            </w:r>
          </w:p>
          <w:p w:rsidR="00C227D2" w:rsidRPr="00490715" w:rsidRDefault="00C227D2" w:rsidP="00B12F90">
            <w:pPr>
              <w:pStyle w:val="NormalWeb"/>
              <w:spacing w:before="0" w:beforeAutospacing="0" w:after="0" w:afterAutospacing="0"/>
              <w:ind w:firstLine="38"/>
              <w:rPr>
                <w:rFonts w:ascii="GHEA Grapalat" w:hAnsi="GHEA Grapalat"/>
                <w:iCs/>
                <w:lang w:val="hy-AM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33"/>
              <w:gridCol w:w="1728"/>
              <w:gridCol w:w="2950"/>
              <w:gridCol w:w="4646"/>
            </w:tblGrid>
            <w:tr w:rsidR="00C00DAD" w:rsidRPr="00490715" w:rsidTr="008F1AD6">
              <w:trPr>
                <w:trHeight w:val="91"/>
              </w:trPr>
              <w:tc>
                <w:tcPr>
                  <w:tcW w:w="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1</w:t>
                  </w:r>
                  <w:r w:rsidR="008F1AD6">
                    <w:rPr>
                      <w:rFonts w:ascii="GHEA Grapalat" w:hAnsi="GHEA Grapalat"/>
                      <w:iCs/>
                    </w:rPr>
                    <w:t>.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Ուղղություն</w:t>
                  </w: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315388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>
                    <w:rPr>
                      <w:rFonts w:ascii="GHEA Grapalat" w:hAnsi="GHEA Grapalat"/>
                      <w:iCs/>
                    </w:rPr>
                    <w:t>Ճարտարագիտու</w:t>
                  </w:r>
                  <w:r w:rsidR="00C00DAD" w:rsidRPr="00490715">
                    <w:rPr>
                      <w:rFonts w:ascii="GHEA Grapalat" w:hAnsi="GHEA Grapalat"/>
                      <w:iCs/>
                    </w:rPr>
                    <w:t>թյուն, արդյունաբերություն և շինարարություն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Գյուղատնտեսություն, անտառային տնտեսություն, ձկնային տնտեսություն և անասնաբուժություն</w:t>
                  </w:r>
                </w:p>
              </w:tc>
            </w:tr>
            <w:tr w:rsidR="00C00DAD" w:rsidRPr="00490715" w:rsidTr="008F1AD6">
              <w:trPr>
                <w:trHeight w:val="91"/>
              </w:trPr>
              <w:tc>
                <w:tcPr>
                  <w:tcW w:w="53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2</w:t>
                  </w:r>
                  <w:r w:rsidR="008F1AD6">
                    <w:rPr>
                      <w:rFonts w:ascii="GHEA Grapalat" w:hAnsi="GHEA Grapalat"/>
                      <w:iCs/>
                    </w:rPr>
                    <w:t>.</w:t>
                  </w:r>
                </w:p>
              </w:tc>
              <w:tc>
                <w:tcPr>
                  <w:tcW w:w="1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Ոլորտ</w:t>
                  </w:r>
                </w:p>
              </w:tc>
              <w:tc>
                <w:tcPr>
                  <w:tcW w:w="29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Արդյունաբերություն և տեխնոլոգիա</w:t>
                  </w:r>
                </w:p>
              </w:tc>
              <w:tc>
                <w:tcPr>
                  <w:tcW w:w="464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</w:p>
              </w:tc>
            </w:tr>
          </w:tbl>
          <w:p w:rsidR="00C00DAD" w:rsidRPr="00490715" w:rsidRDefault="00C00DAD" w:rsidP="00C00DAD">
            <w:pPr>
              <w:pStyle w:val="NormalWeb"/>
              <w:rPr>
                <w:rFonts w:ascii="GHEA Grapalat" w:hAnsi="GHEA Grapalat"/>
                <w:i/>
                <w:iCs/>
                <w:lang w:val="hy-AM"/>
              </w:rPr>
            </w:pPr>
            <w:r w:rsidRPr="00490715">
              <w:rPr>
                <w:rFonts w:ascii="GHEA Grapalat" w:hAnsi="GHEA Grapalat"/>
                <w:i/>
                <w:iCs/>
                <w:lang w:val="hy-AM"/>
              </w:rPr>
              <w:t>Կամ</w:t>
            </w:r>
          </w:p>
          <w:tbl>
            <w:tblPr>
              <w:tblStyle w:val="TableGrid"/>
              <w:tblW w:w="9857" w:type="dxa"/>
              <w:tblLook w:val="04A0" w:firstRow="1" w:lastRow="0" w:firstColumn="1" w:lastColumn="0" w:noHBand="0" w:noVBand="1"/>
            </w:tblPr>
            <w:tblGrid>
              <w:gridCol w:w="482"/>
              <w:gridCol w:w="2400"/>
              <w:gridCol w:w="3247"/>
              <w:gridCol w:w="3728"/>
            </w:tblGrid>
            <w:tr w:rsidR="00C00DAD" w:rsidRPr="000A701B" w:rsidTr="00C00DAD">
              <w:trPr>
                <w:trHeight w:val="91"/>
              </w:trPr>
              <w:tc>
                <w:tcPr>
                  <w:tcW w:w="482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1.</w:t>
                  </w:r>
                </w:p>
              </w:tc>
              <w:tc>
                <w:tcPr>
                  <w:tcW w:w="240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</w:rPr>
                  </w:pPr>
                  <w:r w:rsidRPr="00490715">
                    <w:rPr>
                      <w:rFonts w:ascii="GHEA Grapalat" w:hAnsi="GHEA Grapalat"/>
                      <w:iCs/>
                    </w:rPr>
                    <w:t>Ուղղություն</w:t>
                  </w:r>
                </w:p>
              </w:tc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Սոցիալական գիտություններ, լրագրություն և տեղեկատվական գիտություններ</w:t>
                  </w:r>
                </w:p>
              </w:tc>
              <w:tc>
                <w:tcPr>
                  <w:tcW w:w="3728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C00DAD" w:rsidRPr="00490715" w:rsidRDefault="00C00DAD" w:rsidP="00C00DAD">
                  <w:pPr>
                    <w:pStyle w:val="NormalWeb"/>
                    <w:ind w:firstLine="38"/>
                    <w:rPr>
                      <w:rFonts w:ascii="GHEA Grapalat" w:hAnsi="GHEA Grapalat"/>
                      <w:iCs/>
                      <w:lang w:val="hy-AM"/>
                    </w:rPr>
                  </w:pPr>
                  <w:r w:rsidRPr="00490715">
                    <w:rPr>
                      <w:rFonts w:ascii="GHEA Grapalat" w:hAnsi="GHEA Grapalat"/>
                      <w:iCs/>
                      <w:lang w:val="hy-AM"/>
                    </w:rPr>
                    <w:t>Գործարարություն, վարչարարություն և իրավունք</w:t>
                  </w:r>
                </w:p>
              </w:tc>
            </w:tr>
          </w:tbl>
          <w:p w:rsidR="008E696F" w:rsidRPr="00490715" w:rsidRDefault="003C5E15" w:rsidP="00C00DAD">
            <w:pPr>
              <w:pStyle w:val="NormalWeb"/>
              <w:rPr>
                <w:rFonts w:ascii="GHEA Grapalat" w:hAnsi="GHEA Grapalat"/>
                <w:i/>
                <w:iCs/>
                <w:lang w:val="hy-AM"/>
              </w:rPr>
            </w:pPr>
            <w:r w:rsidRPr="00490715">
              <w:rPr>
                <w:rFonts w:ascii="GHEA Grapalat" w:hAnsi="GHEA Grapalat"/>
                <w:b/>
                <w:lang w:val="hy-AM"/>
              </w:rPr>
              <w:t xml:space="preserve">3.2.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Մասնագիտական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գիտելիքները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Pr="00490715">
              <w:rPr>
                <w:rFonts w:ascii="GHEA Grapalat" w:hAnsi="GHEA Grapalat" w:cs="Sylfaen"/>
                <w:lang w:val="hy-AM"/>
              </w:rPr>
              <w:t>Ունի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գործառույթների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իրականացման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համար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անհրաժեշտ</w:t>
            </w:r>
            <w:r w:rsidRPr="00490715">
              <w:rPr>
                <w:rFonts w:ascii="GHEA Grapalat" w:hAnsi="GHEA Grapalat"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lang w:val="hy-AM"/>
              </w:rPr>
              <w:t>գիտելիքներ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Pr="00490715">
              <w:rPr>
                <w:rFonts w:ascii="GHEA Grapalat" w:hAnsi="GHEA Grapalat"/>
                <w:b/>
                <w:lang w:val="hy-AM"/>
              </w:rPr>
              <w:t>3.3.</w:t>
            </w:r>
            <w:r w:rsidRPr="00490715">
              <w:rPr>
                <w:rFonts w:ascii="GHEA Grapalat" w:hAnsi="GHEA Grapalat"/>
                <w:b/>
                <w:bCs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Աշխատանքային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ստաժը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,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աշխատանքի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բնագավառում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փորձը</w:t>
            </w:r>
            <w:r w:rsidRPr="00490715">
              <w:rPr>
                <w:rFonts w:ascii="GHEA Grapalat" w:hAnsi="GHEA Grapalat"/>
                <w:lang w:val="hy-AM"/>
              </w:rPr>
              <w:br/>
            </w:r>
            <w:r w:rsidR="00775518" w:rsidRPr="00490715">
              <w:rPr>
                <w:rFonts w:ascii="GHEA Grapalat" w:hAnsi="GHEA Grapalat" w:cs="Sylfaen"/>
                <w:lang w:val="hy-AM"/>
              </w:rPr>
              <w:t>Հ</w:t>
            </w:r>
            <w:r w:rsidR="00D06909" w:rsidRPr="00490715">
              <w:rPr>
                <w:rFonts w:ascii="GHEA Grapalat" w:hAnsi="GHEA Grapalat" w:cs="Sylfaen"/>
                <w:lang w:val="hy-AM"/>
              </w:rPr>
              <w:t xml:space="preserve">անրային ծառայության առնվազն երկու տարվա ստաժ կամ 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90715">
              <w:rPr>
                <w:rFonts w:ascii="GHEA Grapalat" w:hAnsi="GHEA Grapalat" w:cs="Sylfaen"/>
                <w:lang w:val="hy-AM"/>
              </w:rPr>
              <w:t xml:space="preserve">տարվա մասնագիտական աշխատանքային ստաժ կամ </w:t>
            </w:r>
            <w:r w:rsidR="00716913">
              <w:rPr>
                <w:rFonts w:ascii="GHEA Grapalat" w:hAnsi="GHEA Grapalat" w:cs="Sylfaen"/>
                <w:lang w:val="hy-AM"/>
              </w:rPr>
              <w:t xml:space="preserve">կենսաբանական գիտությունների կամ բնական գիտությունների կամ գյուղատնտեսության կամ առողջապահության կամ </w:t>
            </w:r>
            <w:r w:rsidR="00716913">
              <w:rPr>
                <w:rFonts w:ascii="GHEA Grapalat" w:hAnsi="GHEA Grapalat" w:cs="Sylfaen"/>
                <w:lang w:val="hy-AM"/>
              </w:rPr>
              <w:lastRenderedPageBreak/>
              <w:t xml:space="preserve">ստուգումների կազմակերպման և անցկացման </w:t>
            </w:r>
            <w:r w:rsidR="00775518" w:rsidRPr="00490715">
              <w:rPr>
                <w:rFonts w:ascii="GHEA Grapalat" w:hAnsi="GHEA Grapalat" w:cs="Sylfaen"/>
                <w:lang w:val="hy-AM"/>
              </w:rPr>
              <w:t>բնագավառում</w:t>
            </w:r>
            <w:r w:rsidR="00D06909" w:rsidRPr="00490715">
              <w:rPr>
                <w:rFonts w:ascii="GHEA Grapalat" w:hAnsi="GHEA Grapalat" w:cs="Sylfaen"/>
                <w:lang w:val="hy-AM"/>
              </w:rPr>
              <w:t xml:space="preserve">` 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երեք </w:t>
            </w:r>
            <w:r w:rsidR="00775518" w:rsidRPr="00490715">
              <w:rPr>
                <w:rFonts w:ascii="GHEA Grapalat" w:hAnsi="GHEA Grapalat" w:cs="Sylfaen"/>
                <w:lang w:val="hy-AM"/>
              </w:rPr>
              <w:t>տարվա աշխատանքային ստաժ.</w:t>
            </w:r>
            <w:r w:rsidR="00F76ADE" w:rsidRPr="00F76ADE">
              <w:rPr>
                <w:rFonts w:ascii="GHEA Grapalat" w:hAnsi="GHEA Grapalat" w:cs="Sylfaen"/>
                <w:lang w:val="hy-AM"/>
              </w:rPr>
              <w:t xml:space="preserve"> </w:t>
            </w:r>
            <w:r w:rsidR="00770FA5" w:rsidRPr="00770FA5">
              <w:rPr>
                <w:rFonts w:ascii="GHEA Grapalat" w:hAnsi="GHEA Grapalat" w:cs="Sylfaen"/>
                <w:lang w:val="hy-AM"/>
              </w:rPr>
              <w:t xml:space="preserve"> </w:t>
            </w:r>
            <w:r w:rsidR="00716913" w:rsidRPr="00716913">
              <w:rPr>
                <w:rFonts w:ascii="GHEA Grapalat" w:hAnsi="GHEA Grapalat" w:cs="Sylfaen"/>
                <w:lang w:val="hy-AM"/>
              </w:rPr>
              <w:t xml:space="preserve"> </w:t>
            </w:r>
            <w:r w:rsidRPr="00490715">
              <w:rPr>
                <w:rFonts w:ascii="GHEA Grapalat" w:hAnsi="GHEA Grapalat"/>
                <w:i/>
                <w:iCs/>
                <w:lang w:val="hy-AM"/>
              </w:rPr>
              <w:br/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3.4.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Անհրաժեշտ</w:t>
            </w:r>
            <w:r w:rsidRPr="00490715">
              <w:rPr>
                <w:rFonts w:ascii="GHEA Grapalat" w:hAnsi="GHEA Grapalat"/>
                <w:b/>
                <w:lang w:val="hy-AM"/>
              </w:rPr>
              <w:t xml:space="preserve"> </w:t>
            </w:r>
            <w:r w:rsidRPr="00490715">
              <w:rPr>
                <w:rFonts w:ascii="GHEA Grapalat" w:hAnsi="GHEA Grapalat" w:cs="Sylfaen"/>
                <w:b/>
                <w:lang w:val="hy-AM"/>
              </w:rPr>
              <w:t>կոմպետենցիաներ</w:t>
            </w:r>
          </w:p>
          <w:p w:rsidR="00531B09" w:rsidRPr="00490715" w:rsidRDefault="008E696F" w:rsidP="008E696F">
            <w:pPr>
              <w:pStyle w:val="NormalWeb"/>
              <w:spacing w:before="0" w:beforeAutospacing="0" w:after="0" w:afterAutospacing="0"/>
              <w:ind w:firstLine="375"/>
              <w:rPr>
                <w:rFonts w:ascii="GHEA Grapalat" w:hAnsi="GHEA Grapalat" w:cs="Sylfaen"/>
                <w:b/>
              </w:rPr>
            </w:pPr>
            <w:r w:rsidRPr="00490715">
              <w:rPr>
                <w:rFonts w:ascii="GHEA Grapalat" w:hAnsi="GHEA Grapalat" w:cs="Sylfaen"/>
                <w:b/>
              </w:rPr>
              <w:t>Ընդհանրական կոմպետենցիաներ՝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Ծրագրերի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Խնդրի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լուծում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Հաշվետվությունների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մշակում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Տեղեկատվության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հավաքագրում</w:t>
            </w:r>
            <w:r w:rsidRPr="00490715">
              <w:rPr>
                <w:rFonts w:ascii="GHEA Grapalat" w:eastAsia="Times New Roman" w:hAnsi="GHEA Grapalat" w:cs="Times New Roman"/>
                <w:sz w:val="24"/>
                <w:szCs w:val="24"/>
              </w:rPr>
              <w:t xml:space="preserve">, </w:t>
            </w: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վերլուծություն</w:t>
            </w:r>
          </w:p>
          <w:p w:rsidR="006A170A" w:rsidRPr="00490715" w:rsidRDefault="006A170A" w:rsidP="006A170A">
            <w:pPr>
              <w:pStyle w:val="ListParagraph"/>
              <w:numPr>
                <w:ilvl w:val="0"/>
                <w:numId w:val="14"/>
              </w:numPr>
              <w:spacing w:after="0" w:line="240" w:lineRule="auto"/>
              <w:rPr>
                <w:rFonts w:ascii="GHEA Grapalat" w:eastAsia="Times New Roman" w:hAnsi="GHEA Grapalat" w:cs="Sylfae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Sylfaen"/>
                <w:sz w:val="24"/>
                <w:szCs w:val="24"/>
              </w:rPr>
              <w:t>Բարեվարքություն</w:t>
            </w:r>
          </w:p>
          <w:p w:rsidR="008E696F" w:rsidRPr="00490715" w:rsidRDefault="008E696F" w:rsidP="008E696F">
            <w:pPr>
              <w:spacing w:after="0" w:line="240" w:lineRule="auto"/>
              <w:ind w:firstLine="375"/>
              <w:rPr>
                <w:rFonts w:ascii="GHEA Grapalat" w:eastAsia="Calibri" w:hAnsi="GHEA Grapalat" w:cs="Sylfaen"/>
                <w:sz w:val="24"/>
                <w:szCs w:val="24"/>
              </w:rPr>
            </w:pPr>
          </w:p>
          <w:p w:rsidR="008E696F" w:rsidRPr="00490715" w:rsidRDefault="008E696F" w:rsidP="008E696F">
            <w:pPr>
              <w:spacing w:after="0" w:line="240" w:lineRule="auto"/>
              <w:rPr>
                <w:rFonts w:ascii="GHEA Grapalat" w:eastAsia="Calibri" w:hAnsi="GHEA Grapalat" w:cs="Sylfaen"/>
                <w:b/>
                <w:sz w:val="24"/>
                <w:szCs w:val="24"/>
              </w:rPr>
            </w:pPr>
            <w:r w:rsidRPr="00490715">
              <w:rPr>
                <w:rFonts w:ascii="GHEA Grapalat" w:eastAsia="Calibri" w:hAnsi="GHEA Grapalat" w:cs="Sylfaen"/>
                <w:b/>
                <w:sz w:val="24"/>
                <w:szCs w:val="24"/>
              </w:rPr>
              <w:t xml:space="preserve">     Ընտրանքային կոմպետենցիաներ՝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Բանակցությունների</w:t>
            </w:r>
            <w:r w:rsidRPr="00490715">
              <w:rPr>
                <w:rFonts w:ascii="GHEA Grapalat" w:hAnsi="GHEA Grapalat"/>
                <w:sz w:val="24"/>
              </w:rPr>
              <w:t xml:space="preserve"> վարում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Կոնֆլիկտների</w:t>
            </w:r>
            <w:r w:rsidRPr="00490715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531B09" w:rsidRPr="00490715" w:rsidRDefault="00531B09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hAnsi="GHEA Grapalat"/>
                <w:sz w:val="24"/>
              </w:rPr>
            </w:pPr>
            <w:r w:rsidRPr="00490715">
              <w:rPr>
                <w:rFonts w:ascii="GHEA Grapalat" w:hAnsi="GHEA Grapalat" w:cs="Sylfaen"/>
                <w:sz w:val="24"/>
              </w:rPr>
              <w:t>Ժամանակի</w:t>
            </w:r>
            <w:r w:rsidRPr="00490715">
              <w:rPr>
                <w:rFonts w:ascii="GHEA Grapalat" w:hAnsi="GHEA Grapalat"/>
                <w:sz w:val="24"/>
              </w:rPr>
              <w:t xml:space="preserve"> կառավարում</w:t>
            </w:r>
          </w:p>
          <w:p w:rsidR="003C5E15" w:rsidRPr="00490715" w:rsidRDefault="00DC6DA3" w:rsidP="006A170A">
            <w:pPr>
              <w:pStyle w:val="ListParagraph"/>
              <w:numPr>
                <w:ilvl w:val="0"/>
                <w:numId w:val="15"/>
              </w:numPr>
              <w:tabs>
                <w:tab w:val="left" w:pos="1134"/>
              </w:tabs>
              <w:jc w:val="both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hAnsi="GHEA Grapalat" w:cs="Sylfaen"/>
                <w:sz w:val="24"/>
                <w:lang w:val="hy-AM"/>
              </w:rPr>
              <w:t>Փաստաթղթերի</w:t>
            </w:r>
            <w:r w:rsidRPr="00490715">
              <w:rPr>
                <w:rFonts w:ascii="GHEA Grapalat" w:hAnsi="GHEA Grapalat"/>
                <w:sz w:val="24"/>
                <w:lang w:val="hy-AM"/>
              </w:rPr>
              <w:t xml:space="preserve"> նախապատրաստում</w:t>
            </w:r>
          </w:p>
        </w:tc>
      </w:tr>
      <w:tr w:rsidR="003C5E15" w:rsidRPr="000A701B" w:rsidTr="00ED6921">
        <w:trPr>
          <w:trHeight w:val="137"/>
          <w:tblCellSpacing w:w="0" w:type="dxa"/>
          <w:jc w:val="center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3C5E15" w:rsidRPr="00490715" w:rsidRDefault="003C5E15" w:rsidP="003C5E15">
            <w:pPr>
              <w:spacing w:before="100" w:beforeAutospacing="1" w:after="100" w:afterAutospacing="1" w:line="240" w:lineRule="auto"/>
              <w:jc w:val="center"/>
              <w:rPr>
                <w:rFonts w:ascii="GHEA Grapalat" w:eastAsia="Times New Roman" w:hAnsi="GHEA Grapalat" w:cs="Times New Roman"/>
                <w:sz w:val="24"/>
                <w:szCs w:val="24"/>
              </w:rPr>
            </w:pP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lastRenderedPageBreak/>
              <w:t xml:space="preserve">4.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Կազմակերպական</w:t>
            </w:r>
            <w:r w:rsidRPr="00490715">
              <w:rPr>
                <w:rFonts w:ascii="GHEA Grapalat" w:eastAsia="Times New Roman" w:hAnsi="GHEA Grapalat" w:cs="Times New Roman"/>
                <w:b/>
                <w:bCs/>
                <w:sz w:val="24"/>
                <w:szCs w:val="24"/>
              </w:rPr>
              <w:t xml:space="preserve"> </w:t>
            </w:r>
            <w:r w:rsidRPr="00490715">
              <w:rPr>
                <w:rFonts w:ascii="GHEA Grapalat" w:eastAsia="Times New Roman" w:hAnsi="GHEA Grapalat" w:cs="Sylfaen"/>
                <w:b/>
                <w:bCs/>
                <w:sz w:val="24"/>
                <w:szCs w:val="24"/>
              </w:rPr>
              <w:t>շրջանակը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 w:cs="Sylfaen"/>
                <w:b/>
                <w:sz w:val="24"/>
                <w:szCs w:val="24"/>
              </w:rPr>
              <w:t xml:space="preserve">4.1.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Աշխատանքի կազմակերպման և ղեկավարման պատասխանատվությունը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Պատասխանատու է կառուցվածքային ստորաբաժանման աշխատանքների բնույթով պայմանավորված մասնագիտական գործունեության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անմիջական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արդյունքի համար: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4.2.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Որոշումներ կայացնելու լիազորությունները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Կայացնում է որոշումներ աշխատանքների իրականացման բնույթով </w:t>
            </w:r>
            <w:r w:rsidR="00770FA5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պայմանավորված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մասնագիտական եզրակացությունների տրամադրման և ՀՀ օրենսդրությամբ նախատեսված դեպքերում 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որոշումների կայացման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>շրջանակներում:</w:t>
            </w:r>
            <w:r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 xml:space="preserve">4.3. </w:t>
            </w:r>
            <w:r w:rsidRPr="003E2D28"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  <w:t>Գործունեության ազդեցությունը</w:t>
            </w:r>
          </w:p>
          <w:p w:rsidR="00254417" w:rsidRPr="003E2D28" w:rsidRDefault="00254417" w:rsidP="00254417">
            <w:pPr>
              <w:pStyle w:val="NormalWeb"/>
              <w:spacing w:line="276" w:lineRule="auto"/>
              <w:jc w:val="both"/>
              <w:rPr>
                <w:rFonts w:ascii="GHEA Grapalat" w:hAnsi="GHEA Grapalat"/>
                <w:color w:val="000000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Ունի տվյալ մարմնի նպատակների և խնդիրների իրականացման արդյունքների ապահովման մասնագիտական գործունեության </w:t>
            </w:r>
            <w:r w:rsidRPr="00494BDC">
              <w:rPr>
                <w:rFonts w:ascii="GHEA Grapalat" w:hAnsi="GHEA Grapalat"/>
                <w:color w:val="000000"/>
                <w:lang w:val="hy-AM"/>
              </w:rPr>
              <w:t xml:space="preserve">որոշակի ոլորտին վերաբերող </w:t>
            </w:r>
            <w:r w:rsidRPr="003E2D28">
              <w:rPr>
                <w:rFonts w:ascii="GHEA Grapalat" w:hAnsi="GHEA Grapalat"/>
                <w:color w:val="000000"/>
                <w:lang w:val="hy-AM"/>
              </w:rPr>
              <w:t xml:space="preserve">համապետական ազդեցություն: </w:t>
            </w:r>
          </w:p>
          <w:p w:rsidR="00254417" w:rsidRPr="003E2D28" w:rsidRDefault="00254417" w:rsidP="00254417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4.4. Շփումները և ներկայացուցչությունը</w:t>
            </w: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իրավասությունների շրջանակներում շփվում և որպես ներկայացուցիչ հանդես է գալիս տվյալ մարմնի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ներսում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այլ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կառուցվածքային ստորաբաժանումների, այլ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ներկայացուցիչների հետ,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հանդես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գալիս պետական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մարմինների 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և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lastRenderedPageBreak/>
              <w:t>միջազգային կազմակերպությունների</w:t>
            </w:r>
            <w:r w:rsidRPr="00494BDC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 մասնակցությամբ ձևավորված աշխատանքային խմբերում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:</w:t>
            </w: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</w:p>
          <w:p w:rsidR="00254417" w:rsidRPr="003E2D28" w:rsidRDefault="00254417" w:rsidP="00254417">
            <w:pPr>
              <w:tabs>
                <w:tab w:val="left" w:pos="0"/>
                <w:tab w:val="left" w:pos="567"/>
                <w:tab w:val="left" w:pos="851"/>
              </w:tabs>
              <w:spacing w:after="0"/>
              <w:jc w:val="both"/>
              <w:rPr>
                <w:rFonts w:ascii="GHEA Grapalat" w:eastAsia="Calibri" w:hAnsi="GHEA Grapalat" w:cs="Sylfaen"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b/>
                <w:sz w:val="24"/>
                <w:szCs w:val="24"/>
                <w:lang w:val="hy-AM"/>
              </w:rPr>
              <w:t>4.5. Խնդիրների բարդությունը և դրանց լուծումը</w:t>
            </w:r>
          </w:p>
          <w:p w:rsidR="00254417" w:rsidRPr="002D16F9" w:rsidRDefault="00254417" w:rsidP="00254417">
            <w:pPr>
              <w:ind w:right="9"/>
              <w:jc w:val="both"/>
              <w:rPr>
                <w:rFonts w:ascii="GHEA Grapalat" w:hAnsi="GHEA Grapalat"/>
                <w:b/>
                <w:sz w:val="24"/>
                <w:szCs w:val="24"/>
                <w:lang w:val="hy-AM"/>
              </w:rPr>
            </w:pP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Իր լիազորությունների շրջանակներում բացահայտում է մասնագիտական խնդիրներ և այդ խնդիրներին տալիս է մասնագիտական լուծումներ և  մասնակցում </w:t>
            </w:r>
            <w:r w:rsidRPr="00515142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 xml:space="preserve">է </w:t>
            </w:r>
            <w:r w:rsidRPr="003E2D28">
              <w:rPr>
                <w:rFonts w:ascii="GHEA Grapalat" w:hAnsi="GHEA Grapalat"/>
                <w:color w:val="000000"/>
                <w:sz w:val="24"/>
                <w:szCs w:val="24"/>
                <w:shd w:val="clear" w:color="auto" w:fill="FFFFFF"/>
                <w:lang w:val="hy-AM"/>
              </w:rPr>
              <w:t>կառուցվածքային ստորաբաժանման առջև դրված խնդիրների լուծմանը:</w:t>
            </w:r>
          </w:p>
          <w:p w:rsidR="003C5E15" w:rsidRPr="00DC6DA3" w:rsidRDefault="007D607D" w:rsidP="0043050E">
            <w:pPr>
              <w:rPr>
                <w:rFonts w:ascii="GHEA Grapalat" w:eastAsia="Times New Roman" w:hAnsi="GHEA Grapalat" w:cs="Times New Roman"/>
                <w:sz w:val="24"/>
                <w:szCs w:val="24"/>
                <w:lang w:val="hy-AM"/>
              </w:rPr>
            </w:pPr>
            <w:r w:rsidRPr="00B12F90">
              <w:rPr>
                <w:rFonts w:ascii="GHEA Grapalat" w:hAnsi="GHEA Grapalat"/>
                <w:sz w:val="24"/>
                <w:szCs w:val="24"/>
                <w:lang w:val="hy-AM"/>
              </w:rPr>
              <w:tab/>
            </w:r>
          </w:p>
        </w:tc>
      </w:tr>
    </w:tbl>
    <w:p w:rsidR="001859CD" w:rsidRPr="00DC6DA3" w:rsidRDefault="001859CD" w:rsidP="00E23E3E">
      <w:pPr>
        <w:rPr>
          <w:rFonts w:ascii="GHEA Grapalat" w:hAnsi="GHEA Grapalat"/>
          <w:lang w:val="hy-AM"/>
        </w:rPr>
      </w:pPr>
    </w:p>
    <w:sectPr w:rsidR="001859CD" w:rsidRPr="00DC6DA3" w:rsidSect="00E33A45">
      <w:pgSz w:w="12240" w:h="15840"/>
      <w:pgMar w:top="709" w:right="1440" w:bottom="1276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Unicode">
    <w:panose1 w:val="02020603050405020304"/>
    <w:charset w:val="CC"/>
    <w:family w:val="roman"/>
    <w:pitch w:val="variable"/>
    <w:sig w:usb0="00000287" w:usb1="00000000" w:usb2="00000000" w:usb3="00000000" w:csb0="0000009F" w:csb1="00000000"/>
  </w:font>
  <w:font w:name="IRTEK Courier">
    <w:charset w:val="00"/>
    <w:family w:val="roman"/>
    <w:pitch w:val="fixed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BD575E4"/>
    <w:multiLevelType w:val="hybridMultilevel"/>
    <w:tmpl w:val="652CB2D4"/>
    <w:lvl w:ilvl="0" w:tplc="6558738C">
      <w:start w:val="1"/>
      <w:numFmt w:val="decimal"/>
      <w:lvlText w:val="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20AE77E7"/>
    <w:multiLevelType w:val="hybridMultilevel"/>
    <w:tmpl w:val="3648EA3A"/>
    <w:lvl w:ilvl="0" w:tplc="0419000F">
      <w:start w:val="1"/>
      <w:numFmt w:val="decimal"/>
      <w:lvlText w:val="%1."/>
      <w:lvlJc w:val="left"/>
      <w:pPr>
        <w:ind w:left="990" w:hanging="360"/>
      </w:pPr>
    </w:lvl>
    <w:lvl w:ilvl="1" w:tplc="04190019" w:tentative="1">
      <w:start w:val="1"/>
      <w:numFmt w:val="lowerLetter"/>
      <w:lvlText w:val="%2."/>
      <w:lvlJc w:val="left"/>
      <w:pPr>
        <w:ind w:left="1710" w:hanging="360"/>
      </w:pPr>
    </w:lvl>
    <w:lvl w:ilvl="2" w:tplc="0419001B" w:tentative="1">
      <w:start w:val="1"/>
      <w:numFmt w:val="lowerRoman"/>
      <w:lvlText w:val="%3."/>
      <w:lvlJc w:val="right"/>
      <w:pPr>
        <w:ind w:left="2430" w:hanging="180"/>
      </w:pPr>
    </w:lvl>
    <w:lvl w:ilvl="3" w:tplc="0419000F" w:tentative="1">
      <w:start w:val="1"/>
      <w:numFmt w:val="decimal"/>
      <w:lvlText w:val="%4."/>
      <w:lvlJc w:val="left"/>
      <w:pPr>
        <w:ind w:left="3150" w:hanging="360"/>
      </w:pPr>
    </w:lvl>
    <w:lvl w:ilvl="4" w:tplc="04190019" w:tentative="1">
      <w:start w:val="1"/>
      <w:numFmt w:val="lowerLetter"/>
      <w:lvlText w:val="%5."/>
      <w:lvlJc w:val="left"/>
      <w:pPr>
        <w:ind w:left="3870" w:hanging="360"/>
      </w:pPr>
    </w:lvl>
    <w:lvl w:ilvl="5" w:tplc="0419001B" w:tentative="1">
      <w:start w:val="1"/>
      <w:numFmt w:val="lowerRoman"/>
      <w:lvlText w:val="%6."/>
      <w:lvlJc w:val="right"/>
      <w:pPr>
        <w:ind w:left="4590" w:hanging="180"/>
      </w:pPr>
    </w:lvl>
    <w:lvl w:ilvl="6" w:tplc="0419000F" w:tentative="1">
      <w:start w:val="1"/>
      <w:numFmt w:val="decimal"/>
      <w:lvlText w:val="%7."/>
      <w:lvlJc w:val="left"/>
      <w:pPr>
        <w:ind w:left="5310" w:hanging="360"/>
      </w:pPr>
    </w:lvl>
    <w:lvl w:ilvl="7" w:tplc="04190019" w:tentative="1">
      <w:start w:val="1"/>
      <w:numFmt w:val="lowerLetter"/>
      <w:lvlText w:val="%8."/>
      <w:lvlJc w:val="left"/>
      <w:pPr>
        <w:ind w:left="6030" w:hanging="360"/>
      </w:pPr>
    </w:lvl>
    <w:lvl w:ilvl="8" w:tplc="041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" w15:restartNumberingAfterBreak="0">
    <w:nsid w:val="225A043A"/>
    <w:multiLevelType w:val="hybridMultilevel"/>
    <w:tmpl w:val="9626AB36"/>
    <w:lvl w:ilvl="0" w:tplc="C07A7BBA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2149" w:hanging="360"/>
      </w:pPr>
    </w:lvl>
    <w:lvl w:ilvl="2" w:tplc="0409001B" w:tentative="1">
      <w:start w:val="1"/>
      <w:numFmt w:val="lowerRoman"/>
      <w:lvlText w:val="%3."/>
      <w:lvlJc w:val="right"/>
      <w:pPr>
        <w:ind w:left="2869" w:hanging="180"/>
      </w:pPr>
    </w:lvl>
    <w:lvl w:ilvl="3" w:tplc="0409000F" w:tentative="1">
      <w:start w:val="1"/>
      <w:numFmt w:val="decimal"/>
      <w:lvlText w:val="%4."/>
      <w:lvlJc w:val="left"/>
      <w:pPr>
        <w:ind w:left="3589" w:hanging="360"/>
      </w:pPr>
    </w:lvl>
    <w:lvl w:ilvl="4" w:tplc="04090019" w:tentative="1">
      <w:start w:val="1"/>
      <w:numFmt w:val="lowerLetter"/>
      <w:lvlText w:val="%5."/>
      <w:lvlJc w:val="left"/>
      <w:pPr>
        <w:ind w:left="4309" w:hanging="360"/>
      </w:pPr>
    </w:lvl>
    <w:lvl w:ilvl="5" w:tplc="0409001B" w:tentative="1">
      <w:start w:val="1"/>
      <w:numFmt w:val="lowerRoman"/>
      <w:lvlText w:val="%6."/>
      <w:lvlJc w:val="right"/>
      <w:pPr>
        <w:ind w:left="5029" w:hanging="180"/>
      </w:pPr>
    </w:lvl>
    <w:lvl w:ilvl="6" w:tplc="0409000F" w:tentative="1">
      <w:start w:val="1"/>
      <w:numFmt w:val="decimal"/>
      <w:lvlText w:val="%7."/>
      <w:lvlJc w:val="left"/>
      <w:pPr>
        <w:ind w:left="5749" w:hanging="360"/>
      </w:pPr>
    </w:lvl>
    <w:lvl w:ilvl="7" w:tplc="04090019" w:tentative="1">
      <w:start w:val="1"/>
      <w:numFmt w:val="lowerLetter"/>
      <w:lvlText w:val="%8."/>
      <w:lvlJc w:val="left"/>
      <w:pPr>
        <w:ind w:left="6469" w:hanging="360"/>
      </w:pPr>
    </w:lvl>
    <w:lvl w:ilvl="8" w:tplc="04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" w15:restartNumberingAfterBreak="0">
    <w:nsid w:val="25A14D2D"/>
    <w:multiLevelType w:val="hybridMultilevel"/>
    <w:tmpl w:val="10A60C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8507A5"/>
    <w:multiLevelType w:val="hybridMultilevel"/>
    <w:tmpl w:val="C7662234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abstractNum w:abstractNumId="5" w15:restartNumberingAfterBreak="0">
    <w:nsid w:val="3696560C"/>
    <w:multiLevelType w:val="hybridMultilevel"/>
    <w:tmpl w:val="E8D61B2C"/>
    <w:lvl w:ilvl="0" w:tplc="AADE952C">
      <w:start w:val="1"/>
      <w:numFmt w:val="decimal"/>
      <w:lvlText w:val="%1)"/>
      <w:lvlJc w:val="left"/>
      <w:pPr>
        <w:ind w:left="720" w:hanging="360"/>
      </w:pPr>
      <w:rPr>
        <w:b w:val="0"/>
        <w:lang w:val="af-ZA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097338E"/>
    <w:multiLevelType w:val="hybridMultilevel"/>
    <w:tmpl w:val="2C285D70"/>
    <w:lvl w:ilvl="0" w:tplc="0409000F">
      <w:start w:val="1"/>
      <w:numFmt w:val="decimal"/>
      <w:lvlText w:val="%1."/>
      <w:lvlJc w:val="left"/>
      <w:pPr>
        <w:ind w:left="1095" w:hanging="360"/>
      </w:p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7" w15:restartNumberingAfterBreak="0">
    <w:nsid w:val="45C84494"/>
    <w:multiLevelType w:val="hybridMultilevel"/>
    <w:tmpl w:val="6DC81C78"/>
    <w:lvl w:ilvl="0" w:tplc="0409000F">
      <w:start w:val="1"/>
      <w:numFmt w:val="decimal"/>
      <w:lvlText w:val="%1."/>
      <w:lvlJc w:val="left"/>
      <w:pPr>
        <w:ind w:left="758" w:hanging="360"/>
      </w:pPr>
    </w:lvl>
    <w:lvl w:ilvl="1" w:tplc="04090019" w:tentative="1">
      <w:start w:val="1"/>
      <w:numFmt w:val="lowerLetter"/>
      <w:lvlText w:val="%2."/>
      <w:lvlJc w:val="left"/>
      <w:pPr>
        <w:ind w:left="1478" w:hanging="360"/>
      </w:pPr>
    </w:lvl>
    <w:lvl w:ilvl="2" w:tplc="0409001B" w:tentative="1">
      <w:start w:val="1"/>
      <w:numFmt w:val="lowerRoman"/>
      <w:lvlText w:val="%3."/>
      <w:lvlJc w:val="right"/>
      <w:pPr>
        <w:ind w:left="2198" w:hanging="180"/>
      </w:pPr>
    </w:lvl>
    <w:lvl w:ilvl="3" w:tplc="0409000F" w:tentative="1">
      <w:start w:val="1"/>
      <w:numFmt w:val="decimal"/>
      <w:lvlText w:val="%4."/>
      <w:lvlJc w:val="left"/>
      <w:pPr>
        <w:ind w:left="2918" w:hanging="360"/>
      </w:pPr>
    </w:lvl>
    <w:lvl w:ilvl="4" w:tplc="04090019" w:tentative="1">
      <w:start w:val="1"/>
      <w:numFmt w:val="lowerLetter"/>
      <w:lvlText w:val="%5."/>
      <w:lvlJc w:val="left"/>
      <w:pPr>
        <w:ind w:left="3638" w:hanging="360"/>
      </w:pPr>
    </w:lvl>
    <w:lvl w:ilvl="5" w:tplc="0409001B" w:tentative="1">
      <w:start w:val="1"/>
      <w:numFmt w:val="lowerRoman"/>
      <w:lvlText w:val="%6."/>
      <w:lvlJc w:val="right"/>
      <w:pPr>
        <w:ind w:left="4358" w:hanging="180"/>
      </w:pPr>
    </w:lvl>
    <w:lvl w:ilvl="6" w:tplc="0409000F" w:tentative="1">
      <w:start w:val="1"/>
      <w:numFmt w:val="decimal"/>
      <w:lvlText w:val="%7."/>
      <w:lvlJc w:val="left"/>
      <w:pPr>
        <w:ind w:left="5078" w:hanging="360"/>
      </w:pPr>
    </w:lvl>
    <w:lvl w:ilvl="7" w:tplc="04090019" w:tentative="1">
      <w:start w:val="1"/>
      <w:numFmt w:val="lowerLetter"/>
      <w:lvlText w:val="%8."/>
      <w:lvlJc w:val="left"/>
      <w:pPr>
        <w:ind w:left="5798" w:hanging="360"/>
      </w:pPr>
    </w:lvl>
    <w:lvl w:ilvl="8" w:tplc="0409001B" w:tentative="1">
      <w:start w:val="1"/>
      <w:numFmt w:val="lowerRoman"/>
      <w:lvlText w:val="%9."/>
      <w:lvlJc w:val="right"/>
      <w:pPr>
        <w:ind w:left="6518" w:hanging="180"/>
      </w:pPr>
    </w:lvl>
  </w:abstractNum>
  <w:abstractNum w:abstractNumId="8" w15:restartNumberingAfterBreak="0">
    <w:nsid w:val="462B2EE2"/>
    <w:multiLevelType w:val="hybridMultilevel"/>
    <w:tmpl w:val="A45A81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8466459"/>
    <w:multiLevelType w:val="hybridMultilevel"/>
    <w:tmpl w:val="D4B6F5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AB9665C"/>
    <w:multiLevelType w:val="hybridMultilevel"/>
    <w:tmpl w:val="77D22280"/>
    <w:lvl w:ilvl="0" w:tplc="EF6481A4">
      <w:start w:val="1"/>
      <w:numFmt w:val="decimal"/>
      <w:lvlText w:val="%1)"/>
      <w:lvlJc w:val="left"/>
      <w:pPr>
        <w:ind w:left="40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1" w15:restartNumberingAfterBreak="0">
    <w:nsid w:val="4C2E34FA"/>
    <w:multiLevelType w:val="hybridMultilevel"/>
    <w:tmpl w:val="023AC39C"/>
    <w:lvl w:ilvl="0" w:tplc="EC5071E0">
      <w:start w:val="1"/>
      <w:numFmt w:val="decimal"/>
      <w:lvlText w:val="%1)"/>
      <w:lvlJc w:val="left"/>
      <w:pPr>
        <w:ind w:left="720" w:hanging="360"/>
      </w:pPr>
      <w:rPr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CEF3E82"/>
    <w:multiLevelType w:val="hybridMultilevel"/>
    <w:tmpl w:val="65DE913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E82080A"/>
    <w:multiLevelType w:val="hybridMultilevel"/>
    <w:tmpl w:val="8F2E737C"/>
    <w:lvl w:ilvl="0" w:tplc="040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4" w15:restartNumberingAfterBreak="0">
    <w:nsid w:val="5511285B"/>
    <w:multiLevelType w:val="multilevel"/>
    <w:tmpl w:val="3070929C"/>
    <w:lvl w:ilvl="0">
      <w:start w:val="1"/>
      <w:numFmt w:val="decimal"/>
      <w:lvlText w:val="%1."/>
      <w:lvlJc w:val="left"/>
      <w:rPr>
        <w:rFonts w:hint="default"/>
        <w:sz w:val="24"/>
        <w:szCs w:val="24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55AE4264"/>
    <w:multiLevelType w:val="hybridMultilevel"/>
    <w:tmpl w:val="80E8C2A8"/>
    <w:lvl w:ilvl="0" w:tplc="04190011">
      <w:start w:val="1"/>
      <w:numFmt w:val="decimal"/>
      <w:lvlText w:val="%1)"/>
      <w:lvlJc w:val="left"/>
      <w:pPr>
        <w:ind w:left="862" w:hanging="360"/>
      </w:pPr>
    </w:lvl>
    <w:lvl w:ilvl="1" w:tplc="04190019" w:tentative="1">
      <w:start w:val="1"/>
      <w:numFmt w:val="lowerLetter"/>
      <w:lvlText w:val="%2."/>
      <w:lvlJc w:val="left"/>
      <w:pPr>
        <w:ind w:left="1582" w:hanging="360"/>
      </w:pPr>
    </w:lvl>
    <w:lvl w:ilvl="2" w:tplc="0419001B" w:tentative="1">
      <w:start w:val="1"/>
      <w:numFmt w:val="lowerRoman"/>
      <w:lvlText w:val="%3."/>
      <w:lvlJc w:val="right"/>
      <w:pPr>
        <w:ind w:left="2302" w:hanging="180"/>
      </w:pPr>
    </w:lvl>
    <w:lvl w:ilvl="3" w:tplc="0419000F" w:tentative="1">
      <w:start w:val="1"/>
      <w:numFmt w:val="decimal"/>
      <w:lvlText w:val="%4."/>
      <w:lvlJc w:val="left"/>
      <w:pPr>
        <w:ind w:left="3022" w:hanging="360"/>
      </w:pPr>
    </w:lvl>
    <w:lvl w:ilvl="4" w:tplc="04190019" w:tentative="1">
      <w:start w:val="1"/>
      <w:numFmt w:val="lowerLetter"/>
      <w:lvlText w:val="%5."/>
      <w:lvlJc w:val="left"/>
      <w:pPr>
        <w:ind w:left="3742" w:hanging="360"/>
      </w:pPr>
    </w:lvl>
    <w:lvl w:ilvl="5" w:tplc="0419001B" w:tentative="1">
      <w:start w:val="1"/>
      <w:numFmt w:val="lowerRoman"/>
      <w:lvlText w:val="%6."/>
      <w:lvlJc w:val="right"/>
      <w:pPr>
        <w:ind w:left="4462" w:hanging="180"/>
      </w:pPr>
    </w:lvl>
    <w:lvl w:ilvl="6" w:tplc="0419000F" w:tentative="1">
      <w:start w:val="1"/>
      <w:numFmt w:val="decimal"/>
      <w:lvlText w:val="%7."/>
      <w:lvlJc w:val="left"/>
      <w:pPr>
        <w:ind w:left="5182" w:hanging="360"/>
      </w:pPr>
    </w:lvl>
    <w:lvl w:ilvl="7" w:tplc="04190019" w:tentative="1">
      <w:start w:val="1"/>
      <w:numFmt w:val="lowerLetter"/>
      <w:lvlText w:val="%8."/>
      <w:lvlJc w:val="left"/>
      <w:pPr>
        <w:ind w:left="5902" w:hanging="360"/>
      </w:pPr>
    </w:lvl>
    <w:lvl w:ilvl="8" w:tplc="041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6" w15:restartNumberingAfterBreak="0">
    <w:nsid w:val="5BB86778"/>
    <w:multiLevelType w:val="hybridMultilevel"/>
    <w:tmpl w:val="E486882A"/>
    <w:lvl w:ilvl="0" w:tplc="2B70BE7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3807E7"/>
    <w:multiLevelType w:val="hybridMultilevel"/>
    <w:tmpl w:val="B0AEA4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A2D0928"/>
    <w:multiLevelType w:val="hybridMultilevel"/>
    <w:tmpl w:val="877AE0DE"/>
    <w:lvl w:ilvl="0" w:tplc="04090001">
      <w:start w:val="1"/>
      <w:numFmt w:val="bullet"/>
      <w:lvlText w:val=""/>
      <w:lvlJc w:val="left"/>
      <w:pPr>
        <w:ind w:left="3479" w:hanging="360"/>
      </w:pPr>
      <w:rPr>
        <w:rFonts w:ascii="Symbol" w:hAnsi="Symbol" w:hint="default"/>
        <w:sz w:val="24"/>
        <w:szCs w:val="24"/>
      </w:rPr>
    </w:lvl>
    <w:lvl w:ilvl="1" w:tplc="04090003" w:tentative="1">
      <w:start w:val="1"/>
      <w:numFmt w:val="bullet"/>
      <w:lvlText w:val="o"/>
      <w:lvlJc w:val="left"/>
      <w:pPr>
        <w:ind w:left="250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2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4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6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8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0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2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49" w:hanging="360"/>
      </w:pPr>
      <w:rPr>
        <w:rFonts w:ascii="Wingdings" w:hAnsi="Wingdings" w:hint="default"/>
      </w:rPr>
    </w:lvl>
  </w:abstractNum>
  <w:abstractNum w:abstractNumId="19" w15:restartNumberingAfterBreak="0">
    <w:nsid w:val="6C0717CA"/>
    <w:multiLevelType w:val="hybridMultilevel"/>
    <w:tmpl w:val="AA02BEA4"/>
    <w:lvl w:ilvl="0" w:tplc="9532096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F12384"/>
    <w:multiLevelType w:val="hybridMultilevel"/>
    <w:tmpl w:val="786AD700"/>
    <w:lvl w:ilvl="0" w:tplc="0409000F">
      <w:start w:val="1"/>
      <w:numFmt w:val="decimal"/>
      <w:lvlText w:val="%1."/>
      <w:lvlJc w:val="left"/>
      <w:pPr>
        <w:ind w:left="1815" w:hanging="360"/>
      </w:pPr>
    </w:lvl>
    <w:lvl w:ilvl="1" w:tplc="04090019" w:tentative="1">
      <w:start w:val="1"/>
      <w:numFmt w:val="lowerLetter"/>
      <w:lvlText w:val="%2."/>
      <w:lvlJc w:val="left"/>
      <w:pPr>
        <w:ind w:left="2535" w:hanging="360"/>
      </w:pPr>
    </w:lvl>
    <w:lvl w:ilvl="2" w:tplc="0409001B" w:tentative="1">
      <w:start w:val="1"/>
      <w:numFmt w:val="lowerRoman"/>
      <w:lvlText w:val="%3."/>
      <w:lvlJc w:val="right"/>
      <w:pPr>
        <w:ind w:left="3255" w:hanging="180"/>
      </w:pPr>
    </w:lvl>
    <w:lvl w:ilvl="3" w:tplc="0409000F" w:tentative="1">
      <w:start w:val="1"/>
      <w:numFmt w:val="decimal"/>
      <w:lvlText w:val="%4."/>
      <w:lvlJc w:val="left"/>
      <w:pPr>
        <w:ind w:left="3975" w:hanging="360"/>
      </w:pPr>
    </w:lvl>
    <w:lvl w:ilvl="4" w:tplc="04090019" w:tentative="1">
      <w:start w:val="1"/>
      <w:numFmt w:val="lowerLetter"/>
      <w:lvlText w:val="%5."/>
      <w:lvlJc w:val="left"/>
      <w:pPr>
        <w:ind w:left="4695" w:hanging="360"/>
      </w:pPr>
    </w:lvl>
    <w:lvl w:ilvl="5" w:tplc="0409001B" w:tentative="1">
      <w:start w:val="1"/>
      <w:numFmt w:val="lowerRoman"/>
      <w:lvlText w:val="%6."/>
      <w:lvlJc w:val="right"/>
      <w:pPr>
        <w:ind w:left="5415" w:hanging="180"/>
      </w:pPr>
    </w:lvl>
    <w:lvl w:ilvl="6" w:tplc="0409000F" w:tentative="1">
      <w:start w:val="1"/>
      <w:numFmt w:val="decimal"/>
      <w:lvlText w:val="%7."/>
      <w:lvlJc w:val="left"/>
      <w:pPr>
        <w:ind w:left="6135" w:hanging="360"/>
      </w:pPr>
    </w:lvl>
    <w:lvl w:ilvl="7" w:tplc="04090019" w:tentative="1">
      <w:start w:val="1"/>
      <w:numFmt w:val="lowerLetter"/>
      <w:lvlText w:val="%8."/>
      <w:lvlJc w:val="left"/>
      <w:pPr>
        <w:ind w:left="6855" w:hanging="360"/>
      </w:pPr>
    </w:lvl>
    <w:lvl w:ilvl="8" w:tplc="0409001B" w:tentative="1">
      <w:start w:val="1"/>
      <w:numFmt w:val="lowerRoman"/>
      <w:lvlText w:val="%9."/>
      <w:lvlJc w:val="right"/>
      <w:pPr>
        <w:ind w:left="7575" w:hanging="180"/>
      </w:pPr>
    </w:lvl>
  </w:abstractNum>
  <w:num w:numId="1">
    <w:abstractNumId w:val="18"/>
  </w:num>
  <w:num w:numId="2">
    <w:abstractNumId w:val="7"/>
  </w:num>
  <w:num w:numId="3">
    <w:abstractNumId w:val="16"/>
  </w:num>
  <w:num w:numId="4">
    <w:abstractNumId w:val="13"/>
  </w:num>
  <w:num w:numId="5">
    <w:abstractNumId w:val="2"/>
  </w:num>
  <w:num w:numId="6">
    <w:abstractNumId w:val="6"/>
  </w:num>
  <w:num w:numId="7">
    <w:abstractNumId w:val="20"/>
  </w:num>
  <w:num w:numId="8">
    <w:abstractNumId w:val="10"/>
  </w:num>
  <w:num w:numId="9">
    <w:abstractNumId w:val="4"/>
  </w:num>
  <w:num w:numId="10">
    <w:abstractNumId w:val="1"/>
  </w:num>
  <w:num w:numId="11">
    <w:abstractNumId w:val="0"/>
  </w:num>
  <w:num w:numId="12">
    <w:abstractNumId w:val="14"/>
  </w:num>
  <w:num w:numId="13">
    <w:abstractNumId w:val="5"/>
  </w:num>
  <w:num w:numId="14">
    <w:abstractNumId w:val="3"/>
  </w:num>
  <w:num w:numId="15">
    <w:abstractNumId w:val="8"/>
  </w:num>
  <w:num w:numId="16">
    <w:abstractNumId w:val="12"/>
  </w:num>
  <w:num w:numId="17">
    <w:abstractNumId w:val="11"/>
  </w:num>
  <w:num w:numId="18">
    <w:abstractNumId w:val="15"/>
  </w:num>
  <w:num w:numId="19">
    <w:abstractNumId w:val="17"/>
  </w:num>
  <w:num w:numId="20">
    <w:abstractNumId w:val="9"/>
  </w:num>
  <w:num w:numId="21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2"/>
  </w:compat>
  <w:rsids>
    <w:rsidRoot w:val="004E48C0"/>
    <w:rsid w:val="0000101D"/>
    <w:rsid w:val="0002314F"/>
    <w:rsid w:val="000352C8"/>
    <w:rsid w:val="000571F0"/>
    <w:rsid w:val="00062AD5"/>
    <w:rsid w:val="00073683"/>
    <w:rsid w:val="00084C9F"/>
    <w:rsid w:val="000903D7"/>
    <w:rsid w:val="000912E7"/>
    <w:rsid w:val="000A701B"/>
    <w:rsid w:val="000B67A6"/>
    <w:rsid w:val="0010100C"/>
    <w:rsid w:val="00107823"/>
    <w:rsid w:val="00113C7C"/>
    <w:rsid w:val="00122F8F"/>
    <w:rsid w:val="001275E7"/>
    <w:rsid w:val="00143524"/>
    <w:rsid w:val="001546BF"/>
    <w:rsid w:val="001859CD"/>
    <w:rsid w:val="001D6DED"/>
    <w:rsid w:val="001F5027"/>
    <w:rsid w:val="002276FB"/>
    <w:rsid w:val="0024212B"/>
    <w:rsid w:val="00251AF0"/>
    <w:rsid w:val="00254417"/>
    <w:rsid w:val="00285045"/>
    <w:rsid w:val="002D4F99"/>
    <w:rsid w:val="002E2AF9"/>
    <w:rsid w:val="00315388"/>
    <w:rsid w:val="00317CA3"/>
    <w:rsid w:val="00326385"/>
    <w:rsid w:val="00334754"/>
    <w:rsid w:val="00336E00"/>
    <w:rsid w:val="00343519"/>
    <w:rsid w:val="00346ABD"/>
    <w:rsid w:val="00366F4C"/>
    <w:rsid w:val="00370330"/>
    <w:rsid w:val="003C5E15"/>
    <w:rsid w:val="003D1668"/>
    <w:rsid w:val="003E2272"/>
    <w:rsid w:val="003E61DF"/>
    <w:rsid w:val="003F4D83"/>
    <w:rsid w:val="0040176C"/>
    <w:rsid w:val="00411E7F"/>
    <w:rsid w:val="0041324C"/>
    <w:rsid w:val="00415184"/>
    <w:rsid w:val="00423472"/>
    <w:rsid w:val="00425257"/>
    <w:rsid w:val="00425A28"/>
    <w:rsid w:val="0043050E"/>
    <w:rsid w:val="00430641"/>
    <w:rsid w:val="00466FD7"/>
    <w:rsid w:val="0047099E"/>
    <w:rsid w:val="00490715"/>
    <w:rsid w:val="004946AD"/>
    <w:rsid w:val="004973F5"/>
    <w:rsid w:val="0049783D"/>
    <w:rsid w:val="004A2807"/>
    <w:rsid w:val="004E48C0"/>
    <w:rsid w:val="004F182B"/>
    <w:rsid w:val="00503A6B"/>
    <w:rsid w:val="00504CE0"/>
    <w:rsid w:val="00531B09"/>
    <w:rsid w:val="005357BB"/>
    <w:rsid w:val="00554281"/>
    <w:rsid w:val="0056483E"/>
    <w:rsid w:val="00582658"/>
    <w:rsid w:val="005A2E25"/>
    <w:rsid w:val="005A360C"/>
    <w:rsid w:val="005E646E"/>
    <w:rsid w:val="006244E7"/>
    <w:rsid w:val="00624A4D"/>
    <w:rsid w:val="006A170A"/>
    <w:rsid w:val="006A3E25"/>
    <w:rsid w:val="006A54A3"/>
    <w:rsid w:val="006B1D27"/>
    <w:rsid w:val="006C125D"/>
    <w:rsid w:val="006C7EEE"/>
    <w:rsid w:val="00716913"/>
    <w:rsid w:val="007363D5"/>
    <w:rsid w:val="00770FA5"/>
    <w:rsid w:val="00775518"/>
    <w:rsid w:val="007A13D6"/>
    <w:rsid w:val="007A14F0"/>
    <w:rsid w:val="007C5CD9"/>
    <w:rsid w:val="007D607D"/>
    <w:rsid w:val="00802C83"/>
    <w:rsid w:val="00804BCA"/>
    <w:rsid w:val="00814C11"/>
    <w:rsid w:val="00852988"/>
    <w:rsid w:val="008802B3"/>
    <w:rsid w:val="00893785"/>
    <w:rsid w:val="008962BB"/>
    <w:rsid w:val="008C7304"/>
    <w:rsid w:val="008E5ADA"/>
    <w:rsid w:val="008E696F"/>
    <w:rsid w:val="008F1AD6"/>
    <w:rsid w:val="008F5108"/>
    <w:rsid w:val="00912E35"/>
    <w:rsid w:val="009248A6"/>
    <w:rsid w:val="00942257"/>
    <w:rsid w:val="00947825"/>
    <w:rsid w:val="009A6B78"/>
    <w:rsid w:val="009B67CA"/>
    <w:rsid w:val="009C1AC7"/>
    <w:rsid w:val="009D0775"/>
    <w:rsid w:val="00A2665D"/>
    <w:rsid w:val="00A30269"/>
    <w:rsid w:val="00A47B7E"/>
    <w:rsid w:val="00A57F8B"/>
    <w:rsid w:val="00AA4C3B"/>
    <w:rsid w:val="00AD658F"/>
    <w:rsid w:val="00AE2B84"/>
    <w:rsid w:val="00B12F90"/>
    <w:rsid w:val="00B25294"/>
    <w:rsid w:val="00B6268D"/>
    <w:rsid w:val="00B674BF"/>
    <w:rsid w:val="00BA155A"/>
    <w:rsid w:val="00BC2567"/>
    <w:rsid w:val="00C00DAD"/>
    <w:rsid w:val="00C01479"/>
    <w:rsid w:val="00C179D4"/>
    <w:rsid w:val="00C21983"/>
    <w:rsid w:val="00C227D2"/>
    <w:rsid w:val="00C26ACD"/>
    <w:rsid w:val="00C27789"/>
    <w:rsid w:val="00C42472"/>
    <w:rsid w:val="00C45438"/>
    <w:rsid w:val="00C61C6B"/>
    <w:rsid w:val="00C9375E"/>
    <w:rsid w:val="00CB4E34"/>
    <w:rsid w:val="00CC37A1"/>
    <w:rsid w:val="00CD1366"/>
    <w:rsid w:val="00CD24D6"/>
    <w:rsid w:val="00CE633A"/>
    <w:rsid w:val="00D06909"/>
    <w:rsid w:val="00D073F5"/>
    <w:rsid w:val="00D160D0"/>
    <w:rsid w:val="00D17BF4"/>
    <w:rsid w:val="00D327DC"/>
    <w:rsid w:val="00D4390F"/>
    <w:rsid w:val="00D45F52"/>
    <w:rsid w:val="00D715DB"/>
    <w:rsid w:val="00D9488E"/>
    <w:rsid w:val="00DC29D8"/>
    <w:rsid w:val="00DC5D33"/>
    <w:rsid w:val="00DC6DA3"/>
    <w:rsid w:val="00DD61AC"/>
    <w:rsid w:val="00DD6D55"/>
    <w:rsid w:val="00DE0B0C"/>
    <w:rsid w:val="00E2272E"/>
    <w:rsid w:val="00E23E3E"/>
    <w:rsid w:val="00E30DE9"/>
    <w:rsid w:val="00E33A45"/>
    <w:rsid w:val="00E46A55"/>
    <w:rsid w:val="00E52A64"/>
    <w:rsid w:val="00E64B41"/>
    <w:rsid w:val="00E67CE6"/>
    <w:rsid w:val="00E72386"/>
    <w:rsid w:val="00EA2412"/>
    <w:rsid w:val="00ED397B"/>
    <w:rsid w:val="00ED6921"/>
    <w:rsid w:val="00F02823"/>
    <w:rsid w:val="00F153B7"/>
    <w:rsid w:val="00F4011A"/>
    <w:rsid w:val="00F43111"/>
    <w:rsid w:val="00F467ED"/>
    <w:rsid w:val="00F55B09"/>
    <w:rsid w:val="00F6352B"/>
    <w:rsid w:val="00F76ADE"/>
    <w:rsid w:val="00F969D8"/>
    <w:rsid w:val="00FF65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27823F2-7097-4D4F-A5EF-1AB28149A7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A155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nhideWhenUsed/>
    <w:rsid w:val="003C5E1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3C5E15"/>
    <w:rPr>
      <w:i/>
      <w:iCs/>
    </w:rPr>
  </w:style>
  <w:style w:type="paragraph" w:styleId="ListParagraph">
    <w:name w:val="List Paragraph"/>
    <w:basedOn w:val="Normal"/>
    <w:uiPriority w:val="34"/>
    <w:qFormat/>
    <w:rsid w:val="00113C7C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7C5CD9"/>
    <w:rPr>
      <w:rFonts w:ascii="Calibri" w:eastAsia="Calibri" w:hAnsi="Calibri" w:cs="Times New Roman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7C5CD9"/>
    <w:pPr>
      <w:spacing w:after="120" w:line="480" w:lineRule="auto"/>
      <w:ind w:left="360"/>
    </w:pPr>
    <w:rPr>
      <w:rFonts w:ascii="Calibri" w:eastAsia="Calibri" w:hAnsi="Calibri" w:cs="Times New Roman"/>
    </w:r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7C5CD9"/>
    <w:rPr>
      <w:rFonts w:ascii="Calibri" w:eastAsia="Calibri" w:hAnsi="Calibri" w:cs="Times New Roman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7C5CD9"/>
    <w:pPr>
      <w:spacing w:after="120" w:line="256" w:lineRule="auto"/>
      <w:ind w:left="360"/>
    </w:pPr>
    <w:rPr>
      <w:rFonts w:ascii="Calibri" w:eastAsia="Calibri" w:hAnsi="Calibri" w:cs="Times New Roman"/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7C5CD9"/>
    <w:rPr>
      <w:rFonts w:ascii="Calibri" w:eastAsia="Calibri" w:hAnsi="Calibri" w:cs="Times New 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3050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050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E64B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C61C6B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C61C6B"/>
  </w:style>
  <w:style w:type="character" w:styleId="CommentReference">
    <w:name w:val="annotation reference"/>
    <w:basedOn w:val="DefaultParagraphFont"/>
    <w:uiPriority w:val="99"/>
    <w:semiHidden/>
    <w:unhideWhenUsed/>
    <w:rsid w:val="008E5A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E5A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E5A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E5A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E5A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1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942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512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6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994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6260FA-FF40-48CC-B01E-DC57F64636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8</Pages>
  <Words>1478</Words>
  <Characters>10662</Characters>
  <Application>Microsoft Office Word</Application>
  <DocSecurity>0</DocSecurity>
  <Lines>260</Lines>
  <Paragraphs>76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12064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Shushan Shushanyann</dc:creator>
  <cp:lastModifiedBy>Narine Sargsyan</cp:lastModifiedBy>
  <cp:revision>71</cp:revision>
  <cp:lastPrinted>2019-03-13T08:19:00Z</cp:lastPrinted>
  <dcterms:created xsi:type="dcterms:W3CDTF">2019-10-24T10:41:00Z</dcterms:created>
  <dcterms:modified xsi:type="dcterms:W3CDTF">2026-09-07T11:53:00Z</dcterms:modified>
</cp:coreProperties>
</file>