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3C" w:rsidRDefault="00286C3C" w:rsidP="00286C3C">
      <w:pPr>
        <w:tabs>
          <w:tab w:val="left" w:pos="34"/>
          <w:tab w:val="left" w:pos="317"/>
        </w:tabs>
        <w:spacing w:line="360" w:lineRule="auto"/>
        <w:ind w:left="89"/>
        <w:jc w:val="center"/>
        <w:rPr>
          <w:rFonts w:ascii="GHEA Grapalat" w:hAnsi="GHEA Grapalat" w:cs="Sylfaen"/>
          <w:b/>
          <w:color w:val="000000" w:themeColor="text1"/>
        </w:rPr>
      </w:pPr>
      <w:r>
        <w:rPr>
          <w:rFonts w:ascii="GHEA Grapalat" w:hAnsi="GHEA Grapalat" w:cs="Sylfaen"/>
          <w:b/>
          <w:color w:val="000000" w:themeColor="text1"/>
        </w:rPr>
        <w:t>ՍԵՂՄԱԳԻՐ</w:t>
      </w:r>
    </w:p>
    <w:p w:rsidR="002200D6" w:rsidRDefault="002200D6" w:rsidP="000276F1">
      <w:pPr>
        <w:tabs>
          <w:tab w:val="left" w:pos="0"/>
          <w:tab w:val="left" w:pos="7602"/>
        </w:tabs>
        <w:ind w:right="180" w:firstLine="567"/>
        <w:jc w:val="center"/>
        <w:rPr>
          <w:rFonts w:ascii="GHEA Grapalat" w:hAnsi="GHEA Grapalat"/>
          <w:b/>
          <w:spacing w:val="-4"/>
          <w:szCs w:val="22"/>
          <w:lang w:val="en-US"/>
        </w:rPr>
      </w:pPr>
      <w:r>
        <w:rPr>
          <w:rFonts w:ascii="GHEA Grapalat" w:hAnsi="GHEA Grapalat"/>
          <w:b/>
          <w:spacing w:val="-4"/>
          <w:szCs w:val="22"/>
          <w:lang w:val="af-ZA"/>
        </w:rPr>
        <w:t>2018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ԹՎԱԿԱՆԻ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ԸՆԹԱՑՔՈՒՄ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ՀՀ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ԳՆ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ՍՆՆԴԱՄԹԵՐՔԻ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ԱՆՎՏԱՆԳՈՒԹՅԱՆ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ՊԵՏԱԿԱՆ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ԾԱՌԱՅՈՒԹՅԱՆ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</w:rPr>
        <w:t>ԿՈՂՄԻՑ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</w:rPr>
        <w:t>ԿԱՏԱՐ</w:t>
      </w:r>
      <w:r w:rsidRPr="00EC1A00">
        <w:rPr>
          <w:rFonts w:ascii="GHEA Grapalat" w:hAnsi="GHEA Grapalat"/>
          <w:b/>
          <w:spacing w:val="-4"/>
          <w:szCs w:val="22"/>
          <w:lang w:val="en-US"/>
        </w:rPr>
        <w:t>Վ</w:t>
      </w:r>
      <w:r w:rsidRPr="00EC1A00">
        <w:rPr>
          <w:rFonts w:ascii="GHEA Grapalat" w:hAnsi="GHEA Grapalat"/>
          <w:b/>
          <w:spacing w:val="-4"/>
          <w:szCs w:val="22"/>
        </w:rPr>
        <w:t>ԱԾ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</w:rPr>
        <w:t>ՀԻՄՆԱԿԱՆ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</w:rPr>
        <w:t>ԱՇԽԱՏԱՆՔՆԵՐԻ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</w:rPr>
        <w:t>ԱՐԴՅՈՒՆՔՆԵՐԻ</w:t>
      </w:r>
      <w:r w:rsidRPr="00EC1A00">
        <w:rPr>
          <w:rFonts w:ascii="GHEA Grapalat" w:hAnsi="GHEA Grapalat"/>
          <w:b/>
          <w:spacing w:val="-4"/>
          <w:szCs w:val="22"/>
          <w:lang w:val="af-ZA"/>
        </w:rPr>
        <w:t xml:space="preserve"> </w:t>
      </w:r>
      <w:r w:rsidRPr="00EC1A00">
        <w:rPr>
          <w:rFonts w:ascii="GHEA Grapalat" w:hAnsi="GHEA Grapalat"/>
          <w:b/>
          <w:spacing w:val="-4"/>
          <w:szCs w:val="22"/>
        </w:rPr>
        <w:t>ՎԵՐԱԲԵՐՅԱԼ</w:t>
      </w:r>
    </w:p>
    <w:p w:rsidR="002200D6" w:rsidRPr="00D15C41" w:rsidRDefault="002200D6" w:rsidP="002D4AE9">
      <w:pPr>
        <w:spacing w:before="240"/>
        <w:ind w:right="-12" w:firstLine="567"/>
        <w:jc w:val="both"/>
        <w:rPr>
          <w:rFonts w:ascii="GHEA Grapalat" w:hAnsi="GHEA Grapalat" w:cs="Sylfaen"/>
          <w:lang w:val="af-ZA"/>
        </w:rPr>
      </w:pPr>
      <w:r w:rsidRPr="00D15C41">
        <w:rPr>
          <w:rFonts w:ascii="GHEA Grapalat" w:hAnsi="GHEA Grapalat"/>
          <w:spacing w:val="-4"/>
        </w:rPr>
        <w:t>ՀՀ</w:t>
      </w:r>
      <w:r w:rsidRPr="00D15C41">
        <w:rPr>
          <w:rFonts w:ascii="GHEA Grapalat" w:hAnsi="GHEA Grapalat"/>
          <w:spacing w:val="-4"/>
          <w:lang w:val="af-ZA"/>
        </w:rPr>
        <w:t xml:space="preserve"> </w:t>
      </w:r>
      <w:r w:rsidRPr="00D15C41">
        <w:rPr>
          <w:rFonts w:ascii="GHEA Grapalat" w:hAnsi="GHEA Grapalat"/>
          <w:spacing w:val="-4"/>
        </w:rPr>
        <w:t>ԳՆ</w:t>
      </w:r>
      <w:r w:rsidRPr="00D15C41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D15C41">
        <w:rPr>
          <w:rFonts w:ascii="GHEA Grapalat" w:hAnsi="GHEA Grapalat"/>
          <w:spacing w:val="-4"/>
        </w:rPr>
        <w:t>սննդամթերքի</w:t>
      </w:r>
      <w:proofErr w:type="spellEnd"/>
      <w:r w:rsidRPr="00D15C41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D15C41">
        <w:rPr>
          <w:rFonts w:ascii="GHEA Grapalat" w:hAnsi="GHEA Grapalat"/>
          <w:spacing w:val="-4"/>
        </w:rPr>
        <w:t>անվտանգության</w:t>
      </w:r>
      <w:proofErr w:type="spellEnd"/>
      <w:r w:rsidRPr="00D15C41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D15C41">
        <w:rPr>
          <w:rFonts w:ascii="GHEA Grapalat" w:hAnsi="GHEA Grapalat"/>
          <w:spacing w:val="-4"/>
        </w:rPr>
        <w:t>պետական</w:t>
      </w:r>
      <w:proofErr w:type="spellEnd"/>
      <w:r w:rsidRPr="00D15C41">
        <w:rPr>
          <w:rFonts w:ascii="GHEA Grapalat" w:hAnsi="GHEA Grapalat"/>
          <w:spacing w:val="-4"/>
          <w:lang w:val="af-ZA"/>
        </w:rPr>
        <w:t xml:space="preserve"> </w:t>
      </w:r>
      <w:proofErr w:type="spellStart"/>
      <w:r w:rsidRPr="00D15C41">
        <w:rPr>
          <w:rFonts w:ascii="GHEA Grapalat" w:hAnsi="GHEA Grapalat"/>
          <w:spacing w:val="-4"/>
        </w:rPr>
        <w:t>ծառայության</w:t>
      </w:r>
      <w:proofErr w:type="spellEnd"/>
      <w:r w:rsidRPr="00D15C41">
        <w:rPr>
          <w:rFonts w:ascii="GHEA Grapalat" w:hAnsi="GHEA Grapalat"/>
          <w:spacing w:val="-4"/>
          <w:lang w:val="af-ZA"/>
        </w:rPr>
        <w:t xml:space="preserve"> (</w:t>
      </w:r>
      <w:proofErr w:type="spellStart"/>
      <w:r w:rsidRPr="00D15C41">
        <w:rPr>
          <w:rFonts w:ascii="GHEA Grapalat" w:hAnsi="GHEA Grapalat"/>
          <w:spacing w:val="-4"/>
        </w:rPr>
        <w:t>այսուհետ</w:t>
      </w:r>
      <w:proofErr w:type="spellEnd"/>
      <w:r w:rsidRPr="00D15C41">
        <w:rPr>
          <w:rFonts w:ascii="GHEA Grapalat" w:hAnsi="GHEA Grapalat"/>
          <w:spacing w:val="-4"/>
          <w:lang w:val="af-ZA"/>
        </w:rPr>
        <w:t xml:space="preserve">` </w:t>
      </w:r>
      <w:proofErr w:type="spellStart"/>
      <w:r w:rsidRPr="00D15C41">
        <w:rPr>
          <w:rFonts w:ascii="GHEA Grapalat" w:hAnsi="GHEA Grapalat"/>
          <w:spacing w:val="-4"/>
        </w:rPr>
        <w:t>Ծառայություն</w:t>
      </w:r>
      <w:proofErr w:type="spellEnd"/>
      <w:r w:rsidRPr="00D15C41">
        <w:rPr>
          <w:rFonts w:ascii="GHEA Grapalat" w:hAnsi="GHEA Grapalat"/>
          <w:spacing w:val="-4"/>
          <w:lang w:val="af-ZA"/>
        </w:rPr>
        <w:t xml:space="preserve">) </w:t>
      </w:r>
      <w:r w:rsidRPr="00D15C41">
        <w:rPr>
          <w:rFonts w:ascii="GHEA Grapalat" w:hAnsi="GHEA Grapalat"/>
          <w:spacing w:val="-4"/>
        </w:rPr>
        <w:t>կ</w:t>
      </w:r>
      <w:r w:rsidRPr="00D15C41">
        <w:rPr>
          <w:rFonts w:ascii="GHEA Grapalat" w:hAnsi="GHEA Grapalat" w:cs="Sylfaen"/>
          <w:lang w:val="af-ZA"/>
        </w:rPr>
        <w:t>ողմի</w:t>
      </w:r>
      <w:r w:rsidR="00D15C41" w:rsidRPr="00D15C41">
        <w:rPr>
          <w:rFonts w:ascii="GHEA Grapalat" w:hAnsi="GHEA Grapalat" w:cs="Sylfaen"/>
          <w:lang w:val="af-ZA"/>
        </w:rPr>
        <w:t>ց մշակվել են 6 ՀՀ օրենքի նախագծեր, որ</w:t>
      </w:r>
      <w:r w:rsidR="00C66EB7">
        <w:rPr>
          <w:rFonts w:ascii="GHEA Grapalat" w:hAnsi="GHEA Grapalat" w:cs="Sylfaen"/>
          <w:lang w:val="af-ZA"/>
        </w:rPr>
        <w:t>ոնց</w:t>
      </w:r>
      <w:r w:rsidR="00D15C41" w:rsidRPr="00D15C41">
        <w:rPr>
          <w:rFonts w:ascii="GHEA Grapalat" w:hAnsi="GHEA Grapalat" w:cs="Sylfaen"/>
          <w:lang w:val="af-ZA"/>
        </w:rPr>
        <w:t xml:space="preserve">ից  5 օրենքները  հաստատվել </w:t>
      </w:r>
      <w:r w:rsidR="00C66EB7">
        <w:rPr>
          <w:rFonts w:ascii="GHEA Grapalat" w:hAnsi="GHEA Grapalat" w:cs="Sylfaen"/>
          <w:lang w:val="af-ZA"/>
        </w:rPr>
        <w:t>են</w:t>
      </w:r>
      <w:r w:rsidR="00D15C41" w:rsidRPr="00D15C41">
        <w:rPr>
          <w:rFonts w:ascii="GHEA Grapalat" w:hAnsi="GHEA Grapalat" w:cs="Sylfaen"/>
          <w:lang w:val="af-ZA"/>
        </w:rPr>
        <w:t>, մշակվել են ՀՀ կառավարության 21</w:t>
      </w:r>
      <w:r w:rsidRPr="00D15C41">
        <w:rPr>
          <w:rFonts w:ascii="GHEA Grapalat" w:hAnsi="GHEA Grapalat" w:cs="Sylfaen"/>
          <w:lang w:val="af-ZA"/>
        </w:rPr>
        <w:t xml:space="preserve"> որոշումների նախագծեր, </w:t>
      </w:r>
      <w:proofErr w:type="spellStart"/>
      <w:r w:rsidRPr="00D15C41">
        <w:rPr>
          <w:rFonts w:ascii="GHEA Grapalat" w:hAnsi="GHEA Grapalat" w:cs="Sylfaen"/>
        </w:rPr>
        <w:t>որոնցից</w:t>
      </w:r>
      <w:proofErr w:type="spellEnd"/>
      <w:r w:rsidRPr="00D15C41">
        <w:rPr>
          <w:rFonts w:ascii="GHEA Grapalat" w:hAnsi="GHEA Grapalat" w:cs="Sylfaen"/>
          <w:lang w:val="af-ZA"/>
        </w:rPr>
        <w:t xml:space="preserve"> </w:t>
      </w:r>
      <w:r w:rsidR="00D15C41" w:rsidRPr="00D15C41">
        <w:rPr>
          <w:rFonts w:ascii="GHEA Grapalat" w:hAnsi="GHEA Grapalat" w:cs="Sylfaen"/>
          <w:lang w:val="af-ZA"/>
        </w:rPr>
        <w:t>9</w:t>
      </w:r>
      <w:r w:rsidRPr="00D15C41">
        <w:rPr>
          <w:rFonts w:ascii="GHEA Grapalat" w:hAnsi="GHEA Grapalat" w:cs="Sylfaen"/>
          <w:lang w:val="af-ZA"/>
        </w:rPr>
        <w:t xml:space="preserve"> որոշումները </w:t>
      </w:r>
      <w:proofErr w:type="spellStart"/>
      <w:r w:rsidRPr="00D15C41">
        <w:rPr>
          <w:rFonts w:ascii="GHEA Grapalat" w:hAnsi="GHEA Grapalat" w:cs="Sylfaen"/>
        </w:rPr>
        <w:t>հաստատվել</w:t>
      </w:r>
      <w:proofErr w:type="spellEnd"/>
      <w:r w:rsidRPr="00D15C41">
        <w:rPr>
          <w:rFonts w:ascii="GHEA Grapalat" w:hAnsi="GHEA Grapalat" w:cs="Sylfaen"/>
          <w:lang w:val="af-ZA"/>
        </w:rPr>
        <w:t xml:space="preserve"> </w:t>
      </w:r>
      <w:proofErr w:type="spellStart"/>
      <w:r w:rsidRPr="00D15C41">
        <w:rPr>
          <w:rFonts w:ascii="GHEA Grapalat" w:hAnsi="GHEA Grapalat" w:cs="Sylfaen"/>
        </w:rPr>
        <w:t>են</w:t>
      </w:r>
      <w:proofErr w:type="spellEnd"/>
      <w:r w:rsidRPr="00D15C41">
        <w:rPr>
          <w:rFonts w:ascii="GHEA Grapalat" w:hAnsi="GHEA Grapalat" w:cs="Sylfaen"/>
          <w:lang w:val="af-ZA"/>
        </w:rPr>
        <w:t xml:space="preserve">: </w:t>
      </w:r>
      <w:r w:rsidR="00D15C41" w:rsidRPr="00D15C41">
        <w:rPr>
          <w:rFonts w:ascii="GHEA Grapalat" w:hAnsi="GHEA Grapalat"/>
          <w:lang w:val="af-ZA"/>
        </w:rPr>
        <w:t xml:space="preserve">Պետական մարմինների կողմից </w:t>
      </w:r>
      <w:r w:rsidR="00D15C41" w:rsidRPr="00D15C41">
        <w:rPr>
          <w:rFonts w:ascii="GHEA Grapalat" w:hAnsi="GHEA Grapalat" w:cs="Sylfaen"/>
          <w:lang w:val="af-ZA"/>
        </w:rPr>
        <w:t>ներկայացված 59</w:t>
      </w:r>
      <w:r w:rsidR="00D15C41" w:rsidRPr="00D15C41">
        <w:rPr>
          <w:rFonts w:ascii="GHEA Grapalat" w:hAnsi="GHEA Grapalat"/>
          <w:lang w:val="af-ZA"/>
        </w:rPr>
        <w:t xml:space="preserve"> իրավական ակտերի վերաբերյալ ներկայացվել են կարծիքներ,</w:t>
      </w:r>
      <w:r w:rsidR="00D15C41" w:rsidRPr="00D15C41">
        <w:rPr>
          <w:rFonts w:ascii="GHEA Grapalat" w:hAnsi="GHEA Grapalat"/>
          <w:b/>
          <w:lang w:val="af-ZA"/>
        </w:rPr>
        <w:t xml:space="preserve"> </w:t>
      </w:r>
      <w:proofErr w:type="spellStart"/>
      <w:r w:rsidRPr="00D15C41">
        <w:rPr>
          <w:rFonts w:ascii="GHEA Grapalat" w:hAnsi="GHEA Grapalat" w:cs="Sylfaen"/>
          <w:lang w:val="en-US"/>
        </w:rPr>
        <w:t>հաստատվել</w:t>
      </w:r>
      <w:proofErr w:type="spellEnd"/>
      <w:r w:rsidRPr="00D15C41">
        <w:rPr>
          <w:rFonts w:ascii="GHEA Grapalat" w:hAnsi="GHEA Grapalat" w:cs="Sylfaen"/>
          <w:lang w:val="af-ZA"/>
        </w:rPr>
        <w:t xml:space="preserve"> են </w:t>
      </w:r>
      <w:proofErr w:type="spellStart"/>
      <w:r w:rsidRPr="00D15C41">
        <w:rPr>
          <w:rFonts w:ascii="GHEA Grapalat" w:hAnsi="GHEA Grapalat" w:cs="Sylfaen"/>
          <w:lang w:val="en-US"/>
        </w:rPr>
        <w:t>Ծառայության</w:t>
      </w:r>
      <w:proofErr w:type="spellEnd"/>
      <w:r w:rsidRPr="00D15C41">
        <w:rPr>
          <w:rFonts w:ascii="GHEA Grapalat" w:hAnsi="GHEA Grapalat" w:cs="Sylfaen"/>
          <w:lang w:val="af-ZA"/>
        </w:rPr>
        <w:t xml:space="preserve"> </w:t>
      </w:r>
      <w:proofErr w:type="spellStart"/>
      <w:r w:rsidRPr="00D15C41">
        <w:rPr>
          <w:rFonts w:ascii="GHEA Grapalat" w:hAnsi="GHEA Grapalat" w:cs="Sylfaen"/>
          <w:lang w:val="en-US"/>
        </w:rPr>
        <w:t>պետի</w:t>
      </w:r>
      <w:proofErr w:type="spellEnd"/>
      <w:r w:rsidR="00D15C41" w:rsidRPr="00D15C41">
        <w:rPr>
          <w:rFonts w:ascii="GHEA Grapalat" w:hAnsi="GHEA Grapalat" w:cs="Sylfaen"/>
          <w:lang w:val="af-ZA"/>
        </w:rPr>
        <w:t xml:space="preserve"> 2</w:t>
      </w:r>
      <w:r w:rsidRPr="00D15C41">
        <w:rPr>
          <w:rFonts w:ascii="GHEA Grapalat" w:hAnsi="GHEA Grapalat" w:cs="Sylfaen"/>
          <w:lang w:val="af-ZA"/>
        </w:rPr>
        <w:t xml:space="preserve"> նորմատիվ </w:t>
      </w:r>
      <w:proofErr w:type="spellStart"/>
      <w:r w:rsidRPr="00D15C41">
        <w:rPr>
          <w:rFonts w:ascii="GHEA Grapalat" w:hAnsi="GHEA Grapalat" w:cs="Sylfaen"/>
          <w:lang w:val="en-US"/>
        </w:rPr>
        <w:t>հրամաններ</w:t>
      </w:r>
      <w:proofErr w:type="spellEnd"/>
      <w:r w:rsidRPr="00D15C41">
        <w:rPr>
          <w:rFonts w:ascii="GHEA Grapalat" w:hAnsi="GHEA Grapalat" w:cs="Sylfaen"/>
          <w:lang w:val="af-ZA"/>
        </w:rPr>
        <w:t>:</w:t>
      </w:r>
    </w:p>
    <w:p w:rsidR="00C66EB7" w:rsidRPr="000276F1" w:rsidRDefault="00C66EB7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hy-AM"/>
        </w:rPr>
      </w:pPr>
      <w:r w:rsidRPr="001A55E6">
        <w:rPr>
          <w:rFonts w:ascii="GHEA Grapalat" w:hAnsi="GHEA Grapalat" w:cs="Sylfaen"/>
          <w:lang w:val="hy-AM"/>
        </w:rPr>
        <w:t>Ծառայության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կողմից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հրապարակվել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է</w:t>
      </w:r>
      <w:r w:rsidRPr="001A55E6">
        <w:rPr>
          <w:rFonts w:ascii="GHEA Grapalat" w:hAnsi="GHEA Grapalat"/>
          <w:lang w:val="hy-AM"/>
        </w:rPr>
        <w:t xml:space="preserve"> 154 </w:t>
      </w:r>
      <w:r w:rsidRPr="001A55E6">
        <w:rPr>
          <w:rFonts w:ascii="GHEA Grapalat" w:hAnsi="GHEA Grapalat" w:cs="Sylfaen"/>
          <w:lang w:val="hy-AM"/>
        </w:rPr>
        <w:t>հաղորդագրություն</w:t>
      </w:r>
      <w:r w:rsidRPr="001A55E6">
        <w:rPr>
          <w:rFonts w:ascii="GHEA Grapalat" w:hAnsi="GHEA Grapalat"/>
          <w:lang w:val="hy-AM"/>
        </w:rPr>
        <w:t xml:space="preserve">: </w:t>
      </w:r>
      <w:r w:rsidRPr="001A55E6">
        <w:rPr>
          <w:rFonts w:ascii="GHEA Grapalat" w:hAnsi="GHEA Grapalat" w:cs="Sylfaen"/>
          <w:lang w:val="hy-AM"/>
        </w:rPr>
        <w:t>Լրատվամիջոցներին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տրվել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են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նաև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պարզաբանումներ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Ծառայության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ընթացիկ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գործունեության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վերաբերյալ</w:t>
      </w:r>
      <w:r w:rsidRPr="001A55E6">
        <w:rPr>
          <w:rFonts w:ascii="GHEA Grapalat" w:hAnsi="GHEA Grapalat"/>
          <w:lang w:val="hy-AM"/>
        </w:rPr>
        <w:t xml:space="preserve">, </w:t>
      </w:r>
      <w:r w:rsidRPr="001A55E6">
        <w:rPr>
          <w:rFonts w:ascii="GHEA Grapalat" w:hAnsi="GHEA Grapalat" w:cs="Sylfaen"/>
          <w:lang w:val="hy-AM"/>
        </w:rPr>
        <w:t>եղել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են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նաև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հրապարակված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նյութերի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հերքումներ</w:t>
      </w:r>
      <w:r w:rsidRPr="001A55E6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en-US"/>
        </w:rPr>
        <w:t>Ծ</w:t>
      </w:r>
      <w:r w:rsidRPr="001A55E6">
        <w:rPr>
          <w:rFonts w:ascii="GHEA Grapalat" w:hAnsi="GHEA Grapalat" w:cs="Sylfaen"/>
          <w:lang w:val="hy-AM"/>
        </w:rPr>
        <w:t>առայության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պաշտոնյաները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մասնակցել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են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հաղորդումների</w:t>
      </w:r>
      <w:r w:rsidRPr="001A55E6">
        <w:rPr>
          <w:rFonts w:ascii="GHEA Grapalat" w:hAnsi="GHEA Grapalat"/>
          <w:lang w:val="hy-AM"/>
        </w:rPr>
        <w:t xml:space="preserve">, </w:t>
      </w:r>
      <w:r w:rsidRPr="001A55E6">
        <w:rPr>
          <w:rFonts w:ascii="GHEA Grapalat" w:hAnsi="GHEA Grapalat" w:cs="Sylfaen"/>
          <w:lang w:val="hy-AM"/>
        </w:rPr>
        <w:t>տվել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հարցազրույցներ</w:t>
      </w:r>
      <w:r w:rsidRPr="001A55E6">
        <w:rPr>
          <w:rFonts w:ascii="GHEA Grapalat" w:hAnsi="GHEA Grapalat" w:cs="Tahoma"/>
          <w:lang w:val="hy-AM"/>
        </w:rPr>
        <w:t>։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Ծառայության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գործունեության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մասին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եղել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է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մոտ</w:t>
      </w:r>
      <w:r w:rsidRPr="001A55E6">
        <w:rPr>
          <w:rFonts w:ascii="GHEA Grapalat" w:hAnsi="GHEA Grapalat"/>
          <w:lang w:val="hy-AM"/>
        </w:rPr>
        <w:t xml:space="preserve"> 3611 h</w:t>
      </w:r>
      <w:r w:rsidRPr="001A55E6">
        <w:rPr>
          <w:rFonts w:ascii="GHEA Grapalat" w:hAnsi="GHEA Grapalat" w:cs="Sylfaen"/>
          <w:lang w:val="hy-AM"/>
        </w:rPr>
        <w:t>րապարակում</w:t>
      </w:r>
      <w:r w:rsidRPr="001A55E6">
        <w:rPr>
          <w:rFonts w:ascii="GHEA Grapalat" w:hAnsi="GHEA Grapalat"/>
          <w:lang w:val="hy-AM"/>
        </w:rPr>
        <w:t xml:space="preserve">: </w:t>
      </w:r>
      <w:r w:rsidRPr="001A55E6">
        <w:rPr>
          <w:rFonts w:ascii="GHEA Grapalat" w:hAnsi="GHEA Grapalat" w:cs="Sylfaen"/>
          <w:lang w:val="hy-AM"/>
        </w:rPr>
        <w:t>Իրականացվել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է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զանգվածային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լրատվական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միջոցների</w:t>
      </w:r>
      <w:r w:rsidRPr="001A55E6">
        <w:rPr>
          <w:rFonts w:ascii="GHEA Grapalat" w:hAnsi="GHEA Grapalat"/>
          <w:lang w:val="hy-AM"/>
        </w:rPr>
        <w:t xml:space="preserve"> (</w:t>
      </w:r>
      <w:r w:rsidRPr="001A55E6">
        <w:rPr>
          <w:rFonts w:ascii="GHEA Grapalat" w:hAnsi="GHEA Grapalat" w:cs="Sylfaen"/>
          <w:lang w:val="hy-AM"/>
        </w:rPr>
        <w:t>ԶԼՄ</w:t>
      </w:r>
      <w:r w:rsidRPr="001A55E6">
        <w:rPr>
          <w:rFonts w:ascii="GHEA Grapalat" w:hAnsi="GHEA Grapalat"/>
          <w:lang w:val="hy-AM"/>
        </w:rPr>
        <w:t>)</w:t>
      </w:r>
      <w:r w:rsidRPr="001A55E6">
        <w:rPr>
          <w:rFonts w:ascii="GHEA Grapalat" w:hAnsi="GHEA Grapalat" w:cs="Sylfaen"/>
          <w:lang w:val="hy-AM"/>
        </w:rPr>
        <w:t>՝</w:t>
      </w:r>
      <w:r w:rsidRPr="001A55E6">
        <w:rPr>
          <w:rFonts w:ascii="GHEA Grapalat" w:hAnsi="GHEA Grapalat"/>
          <w:lang w:val="hy-AM"/>
        </w:rPr>
        <w:t xml:space="preserve"> 90 </w:t>
      </w:r>
      <w:r w:rsidRPr="001A55E6">
        <w:rPr>
          <w:rFonts w:ascii="GHEA Grapalat" w:hAnsi="GHEA Grapalat" w:cs="Sylfaen"/>
          <w:lang w:val="hy-AM"/>
        </w:rPr>
        <w:t>էլեկտրոնային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կայքերի</w:t>
      </w:r>
      <w:r w:rsidRPr="001A55E6">
        <w:rPr>
          <w:rFonts w:ascii="GHEA Grapalat" w:hAnsi="GHEA Grapalat"/>
          <w:lang w:val="hy-AM"/>
        </w:rPr>
        <w:t xml:space="preserve">, 9 </w:t>
      </w:r>
      <w:r w:rsidRPr="001A55E6">
        <w:rPr>
          <w:rFonts w:ascii="GHEA Grapalat" w:hAnsi="GHEA Grapalat" w:cs="Sylfaen"/>
          <w:lang w:val="hy-AM"/>
        </w:rPr>
        <w:t>տպագիր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հրատարակությունների</w:t>
      </w:r>
      <w:r w:rsidRPr="001A55E6">
        <w:rPr>
          <w:rFonts w:ascii="GHEA Grapalat" w:hAnsi="GHEA Grapalat"/>
          <w:lang w:val="hy-AM"/>
        </w:rPr>
        <w:t xml:space="preserve">, 10 </w:t>
      </w:r>
      <w:r w:rsidRPr="001A55E6">
        <w:rPr>
          <w:rFonts w:ascii="GHEA Grapalat" w:hAnsi="GHEA Grapalat" w:cs="Sylfaen"/>
          <w:lang w:val="hy-AM"/>
        </w:rPr>
        <w:t>հեռուստաընկերությունների</w:t>
      </w:r>
      <w:r w:rsidRPr="001A55E6">
        <w:rPr>
          <w:rFonts w:ascii="GHEA Grapalat" w:hAnsi="GHEA Grapalat"/>
          <w:lang w:val="hy-AM"/>
        </w:rPr>
        <w:t xml:space="preserve">, </w:t>
      </w:r>
      <w:r w:rsidRPr="001A55E6">
        <w:rPr>
          <w:rFonts w:ascii="GHEA Grapalat" w:hAnsi="GHEA Grapalat" w:cs="Sylfaen"/>
          <w:lang w:val="hy-AM"/>
        </w:rPr>
        <w:t>ամենօրյա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մշտադիտարկում</w:t>
      </w:r>
      <w:r w:rsidRPr="001A55E6">
        <w:rPr>
          <w:rFonts w:ascii="GHEA Grapalat" w:hAnsi="GHEA Grapalat"/>
          <w:lang w:val="hy-AM"/>
        </w:rPr>
        <w:t xml:space="preserve"> (</w:t>
      </w:r>
      <w:r w:rsidRPr="001A55E6">
        <w:rPr>
          <w:rFonts w:ascii="GHEA Grapalat" w:hAnsi="GHEA Grapalat" w:cs="Sylfaen"/>
          <w:lang w:val="hy-AM"/>
        </w:rPr>
        <w:t>մոնիթորինգ</w:t>
      </w:r>
      <w:r w:rsidRPr="001A55E6">
        <w:rPr>
          <w:rFonts w:ascii="GHEA Grapalat" w:hAnsi="GHEA Grapalat"/>
          <w:lang w:val="hy-AM"/>
        </w:rPr>
        <w:t xml:space="preserve">), </w:t>
      </w:r>
      <w:r w:rsidRPr="001A55E6">
        <w:rPr>
          <w:rFonts w:ascii="GHEA Grapalat" w:hAnsi="GHEA Grapalat" w:cs="Sylfaen"/>
          <w:lang w:val="hy-AM"/>
        </w:rPr>
        <w:t>արդյունքները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ներկայացվել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են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Ծառայության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պաշտոնատար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անձանց</w:t>
      </w:r>
      <w:r w:rsidRPr="001A55E6">
        <w:rPr>
          <w:rFonts w:ascii="GHEA Grapalat" w:hAnsi="GHEA Grapalat"/>
          <w:lang w:val="hy-AM"/>
        </w:rPr>
        <w:t xml:space="preserve">, </w:t>
      </w:r>
      <w:r w:rsidRPr="001A55E6">
        <w:rPr>
          <w:rFonts w:ascii="GHEA Grapalat" w:hAnsi="GHEA Grapalat" w:cs="Sylfaen"/>
          <w:lang w:val="hy-AM"/>
        </w:rPr>
        <w:t>տվյալները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վերլուծվել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են</w:t>
      </w:r>
      <w:r w:rsidRPr="001A55E6">
        <w:rPr>
          <w:rFonts w:ascii="GHEA Grapalat" w:hAnsi="GHEA Grapalat"/>
          <w:lang w:val="hy-AM"/>
        </w:rPr>
        <w:t xml:space="preserve">, </w:t>
      </w:r>
      <w:r w:rsidRPr="001A55E6">
        <w:rPr>
          <w:rFonts w:ascii="GHEA Grapalat" w:hAnsi="GHEA Grapalat" w:cs="Sylfaen"/>
          <w:lang w:val="hy-AM"/>
        </w:rPr>
        <w:t>ամփոփվել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և</w:t>
      </w:r>
      <w:r w:rsidRPr="001A55E6">
        <w:rPr>
          <w:rFonts w:ascii="GHEA Grapalat" w:hAnsi="GHEA Grapalat"/>
          <w:lang w:val="hy-AM"/>
        </w:rPr>
        <w:t xml:space="preserve"> </w:t>
      </w:r>
      <w:r w:rsidRPr="001A55E6">
        <w:rPr>
          <w:rFonts w:ascii="GHEA Grapalat" w:hAnsi="GHEA Grapalat" w:cs="Sylfaen"/>
          <w:lang w:val="hy-AM"/>
        </w:rPr>
        <w:t>արխիվացվել</w:t>
      </w:r>
      <w:r w:rsidRPr="001A55E6">
        <w:rPr>
          <w:rFonts w:ascii="GHEA Grapalat" w:hAnsi="GHEA Grapalat"/>
          <w:lang w:val="hy-AM"/>
        </w:rPr>
        <w:t xml:space="preserve">: </w:t>
      </w:r>
    </w:p>
    <w:p w:rsidR="00C66EB7" w:rsidRPr="00871F85" w:rsidRDefault="00C66EB7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hy-AM"/>
        </w:rPr>
      </w:pPr>
      <w:r w:rsidRPr="00871F85">
        <w:rPr>
          <w:rFonts w:ascii="GHEA Grapalat" w:hAnsi="GHEA Grapalat" w:cs="Sylfaen"/>
          <w:lang w:val="hy-AM"/>
        </w:rPr>
        <w:t xml:space="preserve">Ծառայության պաշտոնական կայքում տեղադրվող լուրերը, մամուլի հաղորդագրությունները, տեղեկատվական բնույթի անիմացիոն հոլովակները, տեսանյութերը, տարբեր օգտակար խորհուրդները հրապարակվել են նաև Ծառայության ֆեյսբուքյան էջում: </w:t>
      </w:r>
      <w:r w:rsidRPr="00871F85">
        <w:rPr>
          <w:rFonts w:ascii="GHEA Grapalat" w:hAnsi="GHEA Grapalat" w:cs="Sylfaen"/>
          <w:lang w:val="af-ZA"/>
        </w:rPr>
        <w:t>Էջը,</w:t>
      </w:r>
      <w:r w:rsidRPr="00871F85">
        <w:rPr>
          <w:rFonts w:ascii="GHEA Grapalat" w:hAnsi="GHEA Grapalat"/>
          <w:lang w:val="af-ZA"/>
        </w:rPr>
        <w:t xml:space="preserve"> </w:t>
      </w:r>
      <w:r w:rsidRPr="00871F85">
        <w:rPr>
          <w:rFonts w:ascii="GHEA Grapalat" w:hAnsi="GHEA Grapalat" w:cs="Sylfaen"/>
          <w:lang w:val="hy-AM"/>
        </w:rPr>
        <w:t>հաշվետու</w:t>
      </w:r>
      <w:r w:rsidRPr="00871F85">
        <w:rPr>
          <w:rFonts w:ascii="GHEA Grapalat" w:hAnsi="GHEA Grapalat" w:cs="Sylfaen"/>
          <w:lang w:val="af-ZA"/>
        </w:rPr>
        <w:t xml:space="preserve"> </w:t>
      </w:r>
      <w:r w:rsidRPr="00871F85">
        <w:rPr>
          <w:rFonts w:ascii="GHEA Grapalat" w:hAnsi="GHEA Grapalat" w:cs="Sylfaen"/>
          <w:lang w:val="hy-AM"/>
        </w:rPr>
        <w:t>օրվա</w:t>
      </w:r>
      <w:r w:rsidRPr="00871F85">
        <w:rPr>
          <w:rFonts w:ascii="GHEA Grapalat" w:hAnsi="GHEA Grapalat"/>
          <w:lang w:val="af-ZA"/>
        </w:rPr>
        <w:t xml:space="preserve"> </w:t>
      </w:r>
      <w:r w:rsidRPr="00871F85">
        <w:rPr>
          <w:rFonts w:ascii="GHEA Grapalat" w:hAnsi="GHEA Grapalat" w:cs="Sylfaen"/>
          <w:lang w:val="hy-AM"/>
        </w:rPr>
        <w:t>դրությամբ</w:t>
      </w:r>
      <w:r w:rsidRPr="00871F85">
        <w:rPr>
          <w:rFonts w:ascii="GHEA Grapalat" w:hAnsi="GHEA Grapalat" w:cs="Sylfaen"/>
          <w:lang w:val="af-ZA"/>
        </w:rPr>
        <w:t>,</w:t>
      </w:r>
      <w:r w:rsidRPr="00871F85">
        <w:rPr>
          <w:rFonts w:ascii="GHEA Grapalat" w:hAnsi="GHEA Grapalat"/>
          <w:lang w:val="af-ZA"/>
        </w:rPr>
        <w:t xml:space="preserve"> </w:t>
      </w:r>
      <w:r w:rsidRPr="00871F85">
        <w:rPr>
          <w:rFonts w:ascii="GHEA Grapalat" w:hAnsi="GHEA Grapalat" w:cs="Sylfaen"/>
          <w:lang w:val="hy-AM"/>
        </w:rPr>
        <w:t>ունի</w:t>
      </w:r>
      <w:r w:rsidRPr="00871F85">
        <w:rPr>
          <w:rFonts w:ascii="GHEA Grapalat" w:hAnsi="GHEA Grapalat"/>
          <w:lang w:val="af-ZA"/>
        </w:rPr>
        <w:t xml:space="preserve"> </w:t>
      </w:r>
      <w:r w:rsidRPr="00871F85">
        <w:rPr>
          <w:rFonts w:ascii="GHEA Grapalat" w:hAnsi="GHEA Grapalat"/>
          <w:lang w:val="hy-AM"/>
        </w:rPr>
        <w:t>4980</w:t>
      </w:r>
      <w:r w:rsidRPr="00871F85">
        <w:rPr>
          <w:rFonts w:ascii="GHEA Grapalat" w:hAnsi="GHEA Grapalat"/>
          <w:lang w:val="af-ZA"/>
        </w:rPr>
        <w:t xml:space="preserve"> «</w:t>
      </w:r>
      <w:r w:rsidRPr="00871F85">
        <w:rPr>
          <w:rFonts w:ascii="GHEA Grapalat" w:hAnsi="GHEA Grapalat" w:cs="Sylfaen"/>
          <w:lang w:val="hy-AM"/>
        </w:rPr>
        <w:t>հավանող</w:t>
      </w:r>
      <w:r w:rsidRPr="00871F85">
        <w:rPr>
          <w:rFonts w:ascii="GHEA Grapalat" w:hAnsi="GHEA Grapalat"/>
          <w:lang w:val="af-ZA"/>
        </w:rPr>
        <w:t>» (like):</w:t>
      </w:r>
    </w:p>
    <w:p w:rsidR="00C66EB7" w:rsidRPr="00871F85" w:rsidRDefault="00C66EB7" w:rsidP="00871F85">
      <w:pPr>
        <w:ind w:firstLine="426"/>
        <w:jc w:val="both"/>
        <w:rPr>
          <w:rFonts w:ascii="GHEA Grapalat" w:hAnsi="GHEA Grapalat"/>
          <w:lang w:val="hy-AM"/>
        </w:rPr>
      </w:pPr>
      <w:r w:rsidRPr="00871F85">
        <w:rPr>
          <w:rFonts w:ascii="GHEA Grapalat" w:hAnsi="GHEA Grapalat" w:cs="Sylfaen"/>
          <w:lang w:val="hy-AM"/>
        </w:rPr>
        <w:t>Ծառայության «Թեժ գծին» ստացվել է 3544 զանգ, որոնցից 388 եղել են բողոքներ, իսկ 3156-ի դեպքում տրվել է խորհրդատվություն: Բողոքներից 63 ստացվել են սոցիալական ցանցերի և զանգավածային լրատվամիջոցների միջոցով: Բողոքները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հիմնականում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եղել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են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սխալ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մակնշման</w:t>
      </w:r>
      <w:r w:rsidRPr="00871F85">
        <w:rPr>
          <w:rFonts w:ascii="GHEA Grapalat" w:hAnsi="GHEA Grapalat"/>
          <w:lang w:val="hy-AM"/>
        </w:rPr>
        <w:t xml:space="preserve">, </w:t>
      </w:r>
      <w:r w:rsidRPr="00871F85">
        <w:rPr>
          <w:rFonts w:ascii="GHEA Grapalat" w:hAnsi="GHEA Grapalat" w:cs="Sylfaen"/>
          <w:lang w:val="hy-AM"/>
        </w:rPr>
        <w:t>սանիտարահիգիենիկ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պայմանների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խախտումների</w:t>
      </w:r>
      <w:r w:rsidRPr="00871F85">
        <w:rPr>
          <w:rFonts w:ascii="GHEA Grapalat" w:hAnsi="GHEA Grapalat"/>
          <w:lang w:val="hy-AM"/>
        </w:rPr>
        <w:t xml:space="preserve"> (</w:t>
      </w:r>
      <w:r w:rsidRPr="00871F85">
        <w:rPr>
          <w:rFonts w:ascii="GHEA Grapalat" w:hAnsi="GHEA Grapalat" w:cs="Sylfaen"/>
          <w:lang w:val="hy-AM"/>
        </w:rPr>
        <w:t>հանրային սննդի կետերում, հացամթերքի</w:t>
      </w:r>
      <w:r w:rsidRPr="00871F85">
        <w:rPr>
          <w:rFonts w:ascii="GHEA Grapalat" w:hAnsi="GHEA Grapalat"/>
          <w:lang w:val="hy-AM"/>
        </w:rPr>
        <w:t xml:space="preserve">, </w:t>
      </w:r>
      <w:r w:rsidRPr="00871F85">
        <w:rPr>
          <w:rFonts w:ascii="GHEA Grapalat" w:hAnsi="GHEA Grapalat" w:cs="Sylfaen"/>
          <w:lang w:val="hy-AM"/>
        </w:rPr>
        <w:t>մսամթերքի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արտադրությունում</w:t>
      </w:r>
      <w:r w:rsidRPr="00871F85">
        <w:rPr>
          <w:rFonts w:ascii="GHEA Grapalat" w:hAnsi="GHEA Grapalat"/>
          <w:lang w:val="hy-AM"/>
        </w:rPr>
        <w:t xml:space="preserve">), </w:t>
      </w:r>
      <w:r w:rsidRPr="00871F85">
        <w:rPr>
          <w:rFonts w:ascii="GHEA Grapalat" w:hAnsi="GHEA Grapalat" w:cs="Sylfaen"/>
          <w:lang w:val="hy-AM"/>
        </w:rPr>
        <w:t>սննդամթերքի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որակի, ժամկետանցության, պահման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պայմանների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խախտումների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վերաբերյալ</w:t>
      </w:r>
      <w:r w:rsidRPr="00871F85">
        <w:rPr>
          <w:rFonts w:ascii="GHEA Grapalat" w:hAnsi="GHEA Grapalat"/>
          <w:lang w:val="hy-AM"/>
        </w:rPr>
        <w:t xml:space="preserve"> (</w:t>
      </w:r>
      <w:r w:rsidRPr="00871F85">
        <w:rPr>
          <w:rFonts w:ascii="GHEA Grapalat" w:hAnsi="GHEA Grapalat" w:cs="Sylfaen"/>
          <w:lang w:val="hy-AM"/>
        </w:rPr>
        <w:t>սննդամթերքը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պահպանվել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է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ոչ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սառնարանային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պայմաններում</w:t>
      </w:r>
      <w:r w:rsidRPr="00871F85">
        <w:rPr>
          <w:rFonts w:ascii="GHEA Grapalat" w:hAnsi="GHEA Grapalat"/>
          <w:lang w:val="hy-AM"/>
        </w:rPr>
        <w:t xml:space="preserve">): </w:t>
      </w:r>
      <w:r w:rsidRPr="00871F85">
        <w:rPr>
          <w:rFonts w:ascii="GHEA Grapalat" w:hAnsi="GHEA Grapalat" w:cs="Sylfaen"/>
          <w:lang w:val="hy-AM"/>
        </w:rPr>
        <w:t>Բոլոր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բողոքներին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տրվել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է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համապատասխան</w:t>
      </w:r>
      <w:r w:rsidRPr="00871F85">
        <w:rPr>
          <w:rFonts w:ascii="GHEA Grapalat" w:hAnsi="GHEA Grapalat"/>
          <w:lang w:val="hy-AM"/>
        </w:rPr>
        <w:t xml:space="preserve"> </w:t>
      </w:r>
      <w:r w:rsidRPr="00871F85">
        <w:rPr>
          <w:rFonts w:ascii="GHEA Grapalat" w:hAnsi="GHEA Grapalat" w:cs="Sylfaen"/>
          <w:lang w:val="hy-AM"/>
        </w:rPr>
        <w:t>ընթացք</w:t>
      </w:r>
      <w:r w:rsidRPr="00871F85">
        <w:rPr>
          <w:rFonts w:ascii="GHEA Grapalat" w:hAnsi="GHEA Grapalat"/>
          <w:lang w:val="hy-AM"/>
        </w:rPr>
        <w:t xml:space="preserve">: </w:t>
      </w:r>
      <w:r w:rsidR="000073F0" w:rsidRPr="00871F85">
        <w:rPr>
          <w:rFonts w:ascii="GHEA Grapalat" w:hAnsi="GHEA Grapalat" w:cs="Sylfaen"/>
          <w:lang w:val="hy-AM"/>
        </w:rPr>
        <w:t>Ծառայության</w:t>
      </w:r>
      <w:r w:rsidR="000073F0" w:rsidRPr="00871F85">
        <w:rPr>
          <w:rFonts w:ascii="GHEA Grapalat" w:hAnsi="GHEA Grapalat"/>
          <w:lang w:val="hy-AM"/>
        </w:rPr>
        <w:t xml:space="preserve"> </w:t>
      </w:r>
      <w:r w:rsidR="000073F0" w:rsidRPr="00871F85">
        <w:rPr>
          <w:rFonts w:ascii="GHEA Grapalat" w:hAnsi="GHEA Grapalat" w:cs="Sylfaen"/>
          <w:lang w:val="hy-AM"/>
        </w:rPr>
        <w:t>պաշտոնական</w:t>
      </w:r>
      <w:r w:rsidR="000073F0" w:rsidRPr="00871F85">
        <w:rPr>
          <w:rFonts w:ascii="GHEA Grapalat" w:hAnsi="GHEA Grapalat"/>
          <w:lang w:val="hy-AM"/>
        </w:rPr>
        <w:t xml:space="preserve"> </w:t>
      </w:r>
      <w:r w:rsidR="000073F0" w:rsidRPr="00871F85">
        <w:rPr>
          <w:rFonts w:ascii="GHEA Grapalat" w:hAnsi="GHEA Grapalat" w:cs="Sylfaen"/>
          <w:lang w:val="hy-AM"/>
        </w:rPr>
        <w:t>կայքի</w:t>
      </w:r>
      <w:r w:rsidR="000073F0" w:rsidRPr="00871F85">
        <w:rPr>
          <w:rFonts w:ascii="GHEA Grapalat" w:hAnsi="GHEA Grapalat"/>
          <w:lang w:val="hy-AM"/>
        </w:rPr>
        <w:t xml:space="preserve"> </w:t>
      </w:r>
      <w:r w:rsidR="000073F0" w:rsidRPr="00871F85">
        <w:rPr>
          <w:rFonts w:ascii="GHEA Grapalat" w:hAnsi="GHEA Grapalat" w:cs="Sylfaen"/>
          <w:lang w:val="hy-AM"/>
        </w:rPr>
        <w:t>միջոցով՝ սննդիշղթայի օպերատորների բազայում</w:t>
      </w:r>
      <w:r w:rsidR="000073F0" w:rsidRPr="00871F85">
        <w:rPr>
          <w:rFonts w:ascii="GHEA Grapalat" w:hAnsi="GHEA Grapalat"/>
          <w:lang w:val="hy-AM"/>
        </w:rPr>
        <w:t xml:space="preserve"> </w:t>
      </w:r>
      <w:r w:rsidR="000073F0" w:rsidRPr="00871F85">
        <w:rPr>
          <w:rFonts w:ascii="GHEA Grapalat" w:hAnsi="GHEA Grapalat" w:cs="Sylfaen"/>
          <w:lang w:val="hy-AM"/>
        </w:rPr>
        <w:t>գրանցվել</w:t>
      </w:r>
      <w:r w:rsidR="000073F0" w:rsidRPr="00871F85">
        <w:rPr>
          <w:rFonts w:ascii="GHEA Grapalat" w:hAnsi="GHEA Grapalat"/>
          <w:lang w:val="hy-AM"/>
        </w:rPr>
        <w:t xml:space="preserve"> </w:t>
      </w:r>
      <w:r w:rsidR="000073F0" w:rsidRPr="00871F85">
        <w:rPr>
          <w:rFonts w:ascii="GHEA Grapalat" w:hAnsi="GHEA Grapalat" w:cs="Sylfaen"/>
          <w:lang w:val="hy-AM"/>
        </w:rPr>
        <w:t>է</w:t>
      </w:r>
      <w:r w:rsidR="000073F0" w:rsidRPr="00871F85">
        <w:rPr>
          <w:rFonts w:ascii="GHEA Grapalat" w:hAnsi="GHEA Grapalat"/>
          <w:lang w:val="hy-AM"/>
        </w:rPr>
        <w:t xml:space="preserve"> 14443 </w:t>
      </w:r>
      <w:r w:rsidR="000073F0" w:rsidRPr="00871F85">
        <w:rPr>
          <w:rFonts w:ascii="GHEA Grapalat" w:hAnsi="GHEA Grapalat" w:cs="Sylfaen"/>
          <w:lang w:val="hy-AM"/>
        </w:rPr>
        <w:t>տնտեսավարող</w:t>
      </w:r>
      <w:r w:rsidR="000073F0" w:rsidRPr="00871F85">
        <w:rPr>
          <w:rFonts w:ascii="GHEA Grapalat" w:hAnsi="GHEA Grapalat"/>
          <w:lang w:val="hy-AM"/>
        </w:rPr>
        <w:t>:</w:t>
      </w:r>
    </w:p>
    <w:p w:rsidR="00871F85" w:rsidRPr="00871F85" w:rsidRDefault="00BB4827" w:rsidP="00A33A2F">
      <w:pPr>
        <w:spacing w:after="240"/>
        <w:ind w:firstLine="567"/>
        <w:jc w:val="both"/>
        <w:rPr>
          <w:rFonts w:ascii="GHEA Grapalat" w:hAnsi="GHEA Grapalat"/>
          <w:lang w:val="af-ZA"/>
        </w:rPr>
      </w:pPr>
      <w:r w:rsidRPr="00286C3C">
        <w:rPr>
          <w:rFonts w:ascii="GHEA Grapalat" w:hAnsi="GHEA Grapalat"/>
          <w:lang w:val="hy-AM"/>
        </w:rPr>
        <w:t>Ծառայությունը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մասնակցել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է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ԵԱՏՄ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անդամակցության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շրջանակներում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Հայաստանին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տրամադրվող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տեխնիկական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և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ֆինանսական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աջակցությամբ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ՀՀ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Լոռու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Ճոճկան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համայնքում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Այրում</w:t>
      </w:r>
      <w:r w:rsidR="00871F85" w:rsidRPr="00871F85">
        <w:rPr>
          <w:rFonts w:ascii="GHEA Grapalat" w:hAnsi="GHEA Grapalat"/>
          <w:lang w:val="pt-BR"/>
        </w:rPr>
        <w:t>-</w:t>
      </w:r>
      <w:r w:rsidR="00871F85" w:rsidRPr="00286C3C">
        <w:rPr>
          <w:rFonts w:ascii="GHEA Grapalat" w:hAnsi="GHEA Grapalat"/>
          <w:lang w:val="hy-AM"/>
        </w:rPr>
        <w:t>Ջիլիզա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երկաթգծի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բուսասանիտարական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ստուգման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անցակետի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կառուցման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քննարկումներին</w:t>
      </w:r>
      <w:r w:rsidR="00871F85" w:rsidRPr="00871F85">
        <w:rPr>
          <w:rFonts w:ascii="GHEA Grapalat" w:hAnsi="GHEA Grapalat"/>
          <w:lang w:val="af-ZA"/>
        </w:rPr>
        <w:t xml:space="preserve"> </w:t>
      </w:r>
      <w:r w:rsidR="00871F85" w:rsidRPr="00286C3C">
        <w:rPr>
          <w:rFonts w:ascii="GHEA Grapalat" w:hAnsi="GHEA Grapalat"/>
          <w:lang w:val="hy-AM"/>
        </w:rPr>
        <w:t>Ծառայության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և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ՌԴ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տրանսպորտի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նախարարության</w:t>
      </w:r>
      <w:r w:rsidR="00871F85" w:rsidRPr="00871F85">
        <w:rPr>
          <w:rFonts w:ascii="GHEA Grapalat" w:hAnsi="GHEA Grapalat"/>
          <w:lang w:val="pt-BR"/>
        </w:rPr>
        <w:t xml:space="preserve"> «</w:t>
      </w:r>
      <w:r w:rsidR="00871F85" w:rsidRPr="00286C3C">
        <w:rPr>
          <w:rFonts w:ascii="GHEA Grapalat" w:hAnsi="GHEA Grapalat"/>
          <w:lang w:val="hy-AM"/>
        </w:rPr>
        <w:t>Ռուսական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սահմանի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օբյեկտների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կառուցման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և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շահագործման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տնօրինություն</w:t>
      </w:r>
      <w:r w:rsidR="00871F85" w:rsidRPr="00871F85">
        <w:rPr>
          <w:rFonts w:ascii="GHEA Grapalat" w:hAnsi="GHEA Grapalat"/>
          <w:lang w:val="pt-BR"/>
        </w:rPr>
        <w:t xml:space="preserve">» </w:t>
      </w:r>
      <w:r w:rsidR="00871F85" w:rsidRPr="00286C3C">
        <w:rPr>
          <w:rFonts w:ascii="GHEA Grapalat" w:hAnsi="GHEA Grapalat"/>
          <w:lang w:val="hy-AM"/>
        </w:rPr>
        <w:t>Դաշնային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պետական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հիմնարկի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միջև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կայացած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հանդիպումների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ժամանակ</w:t>
      </w:r>
      <w:r w:rsidR="00871F85" w:rsidRPr="00871F85">
        <w:rPr>
          <w:rFonts w:ascii="GHEA Grapalat" w:hAnsi="GHEA Grapalat"/>
          <w:lang w:val="pt-BR"/>
        </w:rPr>
        <w:t xml:space="preserve">, </w:t>
      </w:r>
      <w:r w:rsidR="00871F85" w:rsidRPr="00286C3C">
        <w:rPr>
          <w:rFonts w:ascii="GHEA Grapalat" w:hAnsi="GHEA Grapalat"/>
          <w:lang w:val="hy-AM"/>
        </w:rPr>
        <w:t>հետագայում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նաև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նշված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անցակետի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գործարկումն</w:t>
      </w:r>
      <w:r w:rsidR="00871F85" w:rsidRPr="00871F85">
        <w:rPr>
          <w:rFonts w:ascii="GHEA Grapalat" w:hAnsi="GHEA Grapalat"/>
          <w:lang w:val="pt-BR"/>
        </w:rPr>
        <w:t xml:space="preserve"> (</w:t>
      </w:r>
      <w:r w:rsidR="00871F85" w:rsidRPr="00286C3C">
        <w:rPr>
          <w:rFonts w:ascii="GHEA Grapalat" w:hAnsi="GHEA Grapalat"/>
          <w:lang w:val="hy-AM"/>
        </w:rPr>
        <w:t>տեխնիկական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սխեմայի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տրամադրում</w:t>
      </w:r>
      <w:r w:rsidR="00871F85" w:rsidRPr="00871F85">
        <w:rPr>
          <w:rFonts w:ascii="GHEA Grapalat" w:hAnsi="GHEA Grapalat"/>
          <w:lang w:val="pt-BR"/>
        </w:rPr>
        <w:t xml:space="preserve">, </w:t>
      </w:r>
      <w:r w:rsidR="00871F85" w:rsidRPr="00286C3C">
        <w:rPr>
          <w:rFonts w:ascii="GHEA Grapalat" w:hAnsi="GHEA Grapalat"/>
          <w:lang w:val="hy-AM"/>
        </w:rPr>
        <w:t>սարք</w:t>
      </w:r>
      <w:r w:rsidR="00871F85" w:rsidRPr="00871F85">
        <w:rPr>
          <w:rFonts w:ascii="GHEA Grapalat" w:hAnsi="GHEA Grapalat"/>
          <w:lang w:val="pt-BR"/>
        </w:rPr>
        <w:t>-</w:t>
      </w:r>
      <w:r w:rsidR="00871F85" w:rsidRPr="00286C3C">
        <w:rPr>
          <w:rFonts w:ascii="GHEA Grapalat" w:hAnsi="GHEA Grapalat"/>
          <w:lang w:val="hy-AM"/>
        </w:rPr>
        <w:t>սարքավորումներով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ապահովում</w:t>
      </w:r>
      <w:r w:rsidR="00871F85" w:rsidRPr="00871F85">
        <w:rPr>
          <w:rFonts w:ascii="GHEA Grapalat" w:hAnsi="GHEA Grapalat"/>
          <w:lang w:val="pt-BR"/>
        </w:rPr>
        <w:t xml:space="preserve">, </w:t>
      </w:r>
      <w:r w:rsidR="00871F85" w:rsidRPr="00286C3C">
        <w:rPr>
          <w:rFonts w:ascii="GHEA Grapalat" w:hAnsi="GHEA Grapalat"/>
          <w:lang w:val="hy-AM"/>
        </w:rPr>
        <w:t>գազաֆիկացում</w:t>
      </w:r>
      <w:r w:rsidR="00871F85" w:rsidRPr="00871F85">
        <w:rPr>
          <w:rFonts w:ascii="GHEA Grapalat" w:hAnsi="GHEA Grapalat"/>
          <w:lang w:val="pt-BR"/>
        </w:rPr>
        <w:t xml:space="preserve">, </w:t>
      </w:r>
      <w:r w:rsidR="00871F85" w:rsidRPr="00286C3C">
        <w:rPr>
          <w:rFonts w:ascii="GHEA Grapalat" w:hAnsi="GHEA Grapalat"/>
          <w:lang w:val="hy-AM"/>
        </w:rPr>
        <w:t>էլեկտրաֆիկացում</w:t>
      </w:r>
      <w:r w:rsidR="00871F85" w:rsidRPr="00871F85">
        <w:rPr>
          <w:rFonts w:ascii="GHEA Grapalat" w:hAnsi="GHEA Grapalat"/>
          <w:lang w:val="pt-BR"/>
        </w:rPr>
        <w:t xml:space="preserve">, </w:t>
      </w:r>
      <w:r w:rsidR="00871F85" w:rsidRPr="00286C3C">
        <w:rPr>
          <w:rFonts w:ascii="GHEA Grapalat" w:hAnsi="GHEA Grapalat"/>
          <w:lang w:val="hy-AM"/>
        </w:rPr>
        <w:t>ջրամատակարարում</w:t>
      </w:r>
      <w:r w:rsidR="00871F85" w:rsidRPr="00871F85">
        <w:rPr>
          <w:rFonts w:ascii="GHEA Grapalat" w:hAnsi="GHEA Grapalat"/>
          <w:lang w:val="pt-BR"/>
        </w:rPr>
        <w:t xml:space="preserve">, </w:t>
      </w:r>
      <w:r w:rsidR="00871F85" w:rsidRPr="00286C3C">
        <w:rPr>
          <w:rFonts w:ascii="GHEA Grapalat" w:hAnsi="GHEA Grapalat"/>
          <w:lang w:val="hy-AM"/>
        </w:rPr>
        <w:t>տարածքային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և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lastRenderedPageBreak/>
        <w:t>բնապահպանական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խնդրահարույց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հարցերի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լուծում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և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այլն</w:t>
      </w:r>
      <w:r w:rsidR="00871F85" w:rsidRPr="00871F85">
        <w:rPr>
          <w:rFonts w:ascii="GHEA Grapalat" w:hAnsi="GHEA Grapalat"/>
          <w:lang w:val="pt-BR"/>
        </w:rPr>
        <w:t xml:space="preserve">) </w:t>
      </w:r>
      <w:r w:rsidR="00871F85" w:rsidRPr="00286C3C">
        <w:rPr>
          <w:rFonts w:ascii="GHEA Grapalat" w:hAnsi="GHEA Grapalat"/>
          <w:lang w:val="hy-AM"/>
        </w:rPr>
        <w:t>ապահովելու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հետ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կապված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մի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շարք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գործընթացների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կարգավորման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նախաձեռնմանը</w:t>
      </w:r>
      <w:r w:rsidR="00871F85" w:rsidRPr="00871F85">
        <w:rPr>
          <w:rFonts w:ascii="GHEA Grapalat" w:hAnsi="GHEA Grapalat"/>
          <w:lang w:val="pt-BR"/>
        </w:rPr>
        <w:t xml:space="preserve">, </w:t>
      </w:r>
      <w:r w:rsidR="00871F85" w:rsidRPr="00286C3C">
        <w:rPr>
          <w:rFonts w:ascii="GHEA Grapalat" w:hAnsi="GHEA Grapalat"/>
          <w:lang w:val="hy-AM"/>
        </w:rPr>
        <w:t>որոնց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վերջնական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լուծումից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հետո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կապահովվի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անցակետի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բնականոն</w:t>
      </w:r>
      <w:r w:rsidR="00871F85" w:rsidRPr="00871F85">
        <w:rPr>
          <w:rFonts w:ascii="GHEA Grapalat" w:hAnsi="GHEA Grapalat"/>
          <w:lang w:val="pt-BR"/>
        </w:rPr>
        <w:t xml:space="preserve"> </w:t>
      </w:r>
      <w:r w:rsidR="00871F85" w:rsidRPr="00286C3C">
        <w:rPr>
          <w:rFonts w:ascii="GHEA Grapalat" w:hAnsi="GHEA Grapalat"/>
          <w:lang w:val="hy-AM"/>
        </w:rPr>
        <w:t>գործունեությունը</w:t>
      </w:r>
      <w:r w:rsidR="00871F85" w:rsidRPr="00871F85">
        <w:rPr>
          <w:rFonts w:ascii="GHEA Grapalat" w:hAnsi="GHEA Grapalat"/>
          <w:lang w:val="pt-BR"/>
        </w:rPr>
        <w:t>:</w:t>
      </w:r>
    </w:p>
    <w:p w:rsidR="00871F85" w:rsidRPr="00B200AB" w:rsidRDefault="00871F85" w:rsidP="00871F85">
      <w:pPr>
        <w:rPr>
          <w:lang w:val="pt-BR"/>
        </w:rPr>
      </w:pPr>
    </w:p>
    <w:p w:rsidR="002318D3" w:rsidRPr="004E0576" w:rsidRDefault="000276F1" w:rsidP="00871F85">
      <w:pPr>
        <w:tabs>
          <w:tab w:val="left" w:pos="0"/>
          <w:tab w:val="left" w:pos="709"/>
          <w:tab w:val="left" w:pos="851"/>
        </w:tabs>
        <w:spacing w:after="240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ՊԵՏԱԿԱՆ ՎԵՐԱՀՍԿՈՂՈՒԹՅՈՒ</w:t>
      </w:r>
      <w:r w:rsidR="004E0576" w:rsidRPr="004E0576">
        <w:rPr>
          <w:rFonts w:ascii="GHEA Grapalat" w:hAnsi="GHEA Grapalat"/>
          <w:b/>
          <w:lang w:val="af-ZA"/>
        </w:rPr>
        <w:t>Ն</w:t>
      </w:r>
    </w:p>
    <w:p w:rsidR="002318D3" w:rsidRPr="001A55E6" w:rsidRDefault="005E10A4" w:rsidP="00871F85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 w:rsidR="002318D3" w:rsidRPr="001A55E6">
        <w:rPr>
          <w:rFonts w:ascii="GHEA Grapalat" w:hAnsi="GHEA Grapalat"/>
          <w:lang w:val="af-ZA"/>
        </w:rPr>
        <w:t>2018 թվականի ընթացքում</w:t>
      </w:r>
      <w:r w:rsidR="00C66EB7">
        <w:rPr>
          <w:rFonts w:ascii="GHEA Grapalat" w:hAnsi="GHEA Grapalat"/>
          <w:lang w:val="af-ZA"/>
        </w:rPr>
        <w:t xml:space="preserve"> Ծառայության կողմից</w:t>
      </w:r>
      <w:r w:rsidR="002318D3" w:rsidRPr="001A55E6">
        <w:rPr>
          <w:rFonts w:ascii="GHEA Grapalat" w:hAnsi="GHEA Grapalat"/>
          <w:lang w:val="af-ZA"/>
        </w:rPr>
        <w:t xml:space="preserve"> իրականացվել է՝ 574 ստուգում, 556 դիտարկում և մշտադիտարկում, 88 հրամանի փոփոխությունների, կասեցումների, չեղարկումների և վերստուգումների </w:t>
      </w:r>
      <w:r w:rsidR="002318D3" w:rsidRPr="001A55E6">
        <w:rPr>
          <w:rFonts w:ascii="GHEA Grapalat" w:hAnsi="GHEA Grapalat"/>
          <w:lang w:val="hy-AM"/>
        </w:rPr>
        <w:t>հանձնարարական</w:t>
      </w:r>
      <w:r w:rsidR="002318D3" w:rsidRPr="001A55E6">
        <w:rPr>
          <w:rFonts w:ascii="GHEA Grapalat" w:hAnsi="GHEA Grapalat"/>
          <w:lang w:val="af-ZA"/>
        </w:rPr>
        <w:t>:</w:t>
      </w:r>
    </w:p>
    <w:p w:rsidR="002318D3" w:rsidRPr="001A55E6" w:rsidRDefault="002318D3" w:rsidP="00871F85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GHEA Grapalat" w:hAnsi="GHEA Grapalat"/>
          <w:lang w:val="af-ZA"/>
        </w:rPr>
      </w:pPr>
      <w:r w:rsidRPr="001A55E6">
        <w:rPr>
          <w:rFonts w:ascii="GHEA Grapalat" w:hAnsi="GHEA Grapalat"/>
          <w:lang w:val="af-ZA"/>
        </w:rPr>
        <w:t xml:space="preserve">     Ընդունվել է 514 վարչական վարույթի նյութեր, ենթարկվել են իրավական փորձաքննության, ուղարկվել են ծանուցումներ և նախապատրաստվել վարչական նիստին: </w:t>
      </w:r>
    </w:p>
    <w:p w:rsidR="002318D3" w:rsidRPr="001A55E6" w:rsidRDefault="002318D3" w:rsidP="00871F85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GHEA Grapalat" w:hAnsi="GHEA Grapalat"/>
          <w:lang w:val="af-ZA"/>
        </w:rPr>
      </w:pPr>
      <w:r w:rsidRPr="001A55E6">
        <w:rPr>
          <w:rFonts w:ascii="GHEA Grapalat" w:hAnsi="GHEA Grapalat"/>
          <w:lang w:val="af-ZA"/>
        </w:rPr>
        <w:t xml:space="preserve">  263 վարչական գործերով իրականացվել է վարչական իրավախախտման վերաբերյալ գործի քննություններ, որի </w:t>
      </w:r>
      <w:r w:rsidRPr="001A55E6">
        <w:rPr>
          <w:rFonts w:ascii="GHEA Grapalat" w:hAnsi="GHEA Grapalat"/>
        </w:rPr>
        <w:t>արդյունքում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կայացվել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է</w:t>
      </w:r>
      <w:r w:rsidRPr="001A55E6">
        <w:rPr>
          <w:rFonts w:ascii="GHEA Grapalat" w:hAnsi="GHEA Grapalat"/>
          <w:lang w:val="af-ZA"/>
        </w:rPr>
        <w:t xml:space="preserve"> 481 «</w:t>
      </w:r>
      <w:r w:rsidRPr="001A55E6">
        <w:rPr>
          <w:rFonts w:ascii="GHEA Grapalat" w:hAnsi="GHEA Grapalat"/>
        </w:rPr>
        <w:t>Վարչական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տուգանք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նշանակելու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մասին</w:t>
      </w:r>
      <w:r w:rsidRPr="001A55E6">
        <w:rPr>
          <w:rFonts w:ascii="GHEA Grapalat" w:hAnsi="GHEA Grapalat"/>
          <w:lang w:val="af-ZA"/>
        </w:rPr>
        <w:t xml:space="preserve">» </w:t>
      </w:r>
      <w:r w:rsidRPr="001A55E6">
        <w:rPr>
          <w:rFonts w:ascii="GHEA Grapalat" w:hAnsi="GHEA Grapalat"/>
        </w:rPr>
        <w:t>որոշում</w:t>
      </w:r>
      <w:r w:rsidRPr="001A55E6">
        <w:rPr>
          <w:rFonts w:ascii="GHEA Grapalat" w:hAnsi="GHEA Grapalat"/>
          <w:lang w:val="af-ZA"/>
        </w:rPr>
        <w:t xml:space="preserve">, </w:t>
      </w:r>
      <w:r w:rsidRPr="001A55E6">
        <w:rPr>
          <w:rFonts w:ascii="GHEA Grapalat" w:hAnsi="GHEA Grapalat"/>
        </w:rPr>
        <w:t>որի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չափը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կազմում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է</w:t>
      </w:r>
      <w:r w:rsidRPr="001A55E6">
        <w:rPr>
          <w:rFonts w:ascii="GHEA Grapalat" w:hAnsi="GHEA Grapalat"/>
          <w:lang w:val="af-ZA"/>
        </w:rPr>
        <w:t xml:space="preserve"> 65.335.000 </w:t>
      </w:r>
      <w:r w:rsidRPr="001A55E6">
        <w:rPr>
          <w:rFonts w:ascii="GHEA Grapalat" w:hAnsi="GHEA Grapalat"/>
        </w:rPr>
        <w:t>ՀՀ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դրամի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չափով</w:t>
      </w:r>
      <w:r w:rsidRPr="001A55E6">
        <w:rPr>
          <w:rFonts w:ascii="GHEA Grapalat" w:hAnsi="GHEA Grapalat"/>
          <w:lang w:val="af-ZA"/>
        </w:rPr>
        <w:t xml:space="preserve">, </w:t>
      </w:r>
      <w:r w:rsidRPr="001A55E6">
        <w:rPr>
          <w:rFonts w:ascii="GHEA Grapalat" w:hAnsi="GHEA Grapalat"/>
        </w:rPr>
        <w:t>որից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վճարվել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է</w:t>
      </w:r>
      <w:r w:rsidRPr="001A55E6">
        <w:rPr>
          <w:rFonts w:ascii="GHEA Grapalat" w:hAnsi="GHEA Grapalat"/>
          <w:lang w:val="af-ZA"/>
        </w:rPr>
        <w:t xml:space="preserve"> 35.459.000 </w:t>
      </w:r>
      <w:r w:rsidRPr="001A55E6">
        <w:rPr>
          <w:rFonts w:ascii="GHEA Grapalat" w:hAnsi="GHEA Grapalat"/>
        </w:rPr>
        <w:t>ՀՀ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դրամ</w:t>
      </w:r>
      <w:r w:rsidRPr="001A55E6">
        <w:rPr>
          <w:rFonts w:ascii="GHEA Grapalat" w:hAnsi="GHEA Grapalat"/>
          <w:lang w:val="af-ZA"/>
        </w:rPr>
        <w:t xml:space="preserve">:  </w:t>
      </w:r>
    </w:p>
    <w:p w:rsidR="002318D3" w:rsidRPr="001A55E6" w:rsidRDefault="002318D3" w:rsidP="00871F85">
      <w:pPr>
        <w:tabs>
          <w:tab w:val="left" w:pos="0"/>
          <w:tab w:val="left" w:pos="709"/>
          <w:tab w:val="left" w:pos="851"/>
        </w:tabs>
        <w:ind w:right="-12" w:firstLine="567"/>
        <w:jc w:val="both"/>
        <w:rPr>
          <w:rFonts w:ascii="GHEA Grapalat" w:hAnsi="GHEA Grapalat"/>
          <w:lang w:val="af-ZA"/>
        </w:rPr>
      </w:pPr>
      <w:r w:rsidRPr="001A55E6">
        <w:rPr>
          <w:rFonts w:ascii="GHEA Grapalat" w:hAnsi="GHEA Grapalat" w:cs="Sylfaen"/>
          <w:lang w:val="af-ZA"/>
        </w:rPr>
        <w:t xml:space="preserve">   </w:t>
      </w:r>
      <w:r w:rsidRPr="001A55E6">
        <w:rPr>
          <w:rFonts w:ascii="GHEA Grapalat" w:hAnsi="GHEA Grapalat" w:cs="Sylfaen"/>
        </w:rPr>
        <w:t>Կայացվել</w:t>
      </w:r>
      <w:r w:rsidRPr="001A55E6">
        <w:rPr>
          <w:rFonts w:ascii="GHEA Grapalat" w:hAnsi="GHEA Grapalat" w:cs="Sylfaen"/>
          <w:lang w:val="af-ZA"/>
        </w:rPr>
        <w:t xml:space="preserve"> </w:t>
      </w:r>
      <w:r w:rsidRPr="001A55E6">
        <w:rPr>
          <w:rFonts w:ascii="GHEA Grapalat" w:hAnsi="GHEA Grapalat" w:cs="Sylfaen"/>
        </w:rPr>
        <w:t>է</w:t>
      </w:r>
      <w:r w:rsidRPr="001A55E6">
        <w:rPr>
          <w:rFonts w:ascii="GHEA Grapalat" w:hAnsi="GHEA Grapalat" w:cs="Sylfaen"/>
          <w:lang w:val="af-ZA"/>
        </w:rPr>
        <w:t xml:space="preserve"> «Ա</w:t>
      </w:r>
      <w:r w:rsidRPr="001A55E6">
        <w:rPr>
          <w:rFonts w:ascii="GHEA Grapalat" w:hAnsi="GHEA Grapalat"/>
        </w:rPr>
        <w:t>նձանց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ժամանակավորապես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աշխատանքի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չթույլատրելու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</w:rPr>
        <w:t>մասին</w:t>
      </w:r>
      <w:r w:rsidRPr="001A55E6">
        <w:rPr>
          <w:rFonts w:ascii="GHEA Grapalat" w:hAnsi="GHEA Grapalat"/>
          <w:lang w:val="af-ZA"/>
        </w:rPr>
        <w:t>», «</w:t>
      </w:r>
      <w:r w:rsidRPr="001A55E6">
        <w:rPr>
          <w:rFonts w:ascii="GHEA Grapalat" w:hAnsi="GHEA Grapalat" w:cs="Sylfaen"/>
          <w:lang w:val="af-ZA"/>
        </w:rPr>
        <w:t>Արտադրական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 w:cs="Sylfaen"/>
          <w:lang w:val="af-ZA"/>
        </w:rPr>
        <w:t>գործունեությունը կասեցնելու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 w:cs="Sylfaen"/>
          <w:lang w:val="af-ZA"/>
        </w:rPr>
        <w:t>մասին</w:t>
      </w:r>
      <w:r w:rsidRPr="001A55E6">
        <w:rPr>
          <w:rFonts w:ascii="GHEA Grapalat" w:hAnsi="GHEA Grapalat"/>
          <w:lang w:val="af-ZA"/>
        </w:rPr>
        <w:t>», «</w:t>
      </w:r>
      <w:r w:rsidRPr="001A55E6">
        <w:rPr>
          <w:rFonts w:ascii="GHEA Grapalat" w:hAnsi="GHEA Grapalat" w:cs="Sylfaen"/>
          <w:lang w:val="af-ZA"/>
        </w:rPr>
        <w:t>Արտադրական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 w:cs="Sylfaen"/>
          <w:lang w:val="af-ZA"/>
        </w:rPr>
        <w:t>գործունեության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 w:cs="Sylfaen"/>
          <w:lang w:val="af-ZA"/>
        </w:rPr>
        <w:t>կասեցումը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 w:cs="Sylfaen"/>
          <w:lang w:val="af-ZA"/>
        </w:rPr>
        <w:t>վերացնելու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 w:cs="Sylfaen"/>
          <w:lang w:val="af-ZA"/>
        </w:rPr>
        <w:t>մասին</w:t>
      </w:r>
      <w:r w:rsidRPr="001A55E6">
        <w:rPr>
          <w:rFonts w:ascii="GHEA Grapalat" w:hAnsi="GHEA Grapalat"/>
          <w:lang w:val="af-ZA"/>
        </w:rPr>
        <w:t>» 163 որոշումներ:</w:t>
      </w:r>
    </w:p>
    <w:p w:rsidR="002318D3" w:rsidRPr="000E54FD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 w:cs="Arial"/>
          <w:bCs/>
          <w:kern w:val="32"/>
          <w:lang w:val="hy-AM"/>
        </w:rPr>
      </w:pPr>
      <w:r w:rsidRPr="001A55E6">
        <w:rPr>
          <w:rFonts w:ascii="GHEA Grapalat" w:hAnsi="GHEA Grapalat" w:cs="Arial"/>
          <w:bCs/>
          <w:kern w:val="32"/>
          <w:lang w:val="hy-AM"/>
        </w:rPr>
        <w:t>Իրականացվել է Գյուղատնտեսական կենդանիների պատվաստում ծրագրի շրջանակներում պետպատվերով իրականացվող գյուղատնտեսական կենդանիների հակաանասնահամաճարակային միջոցառումների պլան-ժամանակացույցով նախատեսված պատվաստումների և ախտորոշիչ արյունառման աշխատանքների նկատմամբ վերահսկողություն:</w:t>
      </w: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af-ZA"/>
        </w:rPr>
      </w:pPr>
      <w:r w:rsidRPr="00982AAB">
        <w:rPr>
          <w:rFonts w:ascii="GHEA Grapalat" w:hAnsi="GHEA Grapalat"/>
          <w:lang w:val="hy-AM"/>
        </w:rPr>
        <w:t>Համաձայն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հաստատված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պլան</w:t>
      </w:r>
      <w:r w:rsidRPr="001A55E6">
        <w:rPr>
          <w:rFonts w:ascii="GHEA Grapalat" w:hAnsi="GHEA Grapalat"/>
          <w:lang w:val="af-ZA"/>
        </w:rPr>
        <w:t>-</w:t>
      </w:r>
      <w:r w:rsidRPr="00982AAB">
        <w:rPr>
          <w:rFonts w:ascii="GHEA Grapalat" w:hAnsi="GHEA Grapalat"/>
          <w:lang w:val="hy-AM"/>
        </w:rPr>
        <w:t>ժամանակացույցի</w:t>
      </w:r>
      <w:r w:rsidRPr="001A55E6">
        <w:rPr>
          <w:rFonts w:ascii="GHEA Grapalat" w:hAnsi="GHEA Grapalat"/>
          <w:lang w:val="af-ZA"/>
        </w:rPr>
        <w:t xml:space="preserve">, </w:t>
      </w:r>
      <w:r w:rsidR="000276F1" w:rsidRPr="000276F1">
        <w:rPr>
          <w:rFonts w:ascii="GHEA Grapalat" w:hAnsi="GHEA Grapalat"/>
          <w:lang w:val="hy-AM"/>
        </w:rPr>
        <w:t>2018 թվականի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հուլիս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ամսից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հանրապետության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բոլոր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մարզերում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իրականացվել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են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բույսերի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վնասակար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օրգանիզմների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հայտնաբերմանն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ուղղված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մշտադիտարկման</w:t>
      </w:r>
      <w:r>
        <w:rPr>
          <w:rFonts w:ascii="GHEA Grapalat" w:hAnsi="GHEA Grapalat"/>
          <w:lang w:val="af-ZA"/>
        </w:rPr>
        <w:t>/</w:t>
      </w:r>
      <w:r w:rsidRPr="00982AAB">
        <w:rPr>
          <w:rFonts w:ascii="GHEA Grapalat" w:hAnsi="GHEA Grapalat"/>
          <w:lang w:val="hy-AM"/>
        </w:rPr>
        <w:t>մոնիթորինգի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աշխատանքները</w:t>
      </w:r>
      <w:r w:rsidRPr="001A55E6">
        <w:rPr>
          <w:rFonts w:ascii="GHEA Grapalat" w:hAnsi="GHEA Grapalat"/>
          <w:lang w:val="af-ZA"/>
        </w:rPr>
        <w:t xml:space="preserve">, </w:t>
      </w:r>
      <w:r w:rsidRPr="00982AAB">
        <w:rPr>
          <w:rFonts w:ascii="GHEA Grapalat" w:hAnsi="GHEA Grapalat"/>
          <w:lang w:val="hy-AM"/>
        </w:rPr>
        <w:t>որոնց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շրջանակներում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մասնագետների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կողմից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կատարվել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են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նմուշառումներ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և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դրանց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հանձնում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լաբորատոր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փորձաքննության</w:t>
      </w:r>
      <w:r w:rsidRPr="001A55E6">
        <w:rPr>
          <w:rFonts w:ascii="GHEA Grapalat" w:hAnsi="GHEA Grapalat"/>
          <w:lang w:val="af-ZA"/>
        </w:rPr>
        <w:t xml:space="preserve">: </w:t>
      </w:r>
      <w:r w:rsidRPr="00982AAB">
        <w:rPr>
          <w:rFonts w:ascii="GHEA Grapalat" w:hAnsi="GHEA Grapalat"/>
          <w:lang w:val="hy-AM"/>
        </w:rPr>
        <w:t>Ընդհանուր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առմամբ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կատարվել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է</w:t>
      </w:r>
      <w:r w:rsidRPr="001A55E6">
        <w:rPr>
          <w:rFonts w:ascii="GHEA Grapalat" w:hAnsi="GHEA Grapalat"/>
          <w:lang w:val="af-ZA"/>
        </w:rPr>
        <w:t xml:space="preserve"> </w:t>
      </w:r>
      <w:r w:rsidRPr="00982AAB">
        <w:rPr>
          <w:rFonts w:ascii="GHEA Grapalat" w:hAnsi="GHEA Grapalat"/>
          <w:lang w:val="hy-AM"/>
        </w:rPr>
        <w:t>թվով</w:t>
      </w:r>
      <w:r w:rsidRPr="001A55E6">
        <w:rPr>
          <w:rFonts w:ascii="GHEA Grapalat" w:hAnsi="GHEA Grapalat"/>
          <w:lang w:val="af-ZA"/>
        </w:rPr>
        <w:t xml:space="preserve"> 5000 </w:t>
      </w:r>
      <w:r w:rsidRPr="00982AAB">
        <w:rPr>
          <w:rFonts w:ascii="GHEA Grapalat" w:hAnsi="GHEA Grapalat"/>
          <w:lang w:val="hy-AM"/>
        </w:rPr>
        <w:t>փորձաքննություն</w:t>
      </w:r>
      <w:r w:rsidRPr="001A55E6">
        <w:rPr>
          <w:rFonts w:ascii="GHEA Grapalat" w:hAnsi="GHEA Grapalat"/>
          <w:lang w:val="af-ZA"/>
        </w:rPr>
        <w:t>:</w:t>
      </w: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af-ZA"/>
        </w:rPr>
      </w:pPr>
      <w:proofErr w:type="spellStart"/>
      <w:r w:rsidRPr="001A55E6">
        <w:rPr>
          <w:rFonts w:ascii="GHEA Grapalat" w:hAnsi="GHEA Grapalat"/>
          <w:lang w:val="en-US"/>
        </w:rPr>
        <w:t>Հաշվետու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տարում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հանրապետությունում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գործող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պեստիցիդների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վաճառակետերում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իրականացվել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  <w:lang w:val="en-US"/>
        </w:rPr>
        <w:t>է</w:t>
      </w:r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դիտարկում</w:t>
      </w:r>
      <w:proofErr w:type="spellEnd"/>
      <w:r w:rsidRPr="001A55E6">
        <w:rPr>
          <w:rFonts w:ascii="GHEA Grapalat" w:hAnsi="GHEA Grapalat"/>
          <w:lang w:val="en-US"/>
        </w:rPr>
        <w:t>՝</w:t>
      </w:r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դրանց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որակի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ստուգման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  <w:lang w:val="en-US"/>
        </w:rPr>
        <w:t>և</w:t>
      </w:r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  <w:lang w:val="en-US"/>
        </w:rPr>
        <w:t>ՀՀ</w:t>
      </w:r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օրենսդրությանը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համապատասխանությունը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պարզելու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ուղղությամբ</w:t>
      </w:r>
      <w:proofErr w:type="spellEnd"/>
      <w:r w:rsidRPr="001A55E6">
        <w:rPr>
          <w:rFonts w:ascii="GHEA Grapalat" w:hAnsi="GHEA Grapalat"/>
          <w:lang w:val="af-ZA"/>
        </w:rPr>
        <w:t xml:space="preserve">: </w:t>
      </w:r>
      <w:proofErr w:type="spellStart"/>
      <w:r w:rsidRPr="001A55E6">
        <w:rPr>
          <w:rFonts w:ascii="GHEA Grapalat" w:hAnsi="GHEA Grapalat"/>
          <w:lang w:val="en-US"/>
        </w:rPr>
        <w:t>Այդ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աշխատանքների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շրջանակներում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իրացվող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պեստիցիդներից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կատարվել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են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նաև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նմուշառումներ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  <w:lang w:val="en-US"/>
        </w:rPr>
        <w:t>և</w:t>
      </w:r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նմուշների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հանձնում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լաբորատոր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փորձաքննության</w:t>
      </w:r>
      <w:proofErr w:type="spellEnd"/>
      <w:r w:rsidRPr="001A55E6">
        <w:rPr>
          <w:rFonts w:ascii="GHEA Grapalat" w:hAnsi="GHEA Grapalat"/>
          <w:lang w:val="en-US"/>
        </w:rPr>
        <w:t>՝</w:t>
      </w:r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պեստիցիդների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ազդող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նյութերի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համապատասխանությունը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պարզելու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նպատակով</w:t>
      </w:r>
      <w:proofErr w:type="spellEnd"/>
      <w:r w:rsidRPr="001A55E6">
        <w:rPr>
          <w:rFonts w:ascii="GHEA Grapalat" w:hAnsi="GHEA Grapalat"/>
          <w:lang w:val="af-ZA"/>
        </w:rPr>
        <w:t xml:space="preserve">:  </w:t>
      </w:r>
      <w:proofErr w:type="spellStart"/>
      <w:r w:rsidRPr="001A55E6">
        <w:rPr>
          <w:rFonts w:ascii="GHEA Grapalat" w:hAnsi="GHEA Grapalat"/>
          <w:lang w:val="en-US"/>
        </w:rPr>
        <w:t>Իրականացվել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  <w:lang w:val="en-US"/>
        </w:rPr>
        <w:t>է</w:t>
      </w:r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թվով</w:t>
      </w:r>
      <w:proofErr w:type="spellEnd"/>
      <w:r w:rsidRPr="001A55E6">
        <w:rPr>
          <w:rFonts w:ascii="GHEA Grapalat" w:hAnsi="GHEA Grapalat"/>
          <w:lang w:val="af-ZA"/>
        </w:rPr>
        <w:t xml:space="preserve"> 490 </w:t>
      </w:r>
      <w:proofErr w:type="spellStart"/>
      <w:r w:rsidRPr="001A55E6">
        <w:rPr>
          <w:rFonts w:ascii="GHEA Grapalat" w:hAnsi="GHEA Grapalat"/>
          <w:lang w:val="en-US"/>
        </w:rPr>
        <w:t>լաբորատոր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փորձաքննություն</w:t>
      </w:r>
      <w:proofErr w:type="spellEnd"/>
      <w:r w:rsidRPr="001A55E6">
        <w:rPr>
          <w:rFonts w:ascii="GHEA Grapalat" w:hAnsi="GHEA Grapalat"/>
          <w:lang w:val="af-ZA"/>
        </w:rPr>
        <w:t xml:space="preserve">, </w:t>
      </w:r>
      <w:proofErr w:type="spellStart"/>
      <w:r w:rsidRPr="001A55E6">
        <w:rPr>
          <w:rFonts w:ascii="GHEA Grapalat" w:hAnsi="GHEA Grapalat"/>
          <w:lang w:val="en-US"/>
        </w:rPr>
        <w:t>որոնց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արդյունքում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պարզվել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r w:rsidRPr="001A55E6">
        <w:rPr>
          <w:rFonts w:ascii="GHEA Grapalat" w:hAnsi="GHEA Grapalat"/>
          <w:lang w:val="en-US"/>
        </w:rPr>
        <w:t>է</w:t>
      </w:r>
      <w:r w:rsidRPr="001A55E6">
        <w:rPr>
          <w:rFonts w:ascii="GHEA Grapalat" w:hAnsi="GHEA Grapalat"/>
          <w:lang w:val="af-ZA"/>
        </w:rPr>
        <w:t xml:space="preserve">, </w:t>
      </w:r>
      <w:proofErr w:type="spellStart"/>
      <w:r w:rsidRPr="001A55E6">
        <w:rPr>
          <w:rFonts w:ascii="GHEA Grapalat" w:hAnsi="GHEA Grapalat"/>
          <w:lang w:val="en-US"/>
        </w:rPr>
        <w:t>որ</w:t>
      </w:r>
      <w:proofErr w:type="spellEnd"/>
      <w:r w:rsidRPr="001A55E6">
        <w:rPr>
          <w:rFonts w:ascii="GHEA Grapalat" w:hAnsi="GHEA Grapalat"/>
          <w:lang w:val="af-ZA"/>
        </w:rPr>
        <w:t xml:space="preserve"> 4 </w:t>
      </w:r>
      <w:proofErr w:type="spellStart"/>
      <w:r w:rsidRPr="001A55E6">
        <w:rPr>
          <w:rFonts w:ascii="GHEA Grapalat" w:hAnsi="GHEA Grapalat"/>
          <w:lang w:val="en-US"/>
        </w:rPr>
        <w:t>վաճառակետերում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իրացվող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պեստիցիդի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ազդող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նյութի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պարունակությունը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չի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համապատասխանում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սահմանված</w:t>
      </w:r>
      <w:proofErr w:type="spellEnd"/>
      <w:r w:rsidRPr="001A55E6">
        <w:rPr>
          <w:rFonts w:ascii="GHEA Grapalat" w:hAnsi="GHEA Grapalat"/>
          <w:lang w:val="af-ZA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պահանջներին</w:t>
      </w:r>
      <w:proofErr w:type="spellEnd"/>
      <w:r w:rsidRPr="001A55E6">
        <w:rPr>
          <w:rFonts w:ascii="GHEA Grapalat" w:hAnsi="GHEA Grapalat"/>
          <w:lang w:val="af-ZA"/>
        </w:rPr>
        <w:t>:</w:t>
      </w:r>
    </w:p>
    <w:p w:rsidR="000276F1" w:rsidRPr="000276F1" w:rsidRDefault="000276F1" w:rsidP="00871F85">
      <w:pPr>
        <w:ind w:firstLine="630"/>
        <w:jc w:val="both"/>
        <w:rPr>
          <w:rFonts w:ascii="GHEA Grapalat" w:hAnsi="GHEA Grapalat"/>
          <w:lang w:val="af-ZA"/>
        </w:rPr>
      </w:pPr>
      <w:r w:rsidRPr="00753ED1">
        <w:rPr>
          <w:rFonts w:ascii="GHEA Grapalat" w:hAnsi="GHEA Grapalat"/>
          <w:lang w:val="en-US"/>
        </w:rPr>
        <w:t>ՀՀ</w:t>
      </w:r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տարածք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բույսերի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պաշտպանության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միջոցների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r w:rsidRPr="00753ED1">
        <w:rPr>
          <w:rFonts w:ascii="GHEA Grapalat" w:hAnsi="GHEA Grapalat"/>
          <w:lang w:val="en-US"/>
        </w:rPr>
        <w:t>և</w:t>
      </w:r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պարարտանյութերի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ներմուծմանը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ներկայացվող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պահանջների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ապահովման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նպատակով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պարտադիր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լաբորատոր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փորձաքննության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ներկայացված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պեստիցիդների</w:t>
      </w:r>
      <w:proofErr w:type="spellEnd"/>
      <w:r w:rsidRPr="000276F1">
        <w:rPr>
          <w:rFonts w:ascii="GHEA Grapalat" w:hAnsi="GHEA Grapalat"/>
          <w:lang w:val="af-ZA"/>
        </w:rPr>
        <w:t xml:space="preserve"> 100 </w:t>
      </w:r>
      <w:r w:rsidRPr="00753ED1">
        <w:rPr>
          <w:rFonts w:ascii="GHEA Grapalat" w:hAnsi="GHEA Grapalat"/>
          <w:lang w:val="en-US"/>
        </w:rPr>
        <w:t>և</w:t>
      </w:r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ագրոքիմիկատների</w:t>
      </w:r>
      <w:proofErr w:type="spellEnd"/>
      <w:r w:rsidRPr="000276F1">
        <w:rPr>
          <w:rFonts w:ascii="GHEA Grapalat" w:hAnsi="GHEA Grapalat"/>
          <w:lang w:val="af-ZA"/>
        </w:rPr>
        <w:t xml:space="preserve"> 319 </w:t>
      </w:r>
      <w:proofErr w:type="spellStart"/>
      <w:r w:rsidRPr="00753ED1">
        <w:rPr>
          <w:rFonts w:ascii="GHEA Grapalat" w:hAnsi="GHEA Grapalat"/>
          <w:lang w:val="en-US"/>
        </w:rPr>
        <w:t>փորձաքննության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դրական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արդյունքների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հիման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վրա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տրամադրվել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են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ներմուծման</w:t>
      </w:r>
      <w:proofErr w:type="spellEnd"/>
      <w:r w:rsidRPr="000276F1">
        <w:rPr>
          <w:rFonts w:ascii="GHEA Grapalat" w:hAnsi="GHEA Grapalat"/>
          <w:lang w:val="af-ZA"/>
        </w:rPr>
        <w:t xml:space="preserve"> </w:t>
      </w:r>
      <w:proofErr w:type="spellStart"/>
      <w:r w:rsidRPr="00753ED1">
        <w:rPr>
          <w:rFonts w:ascii="GHEA Grapalat" w:hAnsi="GHEA Grapalat"/>
          <w:lang w:val="en-US"/>
        </w:rPr>
        <w:t>եզրակացություններ</w:t>
      </w:r>
      <w:proofErr w:type="spellEnd"/>
      <w:r w:rsidRPr="000276F1">
        <w:rPr>
          <w:rFonts w:ascii="GHEA Grapalat" w:hAnsi="GHEA Grapalat"/>
          <w:lang w:val="af-ZA"/>
        </w:rPr>
        <w:t xml:space="preserve">: </w:t>
      </w:r>
    </w:p>
    <w:p w:rsidR="00A33A2F" w:rsidRPr="00AB2B27" w:rsidRDefault="0009509F" w:rsidP="00AB2B27">
      <w:pPr>
        <w:spacing w:after="240"/>
        <w:ind w:firstLine="720"/>
        <w:jc w:val="both"/>
        <w:rPr>
          <w:rStyle w:val="apple-converted-space"/>
          <w:rFonts w:ascii="GHEA Grapalat" w:hAnsi="GHEA Grapalat" w:cs="Sylfaen"/>
          <w:lang w:val="hy-AM"/>
        </w:rPr>
      </w:pPr>
      <w:r w:rsidRPr="0009509F">
        <w:rPr>
          <w:rFonts w:ascii="GHEA Grapalat" w:hAnsi="GHEA Grapalat"/>
          <w:lang w:val="af-ZA"/>
        </w:rPr>
        <w:lastRenderedPageBreak/>
        <w:t xml:space="preserve">2018 </w:t>
      </w:r>
      <w:proofErr w:type="spellStart"/>
      <w:r w:rsidRPr="00AA6F36">
        <w:rPr>
          <w:rFonts w:ascii="GHEA Grapalat" w:hAnsi="GHEA Grapalat" w:cs="Sylfaen"/>
        </w:rPr>
        <w:t>թվականի</w:t>
      </w:r>
      <w:proofErr w:type="spellEnd"/>
      <w:r w:rsidRPr="0009509F">
        <w:rPr>
          <w:rFonts w:ascii="GHEA Grapalat" w:hAnsi="GHEA Grapalat"/>
          <w:lang w:val="af-ZA"/>
        </w:rPr>
        <w:t xml:space="preserve"> </w:t>
      </w:r>
      <w:proofErr w:type="spellStart"/>
      <w:r w:rsidRPr="00AA6F36">
        <w:rPr>
          <w:rFonts w:ascii="GHEA Grapalat" w:hAnsi="GHEA Grapalat" w:cs="Sylfaen"/>
        </w:rPr>
        <w:t>ընթացքում</w:t>
      </w:r>
      <w:proofErr w:type="spellEnd"/>
      <w:r w:rsidRPr="0009509F">
        <w:rPr>
          <w:rFonts w:ascii="GHEA Grapalat" w:hAnsi="GHEA Grapalat"/>
          <w:lang w:val="af-ZA"/>
        </w:rPr>
        <w:t xml:space="preserve"> </w:t>
      </w:r>
      <w:proofErr w:type="spellStart"/>
      <w:r w:rsidRPr="00AA6F36">
        <w:rPr>
          <w:rFonts w:ascii="GHEA Grapalat" w:hAnsi="GHEA Grapalat" w:cs="Sylfaen"/>
        </w:rPr>
        <w:t>իրականացվել</w:t>
      </w:r>
      <w:proofErr w:type="spellEnd"/>
      <w:r w:rsidRPr="0009509F">
        <w:rPr>
          <w:rFonts w:ascii="GHEA Grapalat" w:hAnsi="GHEA Grapalat"/>
          <w:lang w:val="af-ZA"/>
        </w:rPr>
        <w:t xml:space="preserve"> </w:t>
      </w:r>
      <w:r w:rsidRPr="00AA6F36">
        <w:rPr>
          <w:rFonts w:ascii="GHEA Grapalat" w:hAnsi="GHEA Grapalat" w:cs="Sylfaen"/>
        </w:rPr>
        <w:t>է</w:t>
      </w:r>
      <w:r w:rsidRPr="0009509F">
        <w:rPr>
          <w:rFonts w:ascii="GHEA Grapalat" w:hAnsi="GHEA Grapalat" w:cs="Sylfaen"/>
          <w:lang w:val="af-ZA"/>
        </w:rPr>
        <w:t xml:space="preserve"> </w:t>
      </w:r>
      <w:r w:rsidRPr="00F040F7">
        <w:rPr>
          <w:rFonts w:ascii="GHEA Grapalat" w:hAnsi="GHEA Grapalat" w:cs="Sylfaen"/>
          <w:lang w:val="hy-AM"/>
        </w:rPr>
        <w:t>ս</w:t>
      </w:r>
      <w:r w:rsidRPr="00F040F7">
        <w:rPr>
          <w:rFonts w:ascii="GHEA Grapalat" w:hAnsi="GHEA Grapalat"/>
          <w:color w:val="000000"/>
          <w:shd w:val="clear" w:color="auto" w:fill="FFFFFF"/>
          <w:lang w:val="hy-AM"/>
        </w:rPr>
        <w:t>ննդամթերքի, անասնաբուժական և</w:t>
      </w:r>
      <w:r w:rsidRPr="00F040F7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F040F7">
        <w:rPr>
          <w:rFonts w:ascii="GHEA Grapalat" w:hAnsi="GHEA Grapalat"/>
          <w:color w:val="000000"/>
          <w:shd w:val="clear" w:color="auto" w:fill="FFFFFF"/>
          <w:lang w:val="hy-AM"/>
        </w:rPr>
        <w:t>բուսասանիտարական հսկման ենթակա ապրանքների ներմուծման, արտահանման, մշակման, վերամշակման, արտադրության գործընթացներում ապրանքային խմբաքանակի զննում, նմուշների ընտրում, նմուշառում</w:t>
      </w:r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>`</w:t>
      </w:r>
      <w:r w:rsidRPr="00F040F7">
        <w:rPr>
          <w:rFonts w:ascii="GHEA Grapalat" w:hAnsi="GHEA Grapalat"/>
          <w:color w:val="000000"/>
          <w:shd w:val="clear" w:color="auto" w:fill="FFFFFF"/>
          <w:lang w:val="hy-AM"/>
        </w:rPr>
        <w:t xml:space="preserve"> տվյալ ապրանքի համար Հայաստանի Հանրապետության կառավարության կողմից հաստատված իրավական ակտերով, ինչպես նաև ստանդարտացման նորմատիվ փաստաթղթերով սահմանված կարգով և չափերով (201</w:t>
      </w:r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>8</w:t>
      </w:r>
      <w:r w:rsidRPr="00F040F7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հունվարի </w:t>
      </w:r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>1-</w:t>
      </w:r>
      <w:r w:rsidRPr="00F040F7">
        <w:rPr>
          <w:rFonts w:ascii="GHEA Grapalat" w:hAnsi="GHEA Grapalat"/>
          <w:color w:val="000000"/>
          <w:shd w:val="clear" w:color="auto" w:fill="FFFFFF"/>
          <w:lang w:val="hy-AM"/>
        </w:rPr>
        <w:t>ից մինչ</w:t>
      </w:r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31-</w:t>
      </w:r>
      <w:r w:rsidRPr="00F040F7">
        <w:rPr>
          <w:rFonts w:ascii="GHEA Grapalat" w:hAnsi="GHEA Grapalat"/>
          <w:color w:val="000000"/>
          <w:shd w:val="clear" w:color="auto" w:fill="FFFFFF"/>
        </w:rPr>
        <w:t>ը</w:t>
      </w:r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ներմուծված</w:t>
      </w:r>
      <w:proofErr w:type="spellEnd"/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բարձր</w:t>
      </w:r>
      <w:proofErr w:type="spellEnd"/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ռիսկային</w:t>
      </w:r>
      <w:proofErr w:type="spellEnd"/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բեռներից</w:t>
      </w:r>
      <w:proofErr w:type="spellEnd"/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վերցվել</w:t>
      </w:r>
      <w:proofErr w:type="spellEnd"/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040F7">
        <w:rPr>
          <w:rFonts w:ascii="GHEA Grapalat" w:hAnsi="GHEA Grapalat"/>
          <w:color w:val="000000"/>
          <w:shd w:val="clear" w:color="auto" w:fill="FFFFFF"/>
        </w:rPr>
        <w:t>է</w:t>
      </w:r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թվով</w:t>
      </w:r>
      <w:proofErr w:type="spellEnd"/>
      <w:r w:rsidRPr="0009509F">
        <w:rPr>
          <w:rFonts w:ascii="GHEA Grapalat" w:hAnsi="GHEA Grapalat"/>
          <w:color w:val="000000"/>
          <w:shd w:val="clear" w:color="auto" w:fill="FFFFFF"/>
          <w:lang w:val="af-ZA"/>
        </w:rPr>
        <w:t xml:space="preserve"> 2675 </w:t>
      </w:r>
      <w:proofErr w:type="spellStart"/>
      <w:r w:rsidRPr="00F040F7">
        <w:rPr>
          <w:rFonts w:ascii="GHEA Grapalat" w:hAnsi="GHEA Grapalat"/>
          <w:color w:val="000000"/>
          <w:shd w:val="clear" w:color="auto" w:fill="FFFFFF"/>
        </w:rPr>
        <w:t>նմուշ</w:t>
      </w:r>
      <w:proofErr w:type="spellEnd"/>
      <w:r w:rsidRPr="00F040F7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F040F7">
        <w:rPr>
          <w:rFonts w:ascii="GHEA Grapalat" w:hAnsi="GHEA Grapalat" w:cs="Sylfaen"/>
          <w:lang w:val="hy-AM"/>
        </w:rPr>
        <w:t>:</w:t>
      </w:r>
    </w:p>
    <w:p w:rsidR="002318D3" w:rsidRDefault="002318D3" w:rsidP="00871F85">
      <w:pPr>
        <w:spacing w:after="240"/>
        <w:ind w:firstLine="720"/>
        <w:jc w:val="center"/>
        <w:rPr>
          <w:rStyle w:val="apple-converted-space"/>
          <w:rFonts w:ascii="GHEA Grapalat" w:hAnsi="GHEA Grapalat" w:cs="Courier New"/>
          <w:b/>
          <w:color w:val="000000"/>
          <w:shd w:val="clear" w:color="auto" w:fill="FFFFFF"/>
          <w:lang w:val="af-ZA"/>
        </w:rPr>
      </w:pPr>
      <w:r w:rsidRPr="001A55E6">
        <w:rPr>
          <w:rStyle w:val="apple-converted-space"/>
          <w:rFonts w:ascii="GHEA Grapalat" w:hAnsi="GHEA Grapalat" w:cs="Courier New"/>
          <w:b/>
          <w:color w:val="000000"/>
          <w:shd w:val="clear" w:color="auto" w:fill="FFFFFF"/>
          <w:lang w:val="af-ZA"/>
        </w:rPr>
        <w:t>ՍԱՀՄԱՆԱՅԻՆ ՎԵՐԱՀՍԿՈՂՈՒԹՅՈՒՆ</w:t>
      </w:r>
    </w:p>
    <w:p w:rsidR="00CB3D7E" w:rsidRPr="005F22E7" w:rsidRDefault="00CB3D7E" w:rsidP="00871F85">
      <w:pPr>
        <w:ind w:firstLine="720"/>
        <w:jc w:val="center"/>
        <w:rPr>
          <w:rFonts w:ascii="GHEA Grapalat" w:hAnsi="GHEA Grapalat" w:cs="Courier New"/>
          <w:b/>
          <w:color w:val="000000"/>
          <w:shd w:val="clear" w:color="auto" w:fill="FFFFFF"/>
          <w:lang w:val="af-ZA"/>
        </w:rPr>
      </w:pPr>
    </w:p>
    <w:p w:rsidR="002318D3" w:rsidRPr="0012431D" w:rsidRDefault="002318D3" w:rsidP="00871F85">
      <w:pPr>
        <w:tabs>
          <w:tab w:val="left" w:pos="0"/>
          <w:tab w:val="left" w:pos="851"/>
          <w:tab w:val="left" w:pos="1134"/>
          <w:tab w:val="left" w:pos="1418"/>
        </w:tabs>
        <w:ind w:firstLine="567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1A55E6">
        <w:rPr>
          <w:rFonts w:ascii="GHEA Grapalat" w:hAnsi="GHEA Grapalat" w:cs="Sylfaen"/>
          <w:lang w:val="hy-AM"/>
        </w:rPr>
        <w:t>Սահմանային պետական վերահսկողության գործընթացում ծառայությունների մատուցման Մեկ կանգառ, մեկ պատուհան համակարգի շրջանակում ապրանքների ներմուծման և արտա</w:t>
      </w:r>
      <w:r w:rsidRPr="001A55E6">
        <w:rPr>
          <w:rFonts w:ascii="GHEA Grapalat" w:hAnsi="GHEA Grapalat" w:cs="Sylfaen"/>
          <w:lang w:val="hy-AM"/>
        </w:rPr>
        <w:softHyphen/>
        <w:t>հանման փաստաթղթերի նախնական հայտարարագրման և ուսումնասիրման փուլի, արտաքին տնտեսական գործունեության ընթացքում տնտեսավարողներին տրամադրվող թույլտվու</w:t>
      </w:r>
      <w:r w:rsidRPr="001A55E6">
        <w:rPr>
          <w:rFonts w:ascii="GHEA Grapalat" w:hAnsi="GHEA Grapalat" w:cs="Sylfaen"/>
          <w:lang w:val="hy-AM"/>
        </w:rPr>
        <w:softHyphen/>
        <w:t>թյունների, անհրաժեշտ ծառայությունների ընդհանուր մատուցումը մեկ միասնական էլեկտրոնային՝ Trade.gov.am հարթակի միջոցով իրականացնելու վերաբերյալ գործողությունների ծրագիր մշակելու համար կազմակերպվել են մի շարք հանդիպում-քննարկումներ և նախապատրաստվել է առաջարկությունների փաթեթ</w:t>
      </w:r>
      <w:r w:rsidR="0012431D" w:rsidRPr="0012431D">
        <w:rPr>
          <w:rFonts w:ascii="GHEA Grapalat" w:hAnsi="GHEA Grapalat" w:cs="Sylfaen"/>
          <w:lang w:val="af-ZA"/>
        </w:rPr>
        <w:t>:</w:t>
      </w:r>
    </w:p>
    <w:p w:rsidR="002318D3" w:rsidRPr="005F22E7" w:rsidRDefault="0012431D" w:rsidP="00871F8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right="-12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Ի</w:t>
      </w:r>
      <w:r w:rsidR="002318D3" w:rsidRPr="001A55E6">
        <w:rPr>
          <w:rFonts w:ascii="GHEA Grapalat" w:hAnsi="GHEA Grapalat"/>
          <w:color w:val="000000"/>
          <w:shd w:val="clear" w:color="auto" w:fill="FFFFFF"/>
          <w:lang w:val="hy-AM"/>
        </w:rPr>
        <w:t>րականացվել է խորհրդատվությունններ 5000 անգամ</w:t>
      </w:r>
      <w:r w:rsidRPr="0012431D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="005F22E7" w:rsidRPr="005F22E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318D3" w:rsidRPr="001A55E6">
        <w:rPr>
          <w:rFonts w:ascii="GHEA Grapalat" w:hAnsi="GHEA Grapalat" w:cs="Sylfaen"/>
          <w:lang w:val="hy-AM"/>
        </w:rPr>
        <w:t>2018 թվականի ընթացքում ստեղծվել</w:t>
      </w:r>
      <w:r w:rsidR="002318D3" w:rsidRPr="001A55E6">
        <w:rPr>
          <w:rFonts w:ascii="GHEA Grapalat" w:eastAsia="Calibri" w:hAnsi="GHEA Grapalat" w:cs="Sylfaen"/>
          <w:lang w:val="hy-AM" w:eastAsia="en-US"/>
        </w:rPr>
        <w:t xml:space="preserve"> է 26544 հատ հայտ, որից ներմուծման 16173, արտահանման 10310 և տարանցիկ փոխադրման 61 հայտ:</w:t>
      </w:r>
    </w:p>
    <w:p w:rsidR="00A33A2F" w:rsidRPr="00286C3C" w:rsidRDefault="00A33A2F" w:rsidP="00AB2B27">
      <w:pPr>
        <w:tabs>
          <w:tab w:val="left" w:pos="0"/>
        </w:tabs>
        <w:ind w:right="141"/>
        <w:rPr>
          <w:rFonts w:ascii="GHEA Grapalat" w:hAnsi="GHEA Grapalat"/>
          <w:b/>
          <w:lang w:val="hy-AM"/>
        </w:rPr>
      </w:pPr>
    </w:p>
    <w:p w:rsidR="00CB3D7E" w:rsidRPr="00F048F7" w:rsidRDefault="00CB3D7E" w:rsidP="00F048F7">
      <w:pPr>
        <w:tabs>
          <w:tab w:val="left" w:pos="0"/>
        </w:tabs>
        <w:rPr>
          <w:lang w:val="en-US"/>
        </w:rPr>
      </w:pPr>
      <w:bookmarkStart w:id="0" w:name="_GoBack"/>
      <w:bookmarkEnd w:id="0"/>
    </w:p>
    <w:p w:rsidR="002318D3" w:rsidRPr="001A55E6" w:rsidRDefault="002318D3" w:rsidP="000276F1">
      <w:pPr>
        <w:tabs>
          <w:tab w:val="left" w:pos="0"/>
        </w:tabs>
        <w:spacing w:before="240" w:line="276" w:lineRule="auto"/>
        <w:ind w:right="130" w:firstLine="567"/>
        <w:contextualSpacing/>
        <w:jc w:val="center"/>
        <w:rPr>
          <w:rFonts w:ascii="GHEA Grapalat" w:hAnsi="GHEA Grapalat" w:cs="Sylfaen"/>
          <w:b/>
          <w:lang w:val="fr-FR"/>
        </w:rPr>
      </w:pPr>
      <w:r w:rsidRPr="001A55E6">
        <w:rPr>
          <w:rFonts w:ascii="GHEA Grapalat" w:hAnsi="GHEA Grapalat" w:cs="Sylfaen"/>
          <w:b/>
          <w:lang w:val="af-ZA"/>
        </w:rPr>
        <w:t></w:t>
      </w:r>
      <w:r w:rsidRPr="001A55E6">
        <w:rPr>
          <w:rFonts w:ascii="GHEA Grapalat" w:hAnsi="GHEA Grapalat" w:cs="Sylfaen"/>
          <w:b/>
          <w:lang w:val="hy-AM"/>
        </w:rPr>
        <w:t xml:space="preserve">ՀԱՆՐԱՊԵՏԱԿԱՆ ԱՆԱՍՆԱԲՈՒԺԱՍԱՆԻՏԱՐԱԿԱՆ </w:t>
      </w:r>
      <w:r w:rsidRPr="001A55E6">
        <w:rPr>
          <w:rFonts w:ascii="GHEA Grapalat" w:hAnsi="GHEA Grapalat" w:cs="Sylfaen"/>
          <w:b/>
          <w:lang w:val="en-US"/>
        </w:rPr>
        <w:t>ԵՎ</w:t>
      </w:r>
      <w:r w:rsidRPr="001A55E6">
        <w:rPr>
          <w:rFonts w:ascii="GHEA Grapalat" w:hAnsi="GHEA Grapalat" w:cs="Sylfaen"/>
          <w:b/>
          <w:lang w:val="hy-AM"/>
        </w:rPr>
        <w:t xml:space="preserve"> ԲՈՒՍԱՍԱՆԻՏԱՐԱԿԱՆ ԼԱԲՈՐԱՏՈՐ ԾԱՌԱՅՈՒԹՅՈՒՆՆԵՐԻ ԿԵՆՏՐՈՆ</w:t>
      </w:r>
      <w:r w:rsidRPr="001A55E6">
        <w:rPr>
          <w:rFonts w:ascii="GHEA Grapalat" w:hAnsi="GHEA Grapalat"/>
          <w:b/>
          <w:lang w:val="hy-AM"/>
        </w:rPr>
        <w:t>»</w:t>
      </w:r>
      <w:r w:rsidRPr="001A55E6">
        <w:rPr>
          <w:rFonts w:ascii="GHEA Grapalat" w:hAnsi="GHEA Grapalat" w:cs="Sylfaen"/>
          <w:b/>
          <w:lang w:val="hy-AM"/>
        </w:rPr>
        <w:t xml:space="preserve"> ՊՈԱԿ</w:t>
      </w:r>
      <w:r w:rsidRPr="001A55E6">
        <w:rPr>
          <w:rFonts w:ascii="GHEA Grapalat" w:hAnsi="GHEA Grapalat" w:cs="Sylfaen"/>
          <w:b/>
          <w:lang w:val="fr-FR"/>
        </w:rPr>
        <w:t xml:space="preserve"> (</w:t>
      </w:r>
      <w:proofErr w:type="spellStart"/>
      <w:r w:rsidRPr="001A55E6">
        <w:rPr>
          <w:rFonts w:ascii="GHEA Grapalat" w:hAnsi="GHEA Grapalat" w:cs="Sylfaen"/>
          <w:b/>
          <w:lang w:val="fr-FR"/>
        </w:rPr>
        <w:t>այսուհետ</w:t>
      </w:r>
      <w:proofErr w:type="spellEnd"/>
      <w:r w:rsidRPr="001A55E6">
        <w:rPr>
          <w:rFonts w:ascii="GHEA Grapalat" w:hAnsi="GHEA Grapalat" w:cs="Sylfaen"/>
          <w:b/>
          <w:lang w:val="fr-FR"/>
        </w:rPr>
        <w:t>՝ ՀԱԲԼԾԿ ՊՈԱԿ)</w:t>
      </w:r>
    </w:p>
    <w:p w:rsidR="002318D3" w:rsidRPr="001A55E6" w:rsidRDefault="002318D3" w:rsidP="000276F1">
      <w:pPr>
        <w:tabs>
          <w:tab w:val="left" w:pos="0"/>
        </w:tabs>
        <w:spacing w:before="240" w:line="276" w:lineRule="auto"/>
        <w:ind w:right="130" w:firstLine="567"/>
        <w:contextualSpacing/>
        <w:jc w:val="center"/>
        <w:rPr>
          <w:rFonts w:ascii="GHEA Grapalat" w:hAnsi="GHEA Grapalat" w:cs="Sylfaen"/>
          <w:b/>
          <w:lang w:val="fr-FR"/>
        </w:rPr>
      </w:pP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fr-FR"/>
        </w:rPr>
      </w:pPr>
      <w:r w:rsidRPr="001A55E6">
        <w:rPr>
          <w:rFonts w:ascii="GHEA Grapalat" w:hAnsi="GHEA Grapalat"/>
          <w:lang w:val="fr-FR"/>
        </w:rPr>
        <w:t xml:space="preserve">2018 </w:t>
      </w:r>
      <w:proofErr w:type="spellStart"/>
      <w:r w:rsidRPr="001A55E6">
        <w:rPr>
          <w:rFonts w:ascii="GHEA Grapalat" w:hAnsi="GHEA Grapalat"/>
          <w:lang w:val="en-US"/>
        </w:rPr>
        <w:t>թվականի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ընթացքում</w:t>
      </w:r>
      <w:proofErr w:type="spellEnd"/>
      <w:r w:rsidRPr="001A55E6">
        <w:rPr>
          <w:rFonts w:ascii="GHEA Grapalat" w:hAnsi="GHEA Grapalat"/>
          <w:lang w:val="fr-FR"/>
        </w:rPr>
        <w:t xml:space="preserve"> ՀԱԲԼԾԿ </w:t>
      </w:r>
      <w:r w:rsidRPr="001A55E6">
        <w:rPr>
          <w:rFonts w:ascii="GHEA Grapalat" w:hAnsi="GHEA Grapalat"/>
          <w:lang w:val="en-US"/>
        </w:rPr>
        <w:t>ՊՈԱԿ</w:t>
      </w:r>
      <w:r w:rsidRPr="001A55E6">
        <w:rPr>
          <w:rFonts w:ascii="GHEA Grapalat" w:hAnsi="GHEA Grapalat"/>
          <w:lang w:val="fr-FR"/>
        </w:rPr>
        <w:t>-</w:t>
      </w:r>
      <w:r w:rsidRPr="001A55E6">
        <w:rPr>
          <w:rFonts w:ascii="GHEA Grapalat" w:hAnsi="GHEA Grapalat"/>
        </w:rPr>
        <w:t>ը</w:t>
      </w:r>
      <w:r w:rsidRPr="001A55E6">
        <w:rPr>
          <w:rFonts w:ascii="GHEA Grapalat" w:hAnsi="GHEA Grapalat"/>
          <w:lang w:val="fr-FR"/>
        </w:rPr>
        <w:t xml:space="preserve"> «</w:t>
      </w:r>
      <w:proofErr w:type="spellStart"/>
      <w:r w:rsidRPr="001A55E6">
        <w:rPr>
          <w:rFonts w:ascii="GHEA Grapalat" w:hAnsi="GHEA Grapalat"/>
          <w:lang w:val="en-US"/>
        </w:rPr>
        <w:t>Գյուղատնտեսական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կենդանիների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հիվանդությունների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լաբորատոր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ախտորոշման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և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կենդանական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ծագում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ունեցող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հումքի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և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նյութի</w:t>
      </w:r>
      <w:proofErr w:type="spellEnd"/>
      <w:r w:rsidRPr="001A55E6">
        <w:rPr>
          <w:rFonts w:ascii="GHEA Grapalat" w:hAnsi="GHEA Grapalat"/>
          <w:lang w:val="fr-FR"/>
        </w:rPr>
        <w:t xml:space="preserve">, </w:t>
      </w:r>
      <w:proofErr w:type="spellStart"/>
      <w:r w:rsidRPr="001A55E6">
        <w:rPr>
          <w:rFonts w:ascii="GHEA Grapalat" w:hAnsi="GHEA Grapalat"/>
          <w:lang w:val="en-US"/>
        </w:rPr>
        <w:t>բույսերի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կարանտինի</w:t>
      </w:r>
      <w:proofErr w:type="spellEnd"/>
      <w:r w:rsidRPr="001A55E6">
        <w:rPr>
          <w:rFonts w:ascii="GHEA Grapalat" w:hAnsi="GHEA Grapalat"/>
          <w:lang w:val="fr-FR"/>
        </w:rPr>
        <w:t xml:space="preserve">,  </w:t>
      </w:r>
      <w:proofErr w:type="spellStart"/>
      <w:r w:rsidRPr="001A55E6">
        <w:rPr>
          <w:rFonts w:ascii="GHEA Grapalat" w:hAnsi="GHEA Grapalat"/>
          <w:lang w:val="en-US"/>
        </w:rPr>
        <w:t>գյուղմշակաբույսերի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և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բույսերի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պաշտպանության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միջոցների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լաբորատոր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փորձաքննությունների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իրականաց</w:t>
      </w:r>
      <w:r w:rsidRPr="001A55E6">
        <w:rPr>
          <w:rFonts w:ascii="GHEA Grapalat" w:hAnsi="GHEA Grapalat"/>
        </w:rPr>
        <w:t>ում</w:t>
      </w:r>
      <w:proofErr w:type="spellEnd"/>
      <w:r w:rsidRPr="001A55E6">
        <w:rPr>
          <w:rFonts w:ascii="GHEA Grapalat" w:hAnsi="GHEA Grapalat"/>
          <w:lang w:val="fr-FR"/>
        </w:rPr>
        <w:t xml:space="preserve">» </w:t>
      </w:r>
      <w:proofErr w:type="spellStart"/>
      <w:r w:rsidRPr="001A55E6">
        <w:rPr>
          <w:rFonts w:ascii="GHEA Grapalat" w:hAnsi="GHEA Grapalat"/>
        </w:rPr>
        <w:t>ծրագրի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շրջանակներում</w:t>
      </w:r>
      <w:proofErr w:type="spellEnd"/>
      <w:r w:rsidR="004E057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իրականացրել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է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շուրջ</w:t>
      </w:r>
      <w:proofErr w:type="spellEnd"/>
      <w:r w:rsidRPr="001A55E6">
        <w:rPr>
          <w:rFonts w:ascii="GHEA Grapalat" w:hAnsi="GHEA Grapalat"/>
          <w:lang w:val="fr-FR"/>
        </w:rPr>
        <w:t xml:space="preserve"> 770570 </w:t>
      </w:r>
      <w:proofErr w:type="spellStart"/>
      <w:r w:rsidRPr="001A55E6">
        <w:rPr>
          <w:rFonts w:ascii="GHEA Grapalat" w:hAnsi="GHEA Grapalat"/>
        </w:rPr>
        <w:t>լաբորատոր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փորձարկում</w:t>
      </w:r>
      <w:proofErr w:type="spellEnd"/>
      <w:r w:rsidRPr="001A55E6">
        <w:rPr>
          <w:rFonts w:ascii="GHEA Grapalat" w:hAnsi="GHEA Grapalat"/>
          <w:lang w:val="fr-FR"/>
        </w:rPr>
        <w:t xml:space="preserve">, </w:t>
      </w:r>
      <w:proofErr w:type="spellStart"/>
      <w:r w:rsidRPr="001A55E6">
        <w:rPr>
          <w:rFonts w:ascii="GHEA Grapalat" w:hAnsi="GHEA Grapalat"/>
        </w:rPr>
        <w:t>որից</w:t>
      </w:r>
      <w:proofErr w:type="spellEnd"/>
      <w:r w:rsidRPr="001A55E6">
        <w:rPr>
          <w:rFonts w:ascii="GHEA Grapalat" w:hAnsi="GHEA Grapalat"/>
        </w:rPr>
        <w:t>՝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անասնաբուժական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փորձարկումներ</w:t>
      </w:r>
      <w:proofErr w:type="spellEnd"/>
      <w:r w:rsidRPr="001A55E6">
        <w:rPr>
          <w:rFonts w:ascii="GHEA Grapalat" w:hAnsi="GHEA Grapalat"/>
          <w:lang w:val="fr-FR"/>
        </w:rPr>
        <w:t xml:space="preserve"> – 765230, </w:t>
      </w:r>
      <w:proofErr w:type="spellStart"/>
      <w:r w:rsidRPr="001A55E6">
        <w:rPr>
          <w:rFonts w:ascii="GHEA Grapalat" w:hAnsi="GHEA Grapalat"/>
        </w:rPr>
        <w:t>բուսասանիտարական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փորձարկումներ</w:t>
      </w:r>
      <w:proofErr w:type="spellEnd"/>
      <w:r w:rsidRPr="001A55E6">
        <w:rPr>
          <w:rFonts w:ascii="GHEA Grapalat" w:hAnsi="GHEA Grapalat"/>
          <w:lang w:val="fr-FR"/>
        </w:rPr>
        <w:t xml:space="preserve"> – 5002, </w:t>
      </w:r>
      <w:proofErr w:type="spellStart"/>
      <w:r w:rsidRPr="001A55E6">
        <w:rPr>
          <w:rFonts w:ascii="GHEA Grapalat" w:hAnsi="GHEA Grapalat"/>
        </w:rPr>
        <w:t>հսկիչ</w:t>
      </w:r>
      <w:proofErr w:type="spellEnd"/>
      <w:r w:rsidRPr="001A55E6">
        <w:rPr>
          <w:rFonts w:ascii="GHEA Grapalat" w:hAnsi="GHEA Grapalat"/>
          <w:lang w:val="fr-FR"/>
        </w:rPr>
        <w:t>-</w:t>
      </w:r>
      <w:proofErr w:type="spellStart"/>
      <w:r w:rsidRPr="001A55E6">
        <w:rPr>
          <w:rFonts w:ascii="GHEA Grapalat" w:hAnsi="GHEA Grapalat"/>
        </w:rPr>
        <w:t>թունաբանական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փորձարկումներ</w:t>
      </w:r>
      <w:proofErr w:type="spellEnd"/>
      <w:r w:rsidR="000276F1">
        <w:rPr>
          <w:rFonts w:ascii="GHEA Grapalat" w:hAnsi="GHEA Grapalat"/>
          <w:lang w:val="fr-FR"/>
        </w:rPr>
        <w:t xml:space="preserve"> – 338</w:t>
      </w:r>
      <w:r w:rsidRPr="001A55E6">
        <w:rPr>
          <w:rFonts w:ascii="GHEA Grapalat" w:hAnsi="GHEA Grapalat"/>
          <w:lang w:val="fr-FR"/>
        </w:rPr>
        <w:t>:</w:t>
      </w:r>
      <w:r w:rsidR="000276F1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Արտաբյուջետային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գործառույթների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շրջանակներում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իրականացվել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է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շուրջ</w:t>
      </w:r>
      <w:proofErr w:type="spellEnd"/>
      <w:r w:rsidRPr="001A55E6">
        <w:rPr>
          <w:rFonts w:ascii="GHEA Grapalat" w:hAnsi="GHEA Grapalat"/>
          <w:lang w:val="fr-FR"/>
        </w:rPr>
        <w:t xml:space="preserve"> 134951 </w:t>
      </w:r>
      <w:proofErr w:type="spellStart"/>
      <w:r w:rsidRPr="001A55E6">
        <w:rPr>
          <w:rFonts w:ascii="GHEA Grapalat" w:hAnsi="GHEA Grapalat"/>
          <w:lang w:val="en-US"/>
        </w:rPr>
        <w:t>լաբորատոր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փորձարկում</w:t>
      </w:r>
      <w:proofErr w:type="spellEnd"/>
      <w:r w:rsidRPr="001A55E6">
        <w:rPr>
          <w:rFonts w:ascii="GHEA Grapalat" w:hAnsi="GHEA Grapalat"/>
          <w:lang w:val="fr-FR"/>
        </w:rPr>
        <w:t xml:space="preserve">, </w:t>
      </w:r>
      <w:proofErr w:type="spellStart"/>
      <w:r w:rsidRPr="001A55E6">
        <w:rPr>
          <w:rFonts w:ascii="GHEA Grapalat" w:hAnsi="GHEA Grapalat"/>
          <w:lang w:val="en-US"/>
        </w:rPr>
        <w:t>որից</w:t>
      </w:r>
      <w:proofErr w:type="spellEnd"/>
      <w:r w:rsidRPr="001A55E6">
        <w:rPr>
          <w:rFonts w:ascii="GHEA Grapalat" w:hAnsi="GHEA Grapalat"/>
          <w:lang w:val="en-US"/>
        </w:rPr>
        <w:t>՝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սննդամթերքի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փորձարկումներ</w:t>
      </w:r>
      <w:proofErr w:type="spellEnd"/>
      <w:r w:rsidRPr="001A55E6">
        <w:rPr>
          <w:rFonts w:ascii="GHEA Grapalat" w:hAnsi="GHEA Grapalat"/>
          <w:lang w:val="fr-FR"/>
        </w:rPr>
        <w:t xml:space="preserve"> – 9726, </w:t>
      </w:r>
      <w:proofErr w:type="spellStart"/>
      <w:r w:rsidRPr="001A55E6">
        <w:rPr>
          <w:rFonts w:ascii="GHEA Grapalat" w:hAnsi="GHEA Grapalat"/>
          <w:lang w:val="en-US"/>
        </w:rPr>
        <w:t>բուսասանիտարական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և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հսկիչ</w:t>
      </w:r>
      <w:proofErr w:type="spellEnd"/>
      <w:r w:rsidRPr="001A55E6">
        <w:rPr>
          <w:rFonts w:ascii="GHEA Grapalat" w:hAnsi="GHEA Grapalat"/>
          <w:lang w:val="fr-FR"/>
        </w:rPr>
        <w:t>-</w:t>
      </w:r>
      <w:proofErr w:type="spellStart"/>
      <w:r w:rsidRPr="001A55E6">
        <w:rPr>
          <w:rFonts w:ascii="GHEA Grapalat" w:hAnsi="GHEA Grapalat"/>
          <w:lang w:val="en-US"/>
        </w:rPr>
        <w:t>թունաբանական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փորձարկումներ</w:t>
      </w:r>
      <w:proofErr w:type="spellEnd"/>
      <w:r w:rsidRPr="001A55E6">
        <w:rPr>
          <w:rFonts w:ascii="GHEA Grapalat" w:hAnsi="GHEA Grapalat"/>
          <w:lang w:val="fr-FR"/>
        </w:rPr>
        <w:t xml:space="preserve"> – 43522, </w:t>
      </w:r>
      <w:proofErr w:type="spellStart"/>
      <w:r w:rsidRPr="001A55E6">
        <w:rPr>
          <w:rFonts w:ascii="GHEA Grapalat" w:hAnsi="GHEA Grapalat"/>
          <w:lang w:val="en-US"/>
        </w:rPr>
        <w:t>որից</w:t>
      </w:r>
      <w:proofErr w:type="spellEnd"/>
      <w:r w:rsidRPr="001A55E6">
        <w:rPr>
          <w:rFonts w:ascii="GHEA Grapalat" w:hAnsi="GHEA Grapalat"/>
          <w:lang w:val="fr-FR"/>
        </w:rPr>
        <w:t xml:space="preserve"> 41019-</w:t>
      </w:r>
      <w:r w:rsidRPr="001A55E6">
        <w:rPr>
          <w:rFonts w:ascii="GHEA Grapalat" w:hAnsi="GHEA Grapalat"/>
          <w:lang w:val="en-US"/>
        </w:rPr>
        <w:t>ը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Բագրատաշենի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և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Բավրայի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սահմանային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հսկիչ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կետերում</w:t>
      </w:r>
      <w:proofErr w:type="spellEnd"/>
      <w:r w:rsidRPr="001A55E6">
        <w:rPr>
          <w:rFonts w:ascii="GHEA Grapalat" w:hAnsi="GHEA Grapalat"/>
          <w:lang w:val="fr-FR"/>
        </w:rPr>
        <w:t xml:space="preserve">, </w:t>
      </w:r>
      <w:proofErr w:type="spellStart"/>
      <w:r w:rsidRPr="001A55E6">
        <w:rPr>
          <w:rFonts w:ascii="GHEA Grapalat" w:hAnsi="GHEA Grapalat"/>
          <w:lang w:val="en-US"/>
        </w:rPr>
        <w:t>անասնաբուժական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փորձարկումներ</w:t>
      </w:r>
      <w:proofErr w:type="spellEnd"/>
      <w:r w:rsidRPr="001A55E6">
        <w:rPr>
          <w:rFonts w:ascii="GHEA Grapalat" w:hAnsi="GHEA Grapalat"/>
          <w:lang w:val="fr-FR"/>
        </w:rPr>
        <w:t xml:space="preserve"> – 81703: </w:t>
      </w:r>
      <w:proofErr w:type="spellStart"/>
      <w:r w:rsidRPr="001A55E6">
        <w:rPr>
          <w:rFonts w:ascii="GHEA Grapalat" w:hAnsi="GHEA Grapalat"/>
          <w:lang w:val="en-US"/>
        </w:rPr>
        <w:t>Նշված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լաբորատոր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փորձարկումների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դիմաց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հաշվեգրվել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է</w:t>
      </w:r>
      <w:r w:rsidRPr="001A55E6">
        <w:rPr>
          <w:rFonts w:ascii="GHEA Grapalat" w:hAnsi="GHEA Grapalat"/>
          <w:lang w:val="fr-FR"/>
        </w:rPr>
        <w:t xml:space="preserve"> 227,167.8  </w:t>
      </w:r>
      <w:proofErr w:type="spellStart"/>
      <w:r w:rsidRPr="001A55E6">
        <w:rPr>
          <w:rFonts w:ascii="GHEA Grapalat" w:hAnsi="GHEA Grapalat"/>
          <w:lang w:val="en-US"/>
        </w:rPr>
        <w:t>հազ</w:t>
      </w:r>
      <w:proofErr w:type="spellEnd"/>
      <w:r w:rsidRPr="001A55E6">
        <w:rPr>
          <w:rFonts w:ascii="GHEA Grapalat" w:hAnsi="GHEA Grapalat"/>
          <w:lang w:val="fr-FR"/>
        </w:rPr>
        <w:t xml:space="preserve">. </w:t>
      </w:r>
      <w:proofErr w:type="spellStart"/>
      <w:proofErr w:type="gramStart"/>
      <w:r w:rsidRPr="001A55E6">
        <w:rPr>
          <w:rFonts w:ascii="GHEA Grapalat" w:hAnsi="GHEA Grapalat"/>
          <w:lang w:val="en-US"/>
        </w:rPr>
        <w:t>դրամի</w:t>
      </w:r>
      <w:proofErr w:type="spellEnd"/>
      <w:proofErr w:type="gram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հասույթ</w:t>
      </w:r>
      <w:proofErr w:type="spellEnd"/>
      <w:r w:rsidRPr="001A55E6">
        <w:rPr>
          <w:rFonts w:ascii="GHEA Grapalat" w:hAnsi="GHEA Grapalat"/>
          <w:lang w:val="en-US"/>
        </w:rPr>
        <w:t>՝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  <w:lang w:val="en-US"/>
        </w:rPr>
        <w:t>ներառյալ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ԱԱՀ</w:t>
      </w:r>
      <w:r w:rsidRPr="001A55E6">
        <w:rPr>
          <w:rFonts w:ascii="GHEA Grapalat" w:hAnsi="GHEA Grapalat"/>
          <w:lang w:val="fr-FR"/>
        </w:rPr>
        <w:t xml:space="preserve">: </w:t>
      </w: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fr-FR"/>
        </w:rPr>
      </w:pPr>
      <w:r w:rsidRPr="001A55E6">
        <w:rPr>
          <w:rFonts w:ascii="GHEA Grapalat" w:hAnsi="GHEA Grapalat"/>
          <w:lang w:val="fr-FR"/>
        </w:rPr>
        <w:lastRenderedPageBreak/>
        <w:t xml:space="preserve">2018 </w:t>
      </w:r>
      <w:r w:rsidRPr="001A55E6">
        <w:rPr>
          <w:rFonts w:ascii="GHEA Grapalat" w:hAnsi="GHEA Grapalat"/>
        </w:rPr>
        <w:t>թ</w:t>
      </w:r>
      <w:proofErr w:type="spellStart"/>
      <w:r w:rsidRPr="001A55E6">
        <w:rPr>
          <w:rFonts w:ascii="GHEA Grapalat" w:hAnsi="GHEA Grapalat"/>
          <w:lang w:val="fr-FR"/>
        </w:rPr>
        <w:t>վականի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lang w:val="en-US"/>
        </w:rPr>
        <w:t>հ</w:t>
      </w:r>
      <w:proofErr w:type="spellStart"/>
      <w:r w:rsidRPr="001A55E6">
        <w:rPr>
          <w:rFonts w:ascii="GHEA Grapalat" w:hAnsi="GHEA Grapalat"/>
        </w:rPr>
        <w:t>ունվարի</w:t>
      </w:r>
      <w:proofErr w:type="spellEnd"/>
      <w:r w:rsidRPr="001A55E6">
        <w:rPr>
          <w:rFonts w:ascii="GHEA Grapalat" w:hAnsi="GHEA Grapalat"/>
          <w:lang w:val="fr-FR"/>
        </w:rPr>
        <w:t xml:space="preserve"> 1-</w:t>
      </w:r>
      <w:proofErr w:type="spellStart"/>
      <w:r w:rsidRPr="001A55E6">
        <w:rPr>
          <w:rFonts w:ascii="GHEA Grapalat" w:hAnsi="GHEA Grapalat"/>
        </w:rPr>
        <w:t>ից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նոյեմբերի</w:t>
      </w:r>
      <w:proofErr w:type="spellEnd"/>
      <w:r w:rsidRPr="001A55E6">
        <w:rPr>
          <w:rFonts w:ascii="GHEA Grapalat" w:hAnsi="GHEA Grapalat"/>
          <w:lang w:val="fr-FR"/>
        </w:rPr>
        <w:t xml:space="preserve"> 30-</w:t>
      </w:r>
      <w:r w:rsidRPr="001A55E6">
        <w:rPr>
          <w:rFonts w:ascii="GHEA Grapalat" w:hAnsi="GHEA Grapalat"/>
        </w:rPr>
        <w:t>ը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ընկած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ժամանակահատվածում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ՀԱԲԼԾԿ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ՊՈԱԿ</w:t>
      </w:r>
      <w:r w:rsidRPr="001A55E6">
        <w:rPr>
          <w:rFonts w:ascii="GHEA Grapalat" w:hAnsi="GHEA Grapalat"/>
          <w:lang w:val="fr-FR"/>
        </w:rPr>
        <w:t>-</w:t>
      </w:r>
      <w:r w:rsidRPr="001A55E6">
        <w:rPr>
          <w:rFonts w:ascii="GHEA Grapalat" w:hAnsi="GHEA Grapalat"/>
        </w:rPr>
        <w:t>ի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Հատուկ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վտանգավոր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ախտածինների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ռեֆերենս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լաբորատորիայում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և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մարզային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կառույցներում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իրականացվել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է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b/>
          <w:lang w:val="fr-FR"/>
        </w:rPr>
        <w:t>820430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փորձաքննություն</w:t>
      </w:r>
      <w:proofErr w:type="spellEnd"/>
      <w:r w:rsidRPr="001A55E6">
        <w:rPr>
          <w:rFonts w:ascii="GHEA Grapalat" w:hAnsi="GHEA Grapalat"/>
          <w:lang w:val="fr-FR"/>
        </w:rPr>
        <w:t xml:space="preserve">, </w:t>
      </w:r>
      <w:proofErr w:type="spellStart"/>
      <w:r w:rsidRPr="001A55E6">
        <w:rPr>
          <w:rFonts w:ascii="GHEA Grapalat" w:hAnsi="GHEA Grapalat"/>
        </w:rPr>
        <w:t>որից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b/>
          <w:lang w:val="fr-FR"/>
        </w:rPr>
        <w:t>748847</w:t>
      </w:r>
      <w:r w:rsidRPr="001A55E6">
        <w:rPr>
          <w:rFonts w:ascii="GHEA Grapalat" w:hAnsi="GHEA Grapalat"/>
          <w:lang w:val="fr-FR"/>
        </w:rPr>
        <w:t>-</w:t>
      </w:r>
      <w:r w:rsidRPr="001A55E6">
        <w:rPr>
          <w:rFonts w:ascii="GHEA Grapalat" w:hAnsi="GHEA Grapalat"/>
        </w:rPr>
        <w:t>ը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մարզային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կառույցներում</w:t>
      </w:r>
      <w:proofErr w:type="spellEnd"/>
      <w:r w:rsidRPr="001A55E6">
        <w:rPr>
          <w:rFonts w:ascii="GHEA Grapalat" w:hAnsi="GHEA Grapalat"/>
          <w:lang w:val="fr-FR"/>
        </w:rPr>
        <w:t xml:space="preserve">, </w:t>
      </w:r>
      <w:proofErr w:type="spellStart"/>
      <w:r w:rsidRPr="001A55E6">
        <w:rPr>
          <w:rFonts w:ascii="GHEA Grapalat" w:hAnsi="GHEA Grapalat"/>
        </w:rPr>
        <w:t>իսկ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b/>
          <w:lang w:val="fr-FR"/>
        </w:rPr>
        <w:t>71583</w:t>
      </w:r>
      <w:r w:rsidRPr="001A55E6">
        <w:rPr>
          <w:rFonts w:ascii="GHEA Grapalat" w:hAnsi="GHEA Grapalat"/>
          <w:lang w:val="fr-FR"/>
        </w:rPr>
        <w:t>-</w:t>
      </w:r>
      <w:r w:rsidRPr="001A55E6">
        <w:rPr>
          <w:rFonts w:ascii="GHEA Grapalat" w:hAnsi="GHEA Grapalat"/>
        </w:rPr>
        <w:t>ը</w:t>
      </w:r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Հատուկ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վտանգավոր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ախտածինների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ռեֆերենս</w:t>
      </w:r>
      <w:proofErr w:type="spellEnd"/>
      <w:r w:rsidRPr="001A55E6">
        <w:rPr>
          <w:rFonts w:ascii="GHEA Grapalat" w:hAnsi="GHEA Grapalat"/>
          <w:lang w:val="fr-FR"/>
        </w:rPr>
        <w:t xml:space="preserve"> </w:t>
      </w:r>
      <w:proofErr w:type="spellStart"/>
      <w:r w:rsidRPr="001A55E6">
        <w:rPr>
          <w:rFonts w:ascii="GHEA Grapalat" w:hAnsi="GHEA Grapalat"/>
        </w:rPr>
        <w:t>լաբորատորիայում</w:t>
      </w:r>
      <w:proofErr w:type="spellEnd"/>
      <w:r w:rsidRPr="001A55E6">
        <w:rPr>
          <w:rFonts w:ascii="GHEA Grapalat" w:hAnsi="GHEA Grapalat"/>
          <w:lang w:val="fr-FR"/>
        </w:rPr>
        <w:t>:</w:t>
      </w: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fr-FR"/>
        </w:rPr>
      </w:pPr>
      <w:r w:rsidRPr="001A55E6">
        <w:rPr>
          <w:rFonts w:ascii="GHEA Grapalat" w:hAnsi="GHEA Grapalat"/>
        </w:rPr>
        <w:t>Բրուցելոզի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ախտորոշման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նպատակով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իրականացված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b/>
          <w:lang w:val="fr-FR"/>
        </w:rPr>
        <w:t>756928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փորձաքննությունից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b/>
          <w:lang w:val="fr-FR"/>
        </w:rPr>
        <w:t>748847</w:t>
      </w:r>
      <w:r w:rsidRPr="001A55E6">
        <w:rPr>
          <w:rFonts w:ascii="GHEA Grapalat" w:hAnsi="GHEA Grapalat"/>
          <w:lang w:val="fr-FR"/>
        </w:rPr>
        <w:t>-</w:t>
      </w:r>
      <w:r w:rsidRPr="001A55E6">
        <w:rPr>
          <w:rFonts w:ascii="GHEA Grapalat" w:hAnsi="GHEA Grapalat"/>
        </w:rPr>
        <w:t>ը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իրականացվել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է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մարզային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կառույցներում՝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սկրինինգ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հետազոտության՝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Ռոզ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Բենգալ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փորձի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մեթոդով</w:t>
      </w:r>
      <w:r w:rsidRPr="001A55E6">
        <w:rPr>
          <w:rFonts w:ascii="GHEA Grapalat" w:hAnsi="GHEA Grapalat"/>
          <w:lang w:val="fr-FR"/>
        </w:rPr>
        <w:t xml:space="preserve">, </w:t>
      </w:r>
      <w:r w:rsidRPr="001A55E6">
        <w:rPr>
          <w:rFonts w:ascii="GHEA Grapalat" w:hAnsi="GHEA Grapalat"/>
        </w:rPr>
        <w:t>իսկ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  <w:b/>
          <w:lang w:val="fr-FR"/>
        </w:rPr>
        <w:t>8081</w:t>
      </w:r>
      <w:r w:rsidRPr="001A55E6">
        <w:rPr>
          <w:rFonts w:ascii="GHEA Grapalat" w:hAnsi="GHEA Grapalat"/>
          <w:lang w:val="fr-FR"/>
        </w:rPr>
        <w:t>-</w:t>
      </w:r>
      <w:r w:rsidRPr="001A55E6">
        <w:rPr>
          <w:rFonts w:ascii="GHEA Grapalat" w:hAnsi="GHEA Grapalat"/>
        </w:rPr>
        <w:t>ը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Հատուկ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վտանգավոր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ախտածինների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ռեֆերենս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լաբորատորիայում</w:t>
      </w:r>
      <w:r w:rsidRPr="001A55E6">
        <w:rPr>
          <w:rFonts w:ascii="GHEA Grapalat" w:hAnsi="GHEA Grapalat"/>
          <w:lang w:val="fr-FR"/>
        </w:rPr>
        <w:t xml:space="preserve">, </w:t>
      </w:r>
      <w:r w:rsidRPr="001A55E6">
        <w:rPr>
          <w:rFonts w:ascii="GHEA Grapalat" w:hAnsi="GHEA Grapalat"/>
        </w:rPr>
        <w:t>որտեղ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բացի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Ռոզ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Բենգալ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փորձից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ներառում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է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նաև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այլ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հաստատող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փորձաքննություններ</w:t>
      </w:r>
      <w:r w:rsidRPr="001A55E6">
        <w:rPr>
          <w:rFonts w:ascii="GHEA Grapalat" w:hAnsi="GHEA Grapalat"/>
          <w:lang w:val="fr-FR"/>
        </w:rPr>
        <w:t xml:space="preserve">, </w:t>
      </w:r>
      <w:r w:rsidRPr="001A55E6">
        <w:rPr>
          <w:rFonts w:ascii="GHEA Grapalat" w:hAnsi="GHEA Grapalat"/>
        </w:rPr>
        <w:t>որոնք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պարտադիր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են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բրուցելոզի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վերջնական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ախտորոշման</w:t>
      </w:r>
      <w:r w:rsidRPr="001A55E6">
        <w:rPr>
          <w:rFonts w:ascii="GHEA Grapalat" w:hAnsi="GHEA Grapalat"/>
          <w:lang w:val="fr-FR"/>
        </w:rPr>
        <w:t xml:space="preserve"> </w:t>
      </w:r>
      <w:r w:rsidRPr="001A55E6">
        <w:rPr>
          <w:rFonts w:ascii="GHEA Grapalat" w:hAnsi="GHEA Grapalat"/>
        </w:rPr>
        <w:t>համար</w:t>
      </w:r>
      <w:r w:rsidRPr="001A55E6">
        <w:rPr>
          <w:rFonts w:ascii="GHEA Grapalat" w:hAnsi="GHEA Grapalat"/>
          <w:lang w:val="fr-FR"/>
        </w:rPr>
        <w:t>:</w:t>
      </w:r>
    </w:p>
    <w:p w:rsidR="002318D3" w:rsidRPr="001A55E6" w:rsidRDefault="002318D3" w:rsidP="00871F85">
      <w:pPr>
        <w:pStyle w:val="ListParagraph"/>
        <w:tabs>
          <w:tab w:val="left" w:pos="0"/>
        </w:tabs>
        <w:spacing w:after="0" w:line="240" w:lineRule="auto"/>
        <w:ind w:left="0" w:right="13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CB3D7E" w:rsidRDefault="00CB3D7E" w:rsidP="00871F85">
      <w:pPr>
        <w:tabs>
          <w:tab w:val="left" w:pos="0"/>
        </w:tabs>
        <w:ind w:right="130" w:firstLine="567"/>
        <w:jc w:val="center"/>
        <w:rPr>
          <w:rFonts w:ascii="GHEA Grapalat" w:hAnsi="GHEA Grapalat"/>
          <w:b/>
          <w:lang w:val="pt-BR"/>
        </w:rPr>
      </w:pPr>
    </w:p>
    <w:p w:rsidR="002318D3" w:rsidRDefault="002318D3" w:rsidP="00871F85">
      <w:pPr>
        <w:tabs>
          <w:tab w:val="left" w:pos="0"/>
        </w:tabs>
        <w:ind w:right="130" w:firstLine="567"/>
        <w:jc w:val="center"/>
        <w:rPr>
          <w:rFonts w:ascii="GHEA Grapalat" w:hAnsi="GHEA Grapalat" w:cs="Sylfaen"/>
          <w:b/>
          <w:lang w:val="pt-BR"/>
        </w:rPr>
      </w:pPr>
      <w:r w:rsidRPr="001A55E6">
        <w:rPr>
          <w:rFonts w:ascii="GHEA Grapalat" w:hAnsi="GHEA Grapalat"/>
          <w:b/>
          <w:lang w:val="pt-BR"/>
        </w:rPr>
        <w:t xml:space="preserve"> </w:t>
      </w:r>
      <w:r w:rsidRPr="001A55E6">
        <w:rPr>
          <w:rFonts w:ascii="GHEA Grapalat" w:hAnsi="GHEA Grapalat" w:cs="Sylfaen"/>
          <w:b/>
          <w:lang w:val="hy-AM"/>
        </w:rPr>
        <w:t>«ՍՆՆԴԱՄԹԵՐՔԻ ԱՆՎՏԱՆԳՈՒԹՅԱՆ ՈԼՈՐՏԻ ՌԻՍԿԵՐԻ ԳՆԱՀԱՏՄԱՆ ԵՎ ՎԵՐԼՈՒԾՈՒԹՅԱՆ ԳԻՏԱԿԱՆ ԿԵՆՏՐՈՆ» ՊՈԱԿ</w:t>
      </w:r>
      <w:r w:rsidRPr="001A55E6">
        <w:rPr>
          <w:rFonts w:ascii="GHEA Grapalat" w:hAnsi="GHEA Grapalat" w:cs="Sylfaen"/>
          <w:b/>
          <w:lang w:val="pt-BR"/>
        </w:rPr>
        <w:t xml:space="preserve"> (</w:t>
      </w:r>
      <w:r w:rsidRPr="001A55E6">
        <w:rPr>
          <w:rFonts w:ascii="GHEA Grapalat" w:hAnsi="GHEA Grapalat" w:cs="Sylfaen"/>
          <w:b/>
          <w:lang w:val="hy-AM"/>
        </w:rPr>
        <w:t>ԱՅՍՈՒՀԵՏ՝</w:t>
      </w:r>
      <w:r w:rsidRPr="001A55E6">
        <w:rPr>
          <w:rFonts w:ascii="GHEA Grapalat" w:hAnsi="GHEA Grapalat" w:cs="Sylfaen"/>
          <w:b/>
          <w:lang w:val="pt-BR"/>
        </w:rPr>
        <w:t xml:space="preserve"> </w:t>
      </w:r>
      <w:r w:rsidRPr="001A55E6">
        <w:rPr>
          <w:rFonts w:ascii="GHEA Grapalat" w:hAnsi="GHEA Grapalat" w:cs="Sylfaen"/>
          <w:b/>
          <w:lang w:val="hy-AM"/>
        </w:rPr>
        <w:t>ԳԻՏԱԿԱՆ</w:t>
      </w:r>
      <w:r w:rsidRPr="001A55E6">
        <w:rPr>
          <w:rFonts w:ascii="GHEA Grapalat" w:hAnsi="GHEA Grapalat" w:cs="Sylfaen"/>
          <w:b/>
          <w:lang w:val="pt-BR"/>
        </w:rPr>
        <w:t xml:space="preserve"> </w:t>
      </w:r>
      <w:r w:rsidRPr="001A55E6">
        <w:rPr>
          <w:rFonts w:ascii="GHEA Grapalat" w:hAnsi="GHEA Grapalat" w:cs="Sylfaen"/>
          <w:b/>
          <w:lang w:val="hy-AM"/>
        </w:rPr>
        <w:t>ԿԵՆՏՐՈՆ</w:t>
      </w:r>
      <w:r w:rsidRPr="001A55E6">
        <w:rPr>
          <w:rFonts w:ascii="GHEA Grapalat" w:hAnsi="GHEA Grapalat" w:cs="Sylfaen"/>
          <w:b/>
          <w:lang w:val="pt-BR"/>
        </w:rPr>
        <w:t xml:space="preserve"> </w:t>
      </w:r>
      <w:r w:rsidRPr="001A55E6">
        <w:rPr>
          <w:rFonts w:ascii="GHEA Grapalat" w:hAnsi="GHEA Grapalat" w:cs="Sylfaen"/>
          <w:b/>
          <w:lang w:val="hy-AM"/>
        </w:rPr>
        <w:t>ՊՈԱԿ</w:t>
      </w:r>
      <w:r w:rsidRPr="001A55E6">
        <w:rPr>
          <w:rFonts w:ascii="GHEA Grapalat" w:hAnsi="GHEA Grapalat" w:cs="Sylfaen"/>
          <w:b/>
          <w:lang w:val="pt-BR"/>
        </w:rPr>
        <w:t>)</w:t>
      </w:r>
    </w:p>
    <w:p w:rsidR="00CB3D7E" w:rsidRPr="001A55E6" w:rsidRDefault="00CB3D7E" w:rsidP="00871F85">
      <w:pPr>
        <w:tabs>
          <w:tab w:val="left" w:pos="0"/>
        </w:tabs>
        <w:ind w:right="130" w:firstLine="567"/>
        <w:jc w:val="center"/>
        <w:rPr>
          <w:rFonts w:ascii="GHEA Grapalat" w:hAnsi="GHEA Grapalat" w:cs="Sylfaen"/>
          <w:b/>
          <w:lang w:val="pt-BR"/>
        </w:rPr>
      </w:pPr>
    </w:p>
    <w:p w:rsidR="002318D3" w:rsidRPr="005F22E7" w:rsidRDefault="002318D3" w:rsidP="00871F85">
      <w:pPr>
        <w:tabs>
          <w:tab w:val="left" w:pos="0"/>
        </w:tabs>
        <w:ind w:right="130" w:firstLine="567"/>
        <w:jc w:val="center"/>
        <w:rPr>
          <w:rFonts w:ascii="GHEA Grapalat" w:hAnsi="GHEA Grapalat" w:cs="Sylfaen"/>
          <w:b/>
          <w:sz w:val="16"/>
          <w:lang w:val="pt-BR"/>
        </w:rPr>
      </w:pP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pt-BR"/>
        </w:rPr>
      </w:pPr>
      <w:r w:rsidRPr="001A55E6">
        <w:rPr>
          <w:rFonts w:ascii="GHEA Grapalat" w:hAnsi="GHEA Grapalat"/>
          <w:lang w:val="pt-BR"/>
        </w:rPr>
        <w:t xml:space="preserve">      </w:t>
      </w:r>
      <w:r w:rsidRPr="001A55E6">
        <w:rPr>
          <w:rFonts w:ascii="GHEA Grapalat" w:hAnsi="GHEA Grapalat"/>
          <w:lang w:val="hy-AM"/>
        </w:rPr>
        <w:t>Մշակվել են թվով 16 լաբորատոր ստանդարտ գործողությունների ընթացակարգեր</w:t>
      </w:r>
      <w:r w:rsidRPr="001A55E6">
        <w:rPr>
          <w:rFonts w:ascii="GHEA Grapalat" w:hAnsi="GHEA Grapalat"/>
          <w:lang w:val="pt-BR"/>
        </w:rPr>
        <w:t>:</w:t>
      </w: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hy-AM"/>
        </w:rPr>
      </w:pPr>
      <w:r w:rsidRPr="001A55E6">
        <w:rPr>
          <w:rFonts w:ascii="GHEA Grapalat" w:hAnsi="GHEA Grapalat"/>
          <w:lang w:val="hy-AM"/>
        </w:rPr>
        <w:t>Վերլուծական աշխատանքներ են իրականացվել բրուցելյոզ հիվանդության հետ կապված և առանձնակի ուշադրություն է դարձվել նախկինում իրականացված փորձնական պատվաստման աշխատանքներին: Առանձնացվել են առավել ռիսկային մարզերը ըստ խոշոր և մանր եղջերավոր կենդանիների շրջանում հիվանդության տարածվածության մակարդակի, ինչպես նաև գնահատվել է փորձնական պատվաստման արդյունքները 2008-2018թթ ժամանակաշրջանի կտրվածքով:</w:t>
      </w:r>
    </w:p>
    <w:p w:rsidR="002318D3" w:rsidRPr="001A55E6" w:rsidRDefault="002318D3" w:rsidP="00871F85">
      <w:pPr>
        <w:tabs>
          <w:tab w:val="left" w:pos="0"/>
        </w:tabs>
        <w:ind w:firstLine="567"/>
        <w:jc w:val="both"/>
        <w:rPr>
          <w:rFonts w:ascii="GHEA Grapalat" w:hAnsi="GHEA Grapalat"/>
          <w:lang w:val="hy-AM"/>
        </w:rPr>
      </w:pPr>
      <w:r w:rsidRPr="001A55E6">
        <w:rPr>
          <w:rFonts w:ascii="GHEA Grapalat" w:hAnsi="GHEA Grapalat"/>
          <w:lang w:val="hy-AM"/>
        </w:rPr>
        <w:t xml:space="preserve">Կատարելագործվել է մանրէաբանակն լաբորատորիայի տեխնիկակական և մեթոդական հագեցվածությունը </w:t>
      </w:r>
      <w:r w:rsidRPr="001A55E6">
        <w:rPr>
          <w:rFonts w:ascii="GHEA Grapalat" w:hAnsi="GHEA Grapalat" w:cs="Sylfaen"/>
          <w:lang w:val="hy-AM"/>
        </w:rPr>
        <w:t>աղիքա</w:t>
      </w:r>
      <w:r w:rsidRPr="001A55E6">
        <w:rPr>
          <w:rFonts w:ascii="GHEA Grapalat" w:hAnsi="GHEA Grapalat"/>
          <w:lang w:val="hy-AM"/>
        </w:rPr>
        <w:t>-պարատիֆային խմբի միկոբների անջատման, տեսակավորման ինչպես նաև դրանց կենսաքիմիական հատկությունները որոշելու համար:</w:t>
      </w:r>
    </w:p>
    <w:p w:rsidR="004E0576" w:rsidRPr="00AB10F9" w:rsidRDefault="002318D3" w:rsidP="00871F85">
      <w:pPr>
        <w:tabs>
          <w:tab w:val="left" w:pos="0"/>
        </w:tabs>
        <w:ind w:firstLine="567"/>
        <w:jc w:val="both"/>
        <w:rPr>
          <w:rFonts w:ascii="GHEA Grapalat" w:eastAsia="Calibri" w:hAnsi="GHEA Grapalat"/>
          <w:color w:val="000000"/>
          <w:lang w:val="hy-AM"/>
        </w:rPr>
      </w:pPr>
      <w:r w:rsidRPr="001A55E6">
        <w:rPr>
          <w:rFonts w:ascii="GHEA Grapalat" w:eastAsia="Calibri" w:hAnsi="GHEA Grapalat"/>
          <w:color w:val="000000"/>
          <w:lang w:val="hy-AM"/>
        </w:rPr>
        <w:t xml:space="preserve">«ՀՀ Կառավարության և ՌԴ Կառավարության միջև ԵԱՏՄ անդամակցելու շրջանակներում ՀՀ տեխնիկական և ֆինանսական աջակցություն ցուցաբերելու մասին» համաձայնագրի շրջանակներում գիտական կենտրոն ՊՈԱԿ-ի </w:t>
      </w:r>
      <w:r w:rsidRPr="001A55E6">
        <w:rPr>
          <w:rFonts w:ascii="GHEA Grapalat" w:hAnsi="GHEA Grapalat"/>
          <w:color w:val="000000"/>
          <w:lang w:val="hy-AM"/>
        </w:rPr>
        <w:t>լաբորատոր</w:t>
      </w:r>
      <w:r w:rsidRPr="001A55E6">
        <w:rPr>
          <w:rFonts w:ascii="GHEA Grapalat" w:eastAsia="Calibri" w:hAnsi="GHEA Grapalat"/>
          <w:color w:val="000000"/>
          <w:lang w:val="hy-AM"/>
        </w:rPr>
        <w:t xml:space="preserve"> շենքերի ու շինությունների վերակառուցման, արդիականացման և միջազգային պահանջներին համապատասխանեցման հետ կապված իրականացվել են աշխատանքները</w:t>
      </w:r>
      <w:r w:rsidRPr="001A55E6">
        <w:rPr>
          <w:rFonts w:ascii="GHEA Grapalat" w:hAnsi="GHEA Grapalat"/>
          <w:color w:val="000000"/>
          <w:lang w:val="hy-AM"/>
        </w:rPr>
        <w:t xml:space="preserve"> և </w:t>
      </w:r>
      <w:r w:rsidRPr="001A55E6">
        <w:rPr>
          <w:rFonts w:ascii="GHEA Grapalat" w:eastAsia="Calibri" w:hAnsi="GHEA Grapalat"/>
          <w:color w:val="000000"/>
          <w:lang w:val="hy-AM"/>
        </w:rPr>
        <w:t>ստացվել և ռուսական կողմին է փոխանցվել Երևանի քաղաքապետարանի կողմից տրված նախագծման թույլտվությունը</w:t>
      </w:r>
      <w:r w:rsidRPr="001A55E6">
        <w:rPr>
          <w:rFonts w:ascii="GHEA Grapalat" w:hAnsi="GHEA Grapalat"/>
          <w:color w:val="000000"/>
          <w:lang w:val="hy-AM"/>
        </w:rPr>
        <w:t xml:space="preserve">, </w:t>
      </w:r>
      <w:r w:rsidRPr="001A55E6">
        <w:rPr>
          <w:rFonts w:ascii="GHEA Grapalat" w:eastAsia="Calibri" w:hAnsi="GHEA Grapalat"/>
          <w:color w:val="000000"/>
          <w:lang w:val="hy-AM"/>
        </w:rPr>
        <w:t>ինչպես նաև համապատասխան տեխնիկական ելակետային տվյալները, որոնք հիմք պետք է հանդիսանան նախագծման աշխատանքների իրականացման համար:</w:t>
      </w:r>
    </w:p>
    <w:p w:rsidR="00AB10F9" w:rsidRPr="000276F1" w:rsidRDefault="00AB10F9" w:rsidP="000276F1">
      <w:pPr>
        <w:tabs>
          <w:tab w:val="left" w:pos="0"/>
        </w:tabs>
        <w:spacing w:line="276" w:lineRule="auto"/>
        <w:ind w:firstLine="567"/>
        <w:jc w:val="both"/>
        <w:rPr>
          <w:rFonts w:ascii="GHEA Grapalat" w:eastAsia="Calibri" w:hAnsi="GHEA Grapalat"/>
          <w:color w:val="000000"/>
          <w:lang w:val="hy-AM"/>
        </w:rPr>
      </w:pPr>
    </w:p>
    <w:p w:rsidR="00AB10F9" w:rsidRPr="000276F1" w:rsidRDefault="00AB10F9" w:rsidP="000276F1">
      <w:pPr>
        <w:tabs>
          <w:tab w:val="left" w:pos="0"/>
        </w:tabs>
        <w:spacing w:line="276" w:lineRule="auto"/>
        <w:ind w:firstLine="567"/>
        <w:jc w:val="both"/>
        <w:rPr>
          <w:rFonts w:ascii="GHEA Grapalat" w:eastAsia="Calibri" w:hAnsi="GHEA Grapalat"/>
          <w:color w:val="000000"/>
          <w:lang w:val="hy-AM"/>
        </w:rPr>
      </w:pPr>
    </w:p>
    <w:p w:rsidR="002318D3" w:rsidRPr="002318D3" w:rsidRDefault="002318D3" w:rsidP="000276F1">
      <w:pPr>
        <w:tabs>
          <w:tab w:val="left" w:pos="0"/>
        </w:tabs>
        <w:ind w:firstLine="567"/>
        <w:rPr>
          <w:lang w:val="hy-AM"/>
        </w:rPr>
      </w:pPr>
    </w:p>
    <w:sectPr w:rsidR="002318D3" w:rsidRPr="002318D3" w:rsidSect="00AB2B27">
      <w:pgSz w:w="11906" w:h="16838"/>
      <w:pgMar w:top="709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0D6"/>
    <w:rsid w:val="000073F0"/>
    <w:rsid w:val="000276F1"/>
    <w:rsid w:val="0009509F"/>
    <w:rsid w:val="000C11DB"/>
    <w:rsid w:val="0012431D"/>
    <w:rsid w:val="0016799A"/>
    <w:rsid w:val="002200D6"/>
    <w:rsid w:val="00221030"/>
    <w:rsid w:val="002318D3"/>
    <w:rsid w:val="00286C3C"/>
    <w:rsid w:val="002D4AE9"/>
    <w:rsid w:val="0033144A"/>
    <w:rsid w:val="004E0576"/>
    <w:rsid w:val="005C603B"/>
    <w:rsid w:val="005E10A4"/>
    <w:rsid w:val="005E213D"/>
    <w:rsid w:val="005F22E7"/>
    <w:rsid w:val="00814E59"/>
    <w:rsid w:val="00871F85"/>
    <w:rsid w:val="00925766"/>
    <w:rsid w:val="00A33A2F"/>
    <w:rsid w:val="00AB10F9"/>
    <w:rsid w:val="00AB2B27"/>
    <w:rsid w:val="00B707E6"/>
    <w:rsid w:val="00BB4827"/>
    <w:rsid w:val="00C66EB7"/>
    <w:rsid w:val="00CB3D7E"/>
    <w:rsid w:val="00D15C41"/>
    <w:rsid w:val="00DB197B"/>
    <w:rsid w:val="00DB5DB3"/>
    <w:rsid w:val="00E95EF9"/>
    <w:rsid w:val="00F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8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18D3"/>
  </w:style>
  <w:style w:type="paragraph" w:styleId="ListParagraph">
    <w:name w:val="List Paragraph"/>
    <w:aliases w:val="Colorful List - Accent 11"/>
    <w:basedOn w:val="Normal"/>
    <w:uiPriority w:val="34"/>
    <w:qFormat/>
    <w:rsid w:val="002318D3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https://mul-fsss.gov.am/tasks/docs/attachment.php?id=95438&amp;fn=Hashvetvutyun.docx&amp;out=1&amp;token=</cp:keywords>
  <cp:lastModifiedBy>User</cp:lastModifiedBy>
  <cp:revision>7</cp:revision>
  <dcterms:created xsi:type="dcterms:W3CDTF">2019-02-26T05:20:00Z</dcterms:created>
  <dcterms:modified xsi:type="dcterms:W3CDTF">2019-02-26T08:42:00Z</dcterms:modified>
</cp:coreProperties>
</file>