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09" w:rsidRPr="00FD26A0" w:rsidRDefault="007136BB" w:rsidP="004806DD">
      <w:pPr>
        <w:jc w:val="center"/>
        <w:rPr>
          <w:sz w:val="24"/>
          <w:szCs w:val="24"/>
        </w:rPr>
      </w:pPr>
      <w:r w:rsidRPr="00FD26A0">
        <w:rPr>
          <w:sz w:val="24"/>
          <w:szCs w:val="24"/>
        </w:rPr>
        <w:t>ՀԱՇՎԵՏՎՈՒԹՅՈՒՆ</w:t>
      </w:r>
    </w:p>
    <w:p w:rsidR="00473B3F" w:rsidRDefault="00473B3F" w:rsidP="00724879">
      <w:pPr>
        <w:jc w:val="center"/>
        <w:rPr>
          <w:sz w:val="24"/>
          <w:szCs w:val="24"/>
        </w:rPr>
      </w:pPr>
      <w:r>
        <w:rPr>
          <w:rFonts w:ascii="Verdana" w:hAnsi="Verdana"/>
          <w:color w:val="000000"/>
          <w:sz w:val="10"/>
          <w:szCs w:val="10"/>
          <w:shd w:val="clear" w:color="auto" w:fill="FFFFFF"/>
        </w:rPr>
        <w:t> </w:t>
      </w:r>
      <w:r w:rsidRPr="00473B3F">
        <w:rPr>
          <w:sz w:val="24"/>
          <w:szCs w:val="24"/>
        </w:rPr>
        <w:t>ԻՏԱԼԻԱՅԻ ՀԱՆՐԱՊԵՏՈՒԹՅՈՒՆ </w:t>
      </w:r>
      <w:r w:rsidR="007136BB" w:rsidRPr="00FD26A0">
        <w:rPr>
          <w:sz w:val="24"/>
          <w:szCs w:val="24"/>
        </w:rPr>
        <w:t xml:space="preserve">ԳՈՐԾՈՒՂՄԱՆ  </w:t>
      </w:r>
    </w:p>
    <w:p w:rsidR="007136BB" w:rsidRPr="00FD26A0" w:rsidRDefault="007136BB" w:rsidP="00724879">
      <w:pPr>
        <w:jc w:val="center"/>
        <w:rPr>
          <w:sz w:val="24"/>
          <w:szCs w:val="24"/>
        </w:rPr>
      </w:pPr>
      <w:r w:rsidRPr="00FD26A0">
        <w:rPr>
          <w:sz w:val="24"/>
          <w:szCs w:val="24"/>
        </w:rPr>
        <w:t>ԱՐԴՅՈՒՆՔՆԵՐԻ ՎԵՐԱԲԵՐՅԱԼ</w:t>
      </w:r>
    </w:p>
    <w:p w:rsidR="007136BB" w:rsidRPr="00FD6488" w:rsidRDefault="007136BB" w:rsidP="007136BB">
      <w:pPr>
        <w:pStyle w:val="a7"/>
        <w:numPr>
          <w:ilvl w:val="0"/>
          <w:numId w:val="2"/>
        </w:numPr>
        <w:rPr>
          <w:b/>
        </w:rPr>
      </w:pPr>
      <w:r w:rsidRPr="00FD6488">
        <w:rPr>
          <w:b/>
        </w:rPr>
        <w:t xml:space="preserve"> Անուն, Ազգանուն.</w:t>
      </w:r>
    </w:p>
    <w:p w:rsidR="007136BB" w:rsidRPr="006F06A2" w:rsidRDefault="002275F6" w:rsidP="001F1556">
      <w:pPr>
        <w:ind w:left="570"/>
        <w:rPr>
          <w:lang w:val="hy-AM"/>
        </w:rPr>
      </w:pPr>
      <w:r>
        <w:rPr>
          <w:lang w:val="hy-AM"/>
        </w:rPr>
        <w:t>Ռոբերտ Թորոսյան</w:t>
      </w:r>
    </w:p>
    <w:p w:rsidR="007136BB" w:rsidRPr="00FD6488" w:rsidRDefault="007136BB" w:rsidP="007136BB">
      <w:pPr>
        <w:pStyle w:val="a7"/>
        <w:numPr>
          <w:ilvl w:val="0"/>
          <w:numId w:val="2"/>
        </w:numPr>
        <w:rPr>
          <w:b/>
        </w:rPr>
      </w:pPr>
      <w:r w:rsidRPr="00FD6488">
        <w:rPr>
          <w:b/>
        </w:rPr>
        <w:t>Զբաղեցրած պաշտոնը.</w:t>
      </w:r>
    </w:p>
    <w:p w:rsidR="007136BB" w:rsidRPr="006F06A2" w:rsidRDefault="007136BB" w:rsidP="007136BB">
      <w:pPr>
        <w:ind w:left="570"/>
        <w:rPr>
          <w:lang w:val="hy-AM"/>
        </w:rPr>
      </w:pPr>
      <w:r w:rsidRPr="00FD6488">
        <w:t xml:space="preserve">ՀՀ ՍԱՏՄ </w:t>
      </w:r>
      <w:r w:rsidR="002275F6">
        <w:t>Սննդամթերքի անվտանգության վարչության գլխավոր տեսուչ</w:t>
      </w:r>
    </w:p>
    <w:p w:rsidR="007136BB" w:rsidRPr="00FD6488" w:rsidRDefault="007136BB" w:rsidP="007136BB">
      <w:pPr>
        <w:pStyle w:val="a7"/>
        <w:numPr>
          <w:ilvl w:val="0"/>
          <w:numId w:val="2"/>
        </w:numPr>
        <w:rPr>
          <w:b/>
        </w:rPr>
      </w:pPr>
      <w:r w:rsidRPr="00FD6488">
        <w:rPr>
          <w:b/>
        </w:rPr>
        <w:t>Գործուղման վայրը և ժամկետը.</w:t>
      </w:r>
    </w:p>
    <w:p w:rsidR="00DA3B7B" w:rsidRPr="00DA3B7B" w:rsidRDefault="00DA3B7B" w:rsidP="00DA3B7B">
      <w:pPr>
        <w:spacing w:after="0" w:line="360" w:lineRule="auto"/>
        <w:ind w:left="210"/>
        <w:jc w:val="both"/>
        <w:rPr>
          <w:rFonts w:cs="Arial"/>
          <w:sz w:val="24"/>
          <w:szCs w:val="24"/>
          <w:lang w:val="hy-AM"/>
        </w:rPr>
      </w:pPr>
      <w:r w:rsidRPr="00DA3B7B">
        <w:rPr>
          <w:sz w:val="24"/>
          <w:szCs w:val="24"/>
          <w:lang w:val="hy-AM"/>
        </w:rPr>
        <w:t>Իտալիայի Հանրապետություն</w:t>
      </w:r>
      <w:r w:rsidRPr="00DA3B7B">
        <w:rPr>
          <w:rFonts w:cs="Arial"/>
          <w:sz w:val="24"/>
          <w:szCs w:val="24"/>
          <w:lang w:val="hy-AM"/>
        </w:rPr>
        <w:t xml:space="preserve"> (</w:t>
      </w:r>
      <w:r w:rsidRPr="00DA3B7B">
        <w:rPr>
          <w:sz w:val="24"/>
          <w:szCs w:val="24"/>
          <w:lang w:val="hy-AM"/>
        </w:rPr>
        <w:t>Իեզի</w:t>
      </w:r>
      <w:r>
        <w:rPr>
          <w:rFonts w:cs="Arial"/>
          <w:sz w:val="24"/>
          <w:szCs w:val="24"/>
          <w:lang w:val="hy-AM"/>
        </w:rPr>
        <w:t xml:space="preserve">)՝ </w:t>
      </w:r>
      <w:r w:rsidRPr="00DA3B7B">
        <w:rPr>
          <w:sz w:val="24"/>
          <w:szCs w:val="24"/>
          <w:lang w:val="hy-AM"/>
        </w:rPr>
        <w:t>2024 թվականի հոկտեմբերի 08-</w:t>
      </w:r>
      <w:r w:rsidRPr="00DA3B7B">
        <w:rPr>
          <w:rFonts w:cs="GHEA Grapalat"/>
          <w:sz w:val="24"/>
          <w:szCs w:val="24"/>
          <w:lang w:val="hy-AM"/>
        </w:rPr>
        <w:t>ից</w:t>
      </w:r>
      <w:r w:rsidRPr="00DA3B7B">
        <w:rPr>
          <w:sz w:val="24"/>
          <w:szCs w:val="24"/>
          <w:lang w:val="hy-AM"/>
        </w:rPr>
        <w:t xml:space="preserve"> </w:t>
      </w:r>
      <w:r w:rsidRPr="00DA3B7B">
        <w:rPr>
          <w:rFonts w:cs="GHEA Grapalat"/>
          <w:sz w:val="24"/>
          <w:szCs w:val="24"/>
          <w:lang w:val="hy-AM"/>
        </w:rPr>
        <w:t>մինչև</w:t>
      </w:r>
      <w:r w:rsidRPr="00DA3B7B">
        <w:rPr>
          <w:sz w:val="24"/>
          <w:szCs w:val="24"/>
          <w:lang w:val="hy-AM"/>
        </w:rPr>
        <w:t xml:space="preserve"> </w:t>
      </w:r>
      <w:r w:rsidRPr="00DA3B7B">
        <w:rPr>
          <w:rFonts w:cs="GHEA Grapalat"/>
          <w:sz w:val="24"/>
          <w:szCs w:val="24"/>
          <w:lang w:val="hy-AM"/>
        </w:rPr>
        <w:t>հոկտեմբերի 11</w:t>
      </w:r>
      <w:r w:rsidRPr="00DA3B7B">
        <w:rPr>
          <w:sz w:val="24"/>
          <w:szCs w:val="24"/>
          <w:lang w:val="hy-AM"/>
        </w:rPr>
        <w:t>-ը ներառյալ</w:t>
      </w:r>
    </w:p>
    <w:p w:rsidR="007136BB" w:rsidRPr="00FD6488" w:rsidRDefault="007136BB" w:rsidP="007136BB">
      <w:pPr>
        <w:pStyle w:val="a7"/>
        <w:numPr>
          <w:ilvl w:val="0"/>
          <w:numId w:val="2"/>
        </w:numPr>
        <w:rPr>
          <w:b/>
          <w:lang w:val="hy-AM"/>
        </w:rPr>
      </w:pPr>
      <w:r w:rsidRPr="00FD6488">
        <w:rPr>
          <w:b/>
          <w:lang w:val="hy-AM"/>
        </w:rPr>
        <w:t>Գործուղման նպատակը (</w:t>
      </w:r>
      <w:r w:rsidR="00FD2CAA" w:rsidRPr="00FD6488">
        <w:rPr>
          <w:b/>
          <w:lang w:val="hy-AM"/>
        </w:rPr>
        <w:t>աշխատանքային որ խնդրի լուծման  համար էր նախատեսված գործուղումը</w:t>
      </w:r>
      <w:r w:rsidRPr="00FD6488">
        <w:rPr>
          <w:b/>
          <w:lang w:val="hy-AM"/>
        </w:rPr>
        <w:t>)</w:t>
      </w:r>
    </w:p>
    <w:p w:rsidR="00DA3B7B" w:rsidRPr="00D87CFB" w:rsidRDefault="00DA3B7B" w:rsidP="00DA3B7B">
      <w:pPr>
        <w:spacing w:after="0" w:line="360" w:lineRule="auto"/>
        <w:ind w:left="210"/>
        <w:jc w:val="both"/>
        <w:rPr>
          <w:rFonts w:cs="Arial"/>
          <w:sz w:val="24"/>
          <w:szCs w:val="24"/>
        </w:rPr>
      </w:pPr>
      <w:r w:rsidRPr="00DA3B7B">
        <w:rPr>
          <w:sz w:val="24"/>
          <w:szCs w:val="24"/>
          <w:lang w:val="hy-AM"/>
        </w:rPr>
        <w:t xml:space="preserve">Իտալական </w:t>
      </w:r>
      <w:r w:rsidRPr="00DA3B7B">
        <w:rPr>
          <w:rFonts w:cs="Sylfaen"/>
          <w:sz w:val="24"/>
          <w:szCs w:val="24"/>
          <w:lang w:val="af-ZA"/>
        </w:rPr>
        <w:t>«COOPERLAT Soc. Coop. Agricola» կազմակերպությունում իրականացվող համատեղ ստուգմանը մասնակցելու նպատակով</w:t>
      </w:r>
    </w:p>
    <w:p w:rsidR="002A2B0F" w:rsidRPr="005B55D9" w:rsidRDefault="002A2B0F" w:rsidP="008A2C3B">
      <w:pPr>
        <w:pStyle w:val="a7"/>
        <w:ind w:left="0"/>
        <w:jc w:val="both"/>
        <w:rPr>
          <w:b/>
          <w:sz w:val="24"/>
          <w:szCs w:val="24"/>
          <w:lang w:val="hy-AM"/>
        </w:rPr>
      </w:pPr>
    </w:p>
    <w:p w:rsidR="00FD6488" w:rsidRPr="00FD1D10" w:rsidRDefault="00FD2CAA" w:rsidP="00FD1D10">
      <w:pPr>
        <w:pStyle w:val="a7"/>
        <w:numPr>
          <w:ilvl w:val="0"/>
          <w:numId w:val="2"/>
        </w:numPr>
        <w:jc w:val="both"/>
        <w:rPr>
          <w:b/>
        </w:rPr>
      </w:pPr>
      <w:r w:rsidRPr="00FD6488">
        <w:rPr>
          <w:b/>
          <w:lang w:val="hy-AM"/>
        </w:rPr>
        <w:t xml:space="preserve"> </w:t>
      </w:r>
      <w:r w:rsidRPr="00FD6488">
        <w:rPr>
          <w:b/>
        </w:rPr>
        <w:t>Գործուղման արդյունքները</w:t>
      </w:r>
    </w:p>
    <w:p w:rsidR="00EF7F81" w:rsidRPr="00D87CFB" w:rsidRDefault="00EF7F81" w:rsidP="00EF7F81">
      <w:pPr>
        <w:widowControl w:val="0"/>
        <w:autoSpaceDE w:val="0"/>
        <w:autoSpaceDN w:val="0"/>
        <w:adjustRightInd w:val="0"/>
        <w:spacing w:after="0" w:line="360" w:lineRule="auto"/>
        <w:ind w:left="210"/>
        <w:rPr>
          <w:rFonts w:cs="Sylfaen"/>
          <w:sz w:val="24"/>
          <w:szCs w:val="24"/>
          <w:lang w:val="af-ZA"/>
        </w:rPr>
      </w:pPr>
      <w:r w:rsidRPr="00D87CFB">
        <w:rPr>
          <w:rFonts w:cs="Sylfaen"/>
          <w:sz w:val="24"/>
          <w:szCs w:val="24"/>
          <w:lang w:val="af-ZA"/>
        </w:rPr>
        <w:t>Արդյունքների ամփոփումը</w:t>
      </w:r>
      <w:r w:rsidR="00D87CFB" w:rsidRPr="00D87CFB">
        <w:rPr>
          <w:rFonts w:cs="Sylfaen"/>
          <w:sz w:val="24"/>
          <w:szCs w:val="24"/>
          <w:lang w:val="af-ZA"/>
        </w:rPr>
        <w:t>՝</w:t>
      </w:r>
      <w:r w:rsidRPr="00D87CFB">
        <w:rPr>
          <w:rFonts w:cs="Sylfaen"/>
          <w:sz w:val="24"/>
          <w:szCs w:val="24"/>
          <w:lang w:val="af-ZA"/>
        </w:rPr>
        <w:t xml:space="preserve"> համաձայն Եվրասիական տնտեսական հանձնաժողովի խորհրդի 2014 թվականի հոկտեմբերի 9-ի թիվ 94 որոշման 82-րդ կետով սահմանված ժամկետների</w:t>
      </w:r>
    </w:p>
    <w:p w:rsidR="002275F6" w:rsidRDefault="00B32BB7" w:rsidP="00ED22DC">
      <w:pPr>
        <w:jc w:val="both"/>
        <w:rPr>
          <w:rFonts w:eastAsia="MS Mincho"/>
          <w:lang w:val="hy-AM"/>
        </w:rPr>
      </w:pPr>
      <w:r w:rsidRPr="00FD6488">
        <w:rPr>
          <w:rFonts w:eastAsia="MS Mincho"/>
          <w:lang w:val="af-ZA"/>
        </w:rPr>
        <w:t xml:space="preserve">              </w:t>
      </w:r>
      <w:r w:rsidR="00682272">
        <w:rPr>
          <w:rFonts w:eastAsia="MS Mincho"/>
          <w:lang w:val="hy-AM"/>
        </w:rPr>
        <w:t xml:space="preserve"> </w:t>
      </w:r>
    </w:p>
    <w:p w:rsidR="001F1556" w:rsidRPr="00FD6488" w:rsidRDefault="002275F6" w:rsidP="00ED22DC">
      <w:pPr>
        <w:jc w:val="both"/>
        <w:rPr>
          <w:b/>
          <w:lang w:val="af-ZA"/>
        </w:rPr>
      </w:pPr>
      <w:r>
        <w:rPr>
          <w:rFonts w:eastAsia="MS Mincho"/>
          <w:lang w:val="hy-AM"/>
        </w:rPr>
        <w:t xml:space="preserve">                     ՌՈԲԵՐՏ ԹՈՐՈՍՅԱՆ</w:t>
      </w:r>
      <w:r w:rsidR="0085546F">
        <w:rPr>
          <w:noProof/>
          <w:lang w:val="ru-RU" w:eastAsia="ru-RU"/>
        </w:rPr>
        <w:drawing>
          <wp:inline distT="0" distB="0" distL="0" distR="0">
            <wp:extent cx="1743075" cy="56134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798" w:rsidRPr="00FD6488">
        <w:rPr>
          <w:rFonts w:eastAsia="MS Mincho"/>
          <w:lang w:val="hy-AM"/>
        </w:rPr>
        <w:t xml:space="preserve">   </w:t>
      </w:r>
      <w:r w:rsidR="002B1E94" w:rsidRPr="00FD6488">
        <w:rPr>
          <w:rFonts w:eastAsia="MS Mincho"/>
          <w:lang w:val="hy-AM"/>
        </w:rPr>
        <w:t xml:space="preserve">    </w:t>
      </w:r>
      <w:r w:rsidR="00963001" w:rsidRPr="00FD6488">
        <w:rPr>
          <w:rFonts w:eastAsia="MS Mincho"/>
          <w:lang w:val="hy-AM"/>
        </w:rPr>
        <w:t xml:space="preserve">          </w:t>
      </w:r>
      <w:r w:rsidR="00682272">
        <w:rPr>
          <w:rFonts w:eastAsia="MS Mincho"/>
          <w:lang w:val="hy-AM"/>
        </w:rPr>
        <w:t xml:space="preserve">  </w:t>
      </w:r>
      <w:r w:rsidR="00D87CFB">
        <w:rPr>
          <w:rFonts w:eastAsia="MS Mincho"/>
          <w:lang w:val="hy-AM"/>
        </w:rPr>
        <w:t>15</w:t>
      </w:r>
      <w:r w:rsidR="00BC5A51" w:rsidRPr="00FD6488">
        <w:rPr>
          <w:rFonts w:eastAsia="MS Mincho"/>
          <w:lang w:val="af-ZA"/>
        </w:rPr>
        <w:t>.</w:t>
      </w:r>
      <w:r w:rsidR="00FD1D10">
        <w:rPr>
          <w:rFonts w:eastAsia="MS Mincho"/>
          <w:lang w:val="hy-AM"/>
        </w:rPr>
        <w:t>10</w:t>
      </w:r>
      <w:r w:rsidR="00BC5A51" w:rsidRPr="00FD6488">
        <w:rPr>
          <w:rFonts w:eastAsia="MS Mincho"/>
          <w:lang w:val="af-ZA"/>
        </w:rPr>
        <w:t>.202</w:t>
      </w:r>
      <w:r w:rsidR="007B2A31">
        <w:rPr>
          <w:rFonts w:eastAsia="MS Mincho"/>
          <w:lang w:val="hy-AM"/>
        </w:rPr>
        <w:t>4</w:t>
      </w:r>
      <w:r w:rsidR="00BC5A51" w:rsidRPr="00FD6488">
        <w:rPr>
          <w:rFonts w:eastAsia="MS Mincho"/>
          <w:lang w:val="af-ZA"/>
        </w:rPr>
        <w:t>թ</w:t>
      </w:r>
    </w:p>
    <w:sectPr w:rsidR="001F1556" w:rsidRPr="00FD6488" w:rsidSect="00FD1D10">
      <w:pgSz w:w="12240" w:h="15840"/>
      <w:pgMar w:top="851" w:right="616" w:bottom="142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AC" w:rsidRDefault="002456AC" w:rsidP="007136BB">
      <w:pPr>
        <w:spacing w:after="0" w:line="240" w:lineRule="auto"/>
      </w:pPr>
      <w:r>
        <w:separator/>
      </w:r>
    </w:p>
  </w:endnote>
  <w:endnote w:type="continuationSeparator" w:id="0">
    <w:p w:rsidR="002456AC" w:rsidRDefault="002456AC" w:rsidP="0071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AC" w:rsidRDefault="002456AC" w:rsidP="007136BB">
      <w:pPr>
        <w:spacing w:after="0" w:line="240" w:lineRule="auto"/>
      </w:pPr>
      <w:r>
        <w:separator/>
      </w:r>
    </w:p>
  </w:footnote>
  <w:footnote w:type="continuationSeparator" w:id="0">
    <w:p w:rsidR="002456AC" w:rsidRDefault="002456AC" w:rsidP="0071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F7C4"/>
      </v:shape>
    </w:pict>
  </w:numPicBullet>
  <w:abstractNum w:abstractNumId="0">
    <w:nsid w:val="073E11A3"/>
    <w:multiLevelType w:val="hybridMultilevel"/>
    <w:tmpl w:val="C418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208EB6">
      <w:start w:val="1"/>
      <w:numFmt w:val="lowerLetter"/>
      <w:lvlText w:val="%2."/>
      <w:lvlJc w:val="left"/>
      <w:pPr>
        <w:ind w:left="1440" w:hanging="360"/>
      </w:pPr>
      <w:rPr>
        <w:lang w:val="af-Z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BE6"/>
    <w:multiLevelType w:val="hybridMultilevel"/>
    <w:tmpl w:val="CC6E19C4"/>
    <w:lvl w:ilvl="0" w:tplc="CC72D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2B52"/>
    <w:multiLevelType w:val="hybridMultilevel"/>
    <w:tmpl w:val="A66602FA"/>
    <w:lvl w:ilvl="0" w:tplc="6010D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0CC44BF"/>
    <w:multiLevelType w:val="hybridMultilevel"/>
    <w:tmpl w:val="57F838DC"/>
    <w:lvl w:ilvl="0" w:tplc="AF8E775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6441A"/>
    <w:multiLevelType w:val="hybridMultilevel"/>
    <w:tmpl w:val="CDD26CFE"/>
    <w:lvl w:ilvl="0" w:tplc="D9FEA196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5B01"/>
    <w:multiLevelType w:val="hybridMultilevel"/>
    <w:tmpl w:val="55FC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65B3B"/>
    <w:multiLevelType w:val="hybridMultilevel"/>
    <w:tmpl w:val="16A2A05C"/>
    <w:lvl w:ilvl="0" w:tplc="6DE444A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6BB"/>
    <w:rsid w:val="00002B29"/>
    <w:rsid w:val="00040AE8"/>
    <w:rsid w:val="00070EBC"/>
    <w:rsid w:val="00075E44"/>
    <w:rsid w:val="000C6F81"/>
    <w:rsid w:val="000D144F"/>
    <w:rsid w:val="00122D3D"/>
    <w:rsid w:val="001645A0"/>
    <w:rsid w:val="00167492"/>
    <w:rsid w:val="001967B3"/>
    <w:rsid w:val="00197E4A"/>
    <w:rsid w:val="001D7CEA"/>
    <w:rsid w:val="001F1556"/>
    <w:rsid w:val="00205E11"/>
    <w:rsid w:val="00220E9D"/>
    <w:rsid w:val="002275F6"/>
    <w:rsid w:val="002456AC"/>
    <w:rsid w:val="00261BE4"/>
    <w:rsid w:val="002950AF"/>
    <w:rsid w:val="002A2B0F"/>
    <w:rsid w:val="002B1E94"/>
    <w:rsid w:val="00325462"/>
    <w:rsid w:val="00333562"/>
    <w:rsid w:val="00335C46"/>
    <w:rsid w:val="00373F95"/>
    <w:rsid w:val="00395EE3"/>
    <w:rsid w:val="003978E8"/>
    <w:rsid w:val="003C1798"/>
    <w:rsid w:val="003C784E"/>
    <w:rsid w:val="003F1123"/>
    <w:rsid w:val="00413582"/>
    <w:rsid w:val="0041715C"/>
    <w:rsid w:val="004452E7"/>
    <w:rsid w:val="00473289"/>
    <w:rsid w:val="00473B3F"/>
    <w:rsid w:val="004806DD"/>
    <w:rsid w:val="00502543"/>
    <w:rsid w:val="005043CB"/>
    <w:rsid w:val="0052272F"/>
    <w:rsid w:val="00533038"/>
    <w:rsid w:val="005419E5"/>
    <w:rsid w:val="005631ED"/>
    <w:rsid w:val="00576C64"/>
    <w:rsid w:val="0059127D"/>
    <w:rsid w:val="005960F0"/>
    <w:rsid w:val="005B0579"/>
    <w:rsid w:val="005B55D9"/>
    <w:rsid w:val="005D1600"/>
    <w:rsid w:val="005E7A9E"/>
    <w:rsid w:val="0061171A"/>
    <w:rsid w:val="006227C2"/>
    <w:rsid w:val="00633099"/>
    <w:rsid w:val="0067055F"/>
    <w:rsid w:val="00681B6D"/>
    <w:rsid w:val="00682272"/>
    <w:rsid w:val="00690B81"/>
    <w:rsid w:val="006A7AF2"/>
    <w:rsid w:val="006D630D"/>
    <w:rsid w:val="006F06A2"/>
    <w:rsid w:val="00701E60"/>
    <w:rsid w:val="007136BB"/>
    <w:rsid w:val="00724879"/>
    <w:rsid w:val="00725D51"/>
    <w:rsid w:val="007459B2"/>
    <w:rsid w:val="0075515E"/>
    <w:rsid w:val="007B2A31"/>
    <w:rsid w:val="007F748E"/>
    <w:rsid w:val="008167F0"/>
    <w:rsid w:val="00827CF3"/>
    <w:rsid w:val="00831E09"/>
    <w:rsid w:val="00836174"/>
    <w:rsid w:val="0085546F"/>
    <w:rsid w:val="00871C6B"/>
    <w:rsid w:val="008854B7"/>
    <w:rsid w:val="008A2C3B"/>
    <w:rsid w:val="008A459F"/>
    <w:rsid w:val="008A7EDE"/>
    <w:rsid w:val="008E2370"/>
    <w:rsid w:val="008E2FAC"/>
    <w:rsid w:val="008F0358"/>
    <w:rsid w:val="008F5B0F"/>
    <w:rsid w:val="0092636F"/>
    <w:rsid w:val="00926383"/>
    <w:rsid w:val="0094477F"/>
    <w:rsid w:val="00945A8A"/>
    <w:rsid w:val="00963001"/>
    <w:rsid w:val="00970906"/>
    <w:rsid w:val="00997AF5"/>
    <w:rsid w:val="009B110F"/>
    <w:rsid w:val="009B53AD"/>
    <w:rsid w:val="009E50A7"/>
    <w:rsid w:val="00A061D8"/>
    <w:rsid w:val="00A16531"/>
    <w:rsid w:val="00A440B2"/>
    <w:rsid w:val="00A47EB4"/>
    <w:rsid w:val="00A56836"/>
    <w:rsid w:val="00A9080F"/>
    <w:rsid w:val="00A915B0"/>
    <w:rsid w:val="00B32BB7"/>
    <w:rsid w:val="00B6692B"/>
    <w:rsid w:val="00B94CC6"/>
    <w:rsid w:val="00BA2162"/>
    <w:rsid w:val="00BA4461"/>
    <w:rsid w:val="00BC11A0"/>
    <w:rsid w:val="00BC5A51"/>
    <w:rsid w:val="00C00199"/>
    <w:rsid w:val="00C17FAC"/>
    <w:rsid w:val="00C874C0"/>
    <w:rsid w:val="00C93EFD"/>
    <w:rsid w:val="00CA50BF"/>
    <w:rsid w:val="00CC5504"/>
    <w:rsid w:val="00CC601A"/>
    <w:rsid w:val="00CE51C4"/>
    <w:rsid w:val="00D31B15"/>
    <w:rsid w:val="00D4057C"/>
    <w:rsid w:val="00D509AC"/>
    <w:rsid w:val="00D649EE"/>
    <w:rsid w:val="00D743A8"/>
    <w:rsid w:val="00D87CFB"/>
    <w:rsid w:val="00D91EE3"/>
    <w:rsid w:val="00DA3B7B"/>
    <w:rsid w:val="00DA4E86"/>
    <w:rsid w:val="00DD640C"/>
    <w:rsid w:val="00DE5709"/>
    <w:rsid w:val="00DF057F"/>
    <w:rsid w:val="00DF5291"/>
    <w:rsid w:val="00E027A5"/>
    <w:rsid w:val="00E036AC"/>
    <w:rsid w:val="00E30DB6"/>
    <w:rsid w:val="00E333E3"/>
    <w:rsid w:val="00E4186E"/>
    <w:rsid w:val="00E41EE6"/>
    <w:rsid w:val="00E52496"/>
    <w:rsid w:val="00E54559"/>
    <w:rsid w:val="00E74F99"/>
    <w:rsid w:val="00E83BEA"/>
    <w:rsid w:val="00E9053C"/>
    <w:rsid w:val="00EC6A6E"/>
    <w:rsid w:val="00ED22DC"/>
    <w:rsid w:val="00EF7F81"/>
    <w:rsid w:val="00F13202"/>
    <w:rsid w:val="00F671E2"/>
    <w:rsid w:val="00FD1D10"/>
    <w:rsid w:val="00FD26A0"/>
    <w:rsid w:val="00FD2CAA"/>
    <w:rsid w:val="00FD6488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36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7136BB"/>
    <w:rPr>
      <w:rFonts w:ascii="GHEA Grapalat" w:hAnsi="GHEA Grapalat"/>
    </w:rPr>
  </w:style>
  <w:style w:type="paragraph" w:styleId="a5">
    <w:name w:val="footer"/>
    <w:basedOn w:val="a"/>
    <w:link w:val="a6"/>
    <w:uiPriority w:val="99"/>
    <w:semiHidden/>
    <w:unhideWhenUsed/>
    <w:rsid w:val="007136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7136BB"/>
    <w:rPr>
      <w:rFonts w:ascii="GHEA Grapalat" w:hAnsi="GHEA Grapalat"/>
    </w:rPr>
  </w:style>
  <w:style w:type="paragraph" w:styleId="a7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a"/>
    <w:link w:val="a8"/>
    <w:uiPriority w:val="34"/>
    <w:qFormat/>
    <w:rsid w:val="007136B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FD648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D6488"/>
    <w:rPr>
      <w:rFonts w:ascii="GHEA Grapalat" w:hAnsi="GHEA Grapala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7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B3F"/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7"/>
    <w:uiPriority w:val="34"/>
    <w:locked/>
    <w:rsid w:val="00DA3B7B"/>
    <w:rPr>
      <w:rFonts w:ascii="GHEA Grapalat" w:hAnsi="GHEA Grapalat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7CA9-88E8-4706-A138-567DE8AB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2023-08-30T08:23:00Z</cp:lastPrinted>
  <dcterms:created xsi:type="dcterms:W3CDTF">2024-10-15T07:40:00Z</dcterms:created>
  <dcterms:modified xsi:type="dcterms:W3CDTF">2024-10-15T07:40:00Z</dcterms:modified>
</cp:coreProperties>
</file>