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0BA549BE" w:rsidR="00A32EBC" w:rsidRPr="00ED5B2F"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lang w:val="hy-AM"/>
        </w:rPr>
      </w:pPr>
      <w:r>
        <w:rPr>
          <w:rFonts w:ascii="GHEA Grapalat" w:hAnsi="GHEA Grapalat"/>
          <w:b/>
          <w:lang w:val="hy-AM"/>
        </w:rPr>
        <w:t xml:space="preserve">ՀԱՅԱՍՏԱՆԻ ՀԱՆՐԱՊԵՏՈՒԹՅԱՆ </w:t>
      </w:r>
      <w:r w:rsidRPr="0084219C">
        <w:rPr>
          <w:rFonts w:ascii="GHEA Grapalat" w:hAnsi="GHEA Grapalat"/>
          <w:b/>
          <w:lang w:val="hy-AM"/>
        </w:rPr>
        <w:t>ՍՆՆԴԱՄԹԵՐՔԻ ԱՆՎՏԱՆԳՈՒԹՅԱՆ ՏԵՍՉԱԿԱՆ ՄԱՐՄՆԻ</w:t>
      </w:r>
      <w:r w:rsidR="00F258E8" w:rsidRPr="007C6EA6">
        <w:rPr>
          <w:rFonts w:ascii="GHEA Grapalat" w:eastAsiaTheme="minorHAnsi" w:hAnsi="GHEA Grapalat" w:cstheme="minorBidi"/>
          <w:b/>
          <w:bCs/>
          <w:lang w:val="hy-AM"/>
        </w:rPr>
        <w:t xml:space="preserve"> </w:t>
      </w:r>
      <w:r w:rsidR="00BD5A52">
        <w:rPr>
          <w:rFonts w:ascii="GHEA Grapalat" w:hAnsi="GHEA Grapalat"/>
          <w:b/>
          <w:lang w:val="hy-AM"/>
        </w:rPr>
        <w:t>ՏԱՎՈՒՇԻ ՄԱՐԶԱՅԻՆ ԿԵՆՏՐՈՆՈՒՄ</w:t>
      </w:r>
      <w:r w:rsidR="004F76CF" w:rsidRPr="007C6EA6">
        <w:rPr>
          <w:rFonts w:ascii="GHEA Grapalat" w:eastAsiaTheme="minorHAnsi" w:hAnsi="GHEA Grapalat" w:cstheme="minorBidi"/>
          <w:b/>
          <w:bCs/>
          <w:lang w:val="hy-AM"/>
        </w:rPr>
        <w:t xml:space="preserve"> </w:t>
      </w:r>
      <w:r w:rsidR="00A32EBC" w:rsidRPr="007C6EA6">
        <w:rPr>
          <w:rFonts w:ascii="GHEA Grapalat" w:eastAsiaTheme="minorHAnsi" w:hAnsi="GHEA Grapalat" w:cstheme="minorBidi"/>
          <w:b/>
          <w:bCs/>
          <w:lang w:val="hy-AM"/>
        </w:rPr>
        <w:t>ՓՈՐՁԱԳԵՏ 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77777777" w:rsidR="00CD74CC" w:rsidRPr="00D120A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120AC">
        <w:rPr>
          <w:rFonts w:ascii="GHEA Grapalat" w:eastAsiaTheme="minorHAnsi" w:hAnsi="GHEA Grapalat" w:cstheme="minorBidi"/>
          <w:lang w:val="hy-AM"/>
        </w:rPr>
        <w:t>Փորձագետ</w:t>
      </w:r>
      <w:r w:rsidR="0046193E" w:rsidRPr="00D120AC">
        <w:rPr>
          <w:rFonts w:ascii="GHEA Grapalat" w:eastAsiaTheme="minorHAnsi" w:hAnsi="GHEA Grapalat" w:cstheme="minorBidi"/>
          <w:lang w:val="hy-AM"/>
        </w:rPr>
        <w:t>ն</w:t>
      </w:r>
      <w:r w:rsidRPr="00D120AC">
        <w:rPr>
          <w:rFonts w:ascii="GHEA Grapalat" w:eastAsiaTheme="minorHAnsi" w:hAnsi="GHEA Grapalat" w:cstheme="minorBidi"/>
          <w:lang w:val="hy-AM"/>
        </w:rPr>
        <w:t xml:space="preserve"> իրեն հանձնարարված ոլորտում</w:t>
      </w:r>
      <w:r w:rsidR="00C94BB4" w:rsidRPr="00D120AC">
        <w:rPr>
          <w:rFonts w:ascii="GHEA Grapalat" w:eastAsiaTheme="minorHAnsi" w:hAnsi="GHEA Grapalat" w:cstheme="minorBidi"/>
          <w:lang w:val="hy-AM"/>
        </w:rPr>
        <w:t>՝</w:t>
      </w:r>
    </w:p>
    <w:p w14:paraId="52FF9176" w14:textId="77777777" w:rsidR="00346AEF" w:rsidRPr="003A6AE1" w:rsidRDefault="00346AEF" w:rsidP="00346AEF">
      <w:pPr>
        <w:pStyle w:val="ListParagraph"/>
        <w:numPr>
          <w:ilvl w:val="0"/>
          <w:numId w:val="10"/>
        </w:numPr>
        <w:tabs>
          <w:tab w:val="left" w:pos="1276"/>
        </w:tabs>
        <w:autoSpaceDE w:val="0"/>
        <w:autoSpaceDN w:val="0"/>
        <w:adjustRightInd w:val="0"/>
        <w:spacing w:after="0" w:line="360" w:lineRule="auto"/>
        <w:jc w:val="both"/>
        <w:rPr>
          <w:rFonts w:ascii="GHEA Grapalat" w:hAnsi="GHEA Grapalat"/>
          <w:sz w:val="24"/>
          <w:szCs w:val="24"/>
          <w:lang w:val="hy-AM"/>
        </w:rPr>
      </w:pPr>
      <w:r w:rsidRPr="003A6AE1">
        <w:rPr>
          <w:rFonts w:ascii="GHEA Grapalat" w:hAnsi="GHEA Grapalat" w:cs="Sylfaen"/>
          <w:sz w:val="24"/>
          <w:szCs w:val="24"/>
          <w:lang w:val="hy-AM"/>
        </w:rPr>
        <w:t>իրականացնում է</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մարզի տարածքում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անասնաբուժական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գործունեության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հանրապետությունում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կենդանիների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վարակիչ</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ու</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ոչ</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վարակիչ</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հիվանդությունների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դեմ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պայքարի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համալիրում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հակաանասնահամաճարակային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անասնաբուժասանիտարական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կանխարգելիչ</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հարկադիր</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միջոցառումների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սերոմոնիթորինգի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աշխատանքների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նկատմամբ վերահսկողության աշխատանքները</w:t>
      </w:r>
      <w:r w:rsidRPr="003A6AE1">
        <w:rPr>
          <w:rFonts w:ascii="GHEA Grapalat" w:hAnsi="GHEA Grapalat"/>
          <w:sz w:val="24"/>
          <w:szCs w:val="24"/>
          <w:lang w:val="hy-AM"/>
        </w:rPr>
        <w:t>.</w:t>
      </w:r>
    </w:p>
    <w:p w14:paraId="317C3628" w14:textId="77777777" w:rsidR="00346AEF" w:rsidRPr="003A6AE1" w:rsidRDefault="00346AEF" w:rsidP="00346AEF">
      <w:pPr>
        <w:pStyle w:val="ListParagraph"/>
        <w:numPr>
          <w:ilvl w:val="0"/>
          <w:numId w:val="10"/>
        </w:numPr>
        <w:tabs>
          <w:tab w:val="left" w:pos="1276"/>
        </w:tabs>
        <w:autoSpaceDE w:val="0"/>
        <w:autoSpaceDN w:val="0"/>
        <w:adjustRightInd w:val="0"/>
        <w:spacing w:after="0" w:line="360" w:lineRule="auto"/>
        <w:jc w:val="both"/>
        <w:rPr>
          <w:rFonts w:ascii="GHEA Grapalat" w:hAnsi="GHEA Grapalat"/>
          <w:sz w:val="24"/>
          <w:szCs w:val="24"/>
          <w:lang w:val="hy-AM"/>
        </w:rPr>
      </w:pPr>
      <w:r w:rsidRPr="003A6AE1">
        <w:rPr>
          <w:rFonts w:ascii="GHEA Grapalat" w:hAnsi="GHEA Grapalat" w:cs="Sylfaen"/>
          <w:sz w:val="24"/>
          <w:szCs w:val="24"/>
          <w:lang w:val="hy-AM"/>
        </w:rPr>
        <w:t>իրականացնում է</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մարզի տարածքում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հակաանասնահամաճարակային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միջոցառումների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իրականացման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համար</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անհրաժեշտ</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անասնաբուժական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միջոցների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անասնաբուժական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դեղամիջոցների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պահպանման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բաշխման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օգտագործման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իրացման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վաճառքի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գործընթացների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նկատմամբ վերահսկողության աշխատանքները</w:t>
      </w:r>
      <w:r w:rsidRPr="003A6AE1">
        <w:rPr>
          <w:rFonts w:ascii="GHEA Grapalat" w:hAnsi="GHEA Grapalat"/>
          <w:sz w:val="24"/>
          <w:szCs w:val="24"/>
          <w:lang w:val="hy-AM"/>
        </w:rPr>
        <w:t>.</w:t>
      </w:r>
    </w:p>
    <w:p w14:paraId="053671A7" w14:textId="77777777" w:rsidR="00346AEF" w:rsidRPr="003A6AE1" w:rsidRDefault="00346AEF" w:rsidP="00346AEF">
      <w:pPr>
        <w:pStyle w:val="ListParagraph"/>
        <w:numPr>
          <w:ilvl w:val="0"/>
          <w:numId w:val="10"/>
        </w:numPr>
        <w:tabs>
          <w:tab w:val="left" w:pos="1276"/>
        </w:tabs>
        <w:autoSpaceDE w:val="0"/>
        <w:autoSpaceDN w:val="0"/>
        <w:adjustRightInd w:val="0"/>
        <w:spacing w:after="0" w:line="360" w:lineRule="auto"/>
        <w:jc w:val="both"/>
        <w:rPr>
          <w:rFonts w:ascii="GHEA Grapalat" w:hAnsi="GHEA Grapalat"/>
          <w:sz w:val="24"/>
          <w:szCs w:val="24"/>
          <w:lang w:val="hy-AM"/>
        </w:rPr>
      </w:pPr>
      <w:r w:rsidRPr="003A6AE1">
        <w:rPr>
          <w:rFonts w:ascii="GHEA Grapalat" w:hAnsi="GHEA Grapalat" w:cs="Sylfaen"/>
          <w:sz w:val="24"/>
          <w:szCs w:val="24"/>
          <w:lang w:val="hy-AM"/>
        </w:rPr>
        <w:t>իրականացնում</w:t>
      </w:r>
      <w:r w:rsidRPr="003A6AE1">
        <w:rPr>
          <w:rFonts w:ascii="GHEA Grapalat" w:hAnsi="GHEA Grapalat"/>
          <w:sz w:val="24"/>
          <w:szCs w:val="24"/>
          <w:lang w:val="hy-AM"/>
        </w:rPr>
        <w:t xml:space="preserve"> է </w:t>
      </w:r>
      <w:r w:rsidRPr="003A6AE1">
        <w:rPr>
          <w:rFonts w:ascii="GHEA Grapalat" w:hAnsi="GHEA Grapalat" w:cs="Sylfaen"/>
          <w:sz w:val="24"/>
          <w:szCs w:val="24"/>
          <w:lang w:val="hy-AM"/>
        </w:rPr>
        <w:t>մարզի տարածքում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գյուղատնտեսական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կենդանիների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հաշվառման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համարակալման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արհեստական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սերմնավորման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բոնիտավորման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աշխատանքների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իրականացման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կենդանիների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պահվածքի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անասնապահական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շինությունների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զոոհիգիենիկ</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անասնաբուժասանիտարական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նորմերի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պահպանման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նկատմամբ վերահսկողության աշխատանքները</w:t>
      </w:r>
      <w:r w:rsidRPr="003A6AE1">
        <w:rPr>
          <w:rFonts w:ascii="GHEA Grapalat" w:hAnsi="GHEA Grapalat"/>
          <w:sz w:val="24"/>
          <w:szCs w:val="24"/>
          <w:lang w:val="hy-AM"/>
        </w:rPr>
        <w:t>.</w:t>
      </w:r>
    </w:p>
    <w:p w14:paraId="14B2D456" w14:textId="77777777" w:rsidR="00346AEF" w:rsidRPr="003A6AE1" w:rsidRDefault="00346AEF" w:rsidP="00346AEF">
      <w:pPr>
        <w:pStyle w:val="ListParagraph"/>
        <w:numPr>
          <w:ilvl w:val="0"/>
          <w:numId w:val="10"/>
        </w:numPr>
        <w:tabs>
          <w:tab w:val="left" w:pos="1276"/>
        </w:tabs>
        <w:autoSpaceDE w:val="0"/>
        <w:autoSpaceDN w:val="0"/>
        <w:adjustRightInd w:val="0"/>
        <w:spacing w:after="0" w:line="360" w:lineRule="auto"/>
        <w:jc w:val="both"/>
        <w:rPr>
          <w:rFonts w:ascii="GHEA Grapalat" w:hAnsi="GHEA Grapalat"/>
          <w:sz w:val="24"/>
          <w:szCs w:val="24"/>
          <w:lang w:val="hy-AM"/>
        </w:rPr>
      </w:pPr>
      <w:r w:rsidRPr="003A6AE1">
        <w:rPr>
          <w:rFonts w:ascii="GHEA Grapalat" w:hAnsi="GHEA Grapalat" w:cs="Sylfaen"/>
          <w:sz w:val="24"/>
          <w:szCs w:val="24"/>
          <w:lang w:val="hy-AM"/>
        </w:rPr>
        <w:t>իրականացնում է</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մարզի տարածքում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բույսերի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պաշտպանության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միջոցների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պարարտանյութերի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արտադրության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պահպանման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փոխադրման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իրացման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lastRenderedPageBreak/>
        <w:t>վաճառքի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օգտագործման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գործընթացներում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բուսասանիտարական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կանոնների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նորմերի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պահանջների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կատարման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նկատմամբ վերահսկողության աշխատանքները</w:t>
      </w:r>
      <w:r w:rsidRPr="003A6AE1">
        <w:rPr>
          <w:rFonts w:ascii="GHEA Grapalat" w:hAnsi="GHEA Grapalat"/>
          <w:sz w:val="24"/>
          <w:szCs w:val="24"/>
          <w:lang w:val="hy-AM"/>
        </w:rPr>
        <w:t>.</w:t>
      </w:r>
    </w:p>
    <w:p w14:paraId="2B88915A" w14:textId="77777777" w:rsidR="00346AEF" w:rsidRPr="003A6AE1" w:rsidRDefault="00346AEF" w:rsidP="00346AEF">
      <w:pPr>
        <w:pStyle w:val="ListParagraph"/>
        <w:numPr>
          <w:ilvl w:val="0"/>
          <w:numId w:val="10"/>
        </w:numPr>
        <w:tabs>
          <w:tab w:val="left" w:pos="1276"/>
        </w:tabs>
        <w:autoSpaceDE w:val="0"/>
        <w:autoSpaceDN w:val="0"/>
        <w:adjustRightInd w:val="0"/>
        <w:spacing w:after="0" w:line="360" w:lineRule="auto"/>
        <w:jc w:val="both"/>
        <w:rPr>
          <w:rFonts w:ascii="GHEA Grapalat" w:hAnsi="GHEA Grapalat"/>
          <w:sz w:val="24"/>
          <w:szCs w:val="24"/>
          <w:lang w:val="hy-AM"/>
        </w:rPr>
      </w:pPr>
      <w:r w:rsidRPr="003A6AE1">
        <w:rPr>
          <w:rFonts w:ascii="GHEA Grapalat" w:hAnsi="GHEA Grapalat" w:cs="Sylfaen"/>
          <w:sz w:val="24"/>
          <w:szCs w:val="24"/>
          <w:lang w:val="hy-AM"/>
        </w:rPr>
        <w:t>իրականացնում</w:t>
      </w:r>
      <w:r w:rsidRPr="003A6AE1">
        <w:rPr>
          <w:rFonts w:ascii="GHEA Grapalat" w:hAnsi="GHEA Grapalat"/>
          <w:sz w:val="24"/>
          <w:szCs w:val="24"/>
          <w:lang w:val="hy-AM"/>
        </w:rPr>
        <w:t xml:space="preserve"> է </w:t>
      </w:r>
      <w:r w:rsidRPr="003A6AE1">
        <w:rPr>
          <w:rFonts w:ascii="GHEA Grapalat" w:hAnsi="GHEA Grapalat" w:cs="Sylfaen"/>
          <w:sz w:val="24"/>
          <w:szCs w:val="24"/>
          <w:lang w:val="hy-AM"/>
        </w:rPr>
        <w:t>մարզի տարածքում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Հայաստանի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Հանրապետությունում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պետական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գրանցում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չստացած</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օգտագործումից</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հանված</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ժամկետանց</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արգելված</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բնակչության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առողջության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շրջակա</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միջավայրի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համար</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վտանգավոր</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բույսերի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պաշտպանության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միջոցների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իրացման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օգտագործման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վաճառքը</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բացառելու</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նկատմամբ վերահսկողության աշխատանքները</w:t>
      </w:r>
      <w:r w:rsidRPr="003A6AE1">
        <w:rPr>
          <w:rFonts w:ascii="GHEA Grapalat" w:hAnsi="GHEA Grapalat"/>
          <w:sz w:val="24"/>
          <w:szCs w:val="24"/>
          <w:lang w:val="hy-AM"/>
        </w:rPr>
        <w:t>.</w:t>
      </w:r>
    </w:p>
    <w:p w14:paraId="313D06AF" w14:textId="77777777" w:rsidR="00346AEF" w:rsidRPr="003A6AE1" w:rsidRDefault="00346AEF" w:rsidP="00346AEF">
      <w:pPr>
        <w:pStyle w:val="ListParagraph"/>
        <w:numPr>
          <w:ilvl w:val="0"/>
          <w:numId w:val="10"/>
        </w:numPr>
        <w:tabs>
          <w:tab w:val="left" w:pos="1276"/>
        </w:tabs>
        <w:autoSpaceDE w:val="0"/>
        <w:autoSpaceDN w:val="0"/>
        <w:adjustRightInd w:val="0"/>
        <w:spacing w:after="0" w:line="360" w:lineRule="auto"/>
        <w:jc w:val="both"/>
        <w:rPr>
          <w:rFonts w:ascii="GHEA Grapalat" w:hAnsi="GHEA Grapalat"/>
          <w:sz w:val="24"/>
          <w:szCs w:val="24"/>
          <w:lang w:val="hy-AM"/>
        </w:rPr>
      </w:pPr>
      <w:r w:rsidRPr="003A6AE1">
        <w:rPr>
          <w:rFonts w:ascii="GHEA Grapalat" w:hAnsi="GHEA Grapalat" w:cs="Sylfaen"/>
          <w:sz w:val="24"/>
          <w:szCs w:val="24"/>
          <w:lang w:val="hy-AM"/>
        </w:rPr>
        <w:t>իրականացնում</w:t>
      </w:r>
      <w:r w:rsidRPr="003A6AE1">
        <w:rPr>
          <w:rFonts w:ascii="GHEA Grapalat" w:hAnsi="GHEA Grapalat"/>
          <w:sz w:val="24"/>
          <w:szCs w:val="24"/>
          <w:lang w:val="hy-AM"/>
        </w:rPr>
        <w:t xml:space="preserve"> է </w:t>
      </w:r>
      <w:r w:rsidRPr="003A6AE1">
        <w:rPr>
          <w:rFonts w:ascii="GHEA Grapalat" w:hAnsi="GHEA Grapalat" w:cs="Sylfaen"/>
          <w:sz w:val="24"/>
          <w:szCs w:val="24"/>
          <w:lang w:val="hy-AM"/>
        </w:rPr>
        <w:t>իրավաբանական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ֆիզիկական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անձանց</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հողային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արտադրական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առևտրային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պահեստային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տարածքներում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կարգավորվող</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առարկաներում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բույսերի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պաշտպանությանն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ուղղված</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միջոցառումների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նկատմամբ վերահսկողության աշխատանքները</w:t>
      </w:r>
      <w:r w:rsidRPr="003A6AE1">
        <w:rPr>
          <w:rFonts w:ascii="GHEA Grapalat" w:hAnsi="GHEA Grapalat"/>
          <w:sz w:val="24"/>
          <w:szCs w:val="24"/>
          <w:lang w:val="hy-AM"/>
        </w:rPr>
        <w:t xml:space="preserve">. </w:t>
      </w:r>
    </w:p>
    <w:p w14:paraId="0D362B03" w14:textId="77777777" w:rsidR="00346AEF" w:rsidRPr="003A6AE1" w:rsidRDefault="00346AEF" w:rsidP="00346AEF">
      <w:pPr>
        <w:pStyle w:val="ListParagraph"/>
        <w:numPr>
          <w:ilvl w:val="0"/>
          <w:numId w:val="10"/>
        </w:numPr>
        <w:tabs>
          <w:tab w:val="left" w:pos="1276"/>
        </w:tabs>
        <w:autoSpaceDE w:val="0"/>
        <w:autoSpaceDN w:val="0"/>
        <w:adjustRightInd w:val="0"/>
        <w:spacing w:after="0" w:line="360" w:lineRule="auto"/>
        <w:jc w:val="both"/>
        <w:rPr>
          <w:rFonts w:ascii="GHEA Grapalat" w:hAnsi="GHEA Grapalat"/>
          <w:sz w:val="24"/>
          <w:szCs w:val="24"/>
          <w:lang w:val="hy-AM"/>
        </w:rPr>
      </w:pPr>
      <w:r w:rsidRPr="003A6AE1">
        <w:rPr>
          <w:rFonts w:ascii="GHEA Grapalat" w:hAnsi="GHEA Grapalat" w:cs="Sylfaen"/>
          <w:sz w:val="24"/>
          <w:szCs w:val="24"/>
          <w:lang w:val="hy-AM"/>
        </w:rPr>
        <w:t>իրականացնում է</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սննդամթերքի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անասնաբուժական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բուսասանիտարական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ենթահսկման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ապրանքների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ոչնչացման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օգտահանման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գործընթացների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նկատմամբ վերահսկողության աշխատանքները</w:t>
      </w:r>
      <w:r w:rsidRPr="003A6AE1">
        <w:rPr>
          <w:rFonts w:ascii="GHEA Grapalat" w:hAnsi="GHEA Grapalat"/>
          <w:sz w:val="24"/>
          <w:szCs w:val="24"/>
          <w:lang w:val="hy-AM"/>
        </w:rPr>
        <w:t>.</w:t>
      </w:r>
    </w:p>
    <w:p w14:paraId="721CD7D8" w14:textId="77777777" w:rsidR="00346AEF" w:rsidRPr="003A6AE1" w:rsidRDefault="00346AEF" w:rsidP="00346AEF">
      <w:pPr>
        <w:pStyle w:val="ListParagraph"/>
        <w:numPr>
          <w:ilvl w:val="0"/>
          <w:numId w:val="10"/>
        </w:numPr>
        <w:tabs>
          <w:tab w:val="left" w:pos="0"/>
          <w:tab w:val="left" w:pos="1080"/>
          <w:tab w:val="left" w:pos="1276"/>
        </w:tabs>
        <w:autoSpaceDE w:val="0"/>
        <w:autoSpaceDN w:val="0"/>
        <w:adjustRightInd w:val="0"/>
        <w:spacing w:after="0" w:line="360" w:lineRule="auto"/>
        <w:jc w:val="both"/>
        <w:rPr>
          <w:rFonts w:ascii="GHEA Grapalat" w:hAnsi="GHEA Grapalat"/>
          <w:sz w:val="24"/>
          <w:szCs w:val="24"/>
          <w:lang w:val="hy-AM"/>
        </w:rPr>
      </w:pPr>
      <w:r w:rsidRPr="003A6AE1">
        <w:rPr>
          <w:rFonts w:ascii="GHEA Grapalat" w:hAnsi="GHEA Grapalat"/>
          <w:sz w:val="24"/>
          <w:szCs w:val="24"/>
          <w:lang w:val="hy-AM"/>
        </w:rPr>
        <w:t>իրականացնում է մարզի տարածքում սննդամթերքի, անասնաբուժական և բուսասանիտարական ենթահսկման ապրանքների արտադրության, պահպանման, տեղափոխման, իրացման, վաճառքի, կենդանիների աճեցման, պահման, փոխադրման, իրացման, վաճառքի, սպանդի, վերամշակման փուլերի և այդ գործընթացներում տնտեսավարողների գործունեության դիտարկումներ, մշտադիտարկումներ, ստուգումներ.</w:t>
      </w:r>
    </w:p>
    <w:p w14:paraId="57917DCA" w14:textId="77777777" w:rsidR="00346AEF" w:rsidRPr="003A6AE1" w:rsidRDefault="00346AEF" w:rsidP="00346AEF">
      <w:pPr>
        <w:pStyle w:val="ListParagraph"/>
        <w:numPr>
          <w:ilvl w:val="0"/>
          <w:numId w:val="10"/>
        </w:numPr>
        <w:tabs>
          <w:tab w:val="left" w:pos="1276"/>
        </w:tabs>
        <w:autoSpaceDE w:val="0"/>
        <w:autoSpaceDN w:val="0"/>
        <w:adjustRightInd w:val="0"/>
        <w:spacing w:after="0" w:line="360" w:lineRule="auto"/>
        <w:jc w:val="both"/>
        <w:rPr>
          <w:rFonts w:ascii="GHEA Grapalat" w:hAnsi="GHEA Grapalat"/>
          <w:sz w:val="24"/>
          <w:szCs w:val="24"/>
          <w:lang w:val="hy-AM"/>
        </w:rPr>
      </w:pPr>
      <w:r w:rsidRPr="003A6AE1">
        <w:rPr>
          <w:rFonts w:ascii="GHEA Grapalat" w:hAnsi="GHEA Grapalat" w:cs="Sylfaen"/>
          <w:sz w:val="24"/>
          <w:szCs w:val="24"/>
          <w:lang w:val="hy-AM"/>
        </w:rPr>
        <w:t>իրականացնում է</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բույսերի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կարանտին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վնասակար</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կարգավորվող</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ոչ</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կարանտին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օրգանիզմներ</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հայտնաբերելու</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դրանց</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հետագա</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տարածումը</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կանխարգելելու</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նպատակով</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բուսասանիտարական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մշտադիտարկում</w:t>
      </w:r>
      <w:r w:rsidRPr="003A6AE1">
        <w:rPr>
          <w:rFonts w:ascii="MS Mincho" w:eastAsia="MS Mincho" w:hAnsi="MS Mincho" w:cs="MS Mincho"/>
          <w:sz w:val="24"/>
          <w:szCs w:val="24"/>
          <w:lang w:val="hy-AM"/>
        </w:rPr>
        <w:t xml:space="preserve">․ </w:t>
      </w:r>
    </w:p>
    <w:p w14:paraId="0393A632" w14:textId="77777777" w:rsidR="00346AEF" w:rsidRPr="003A6AE1" w:rsidRDefault="00346AEF" w:rsidP="00346AEF">
      <w:pPr>
        <w:pStyle w:val="ListParagraph"/>
        <w:numPr>
          <w:ilvl w:val="0"/>
          <w:numId w:val="10"/>
        </w:numPr>
        <w:tabs>
          <w:tab w:val="left" w:pos="1276"/>
        </w:tabs>
        <w:autoSpaceDE w:val="0"/>
        <w:autoSpaceDN w:val="0"/>
        <w:adjustRightInd w:val="0"/>
        <w:spacing w:after="0" w:line="360" w:lineRule="auto"/>
        <w:jc w:val="both"/>
        <w:rPr>
          <w:rFonts w:ascii="GHEA Grapalat" w:hAnsi="GHEA Grapalat"/>
          <w:sz w:val="24"/>
          <w:szCs w:val="24"/>
          <w:lang w:val="hy-AM"/>
        </w:rPr>
      </w:pPr>
      <w:r w:rsidRPr="003A6AE1">
        <w:rPr>
          <w:rFonts w:ascii="GHEA Grapalat" w:hAnsi="GHEA Grapalat" w:cs="Sylfaen"/>
          <w:sz w:val="24"/>
          <w:szCs w:val="24"/>
          <w:lang w:val="hy-AM"/>
        </w:rPr>
        <w:lastRenderedPageBreak/>
        <w:t>իրականացնում է</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մարզի տարածքում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բուսասանիտարական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ենթահսկման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ապրանքներ</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արտադրող</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իրացնող</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փոխադրող</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ներմուծող</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արտահանող</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ֆիզիկական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իրավաբանական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անձանց</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պետական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բուսասանիտարական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հաշվառման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աշխատանքները</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ռեգիստրը</w:t>
      </w:r>
      <w:r w:rsidRPr="003A6AE1">
        <w:rPr>
          <w:rFonts w:ascii="GHEA Grapalat" w:hAnsi="GHEA Grapalat"/>
          <w:sz w:val="24"/>
          <w:szCs w:val="24"/>
          <w:lang w:val="hy-AM"/>
        </w:rPr>
        <w:t>).</w:t>
      </w:r>
    </w:p>
    <w:p w14:paraId="525B90A6" w14:textId="77777777" w:rsidR="00346AEF" w:rsidRPr="003A6AE1" w:rsidRDefault="00346AEF" w:rsidP="00346AEF">
      <w:pPr>
        <w:pStyle w:val="ListParagraph"/>
        <w:numPr>
          <w:ilvl w:val="0"/>
          <w:numId w:val="10"/>
        </w:numPr>
        <w:tabs>
          <w:tab w:val="left" w:pos="1276"/>
        </w:tabs>
        <w:autoSpaceDE w:val="0"/>
        <w:autoSpaceDN w:val="0"/>
        <w:adjustRightInd w:val="0"/>
        <w:spacing w:after="0" w:line="360" w:lineRule="auto"/>
        <w:jc w:val="both"/>
        <w:rPr>
          <w:rFonts w:ascii="GHEA Grapalat" w:hAnsi="GHEA Grapalat"/>
          <w:sz w:val="24"/>
          <w:szCs w:val="24"/>
          <w:lang w:val="hy-AM"/>
        </w:rPr>
      </w:pPr>
      <w:r w:rsidRPr="003A6AE1">
        <w:rPr>
          <w:rFonts w:ascii="GHEA Grapalat" w:hAnsi="GHEA Grapalat" w:cs="Sylfaen"/>
          <w:sz w:val="24"/>
          <w:szCs w:val="24"/>
          <w:lang w:val="hy-AM"/>
        </w:rPr>
        <w:t>իրականացնում է</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մարզի տարածքում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անասնաբուժության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սննդամթերքի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անվտանգության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բուսասանիտարիայի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բնագավառներում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Հայաստանի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Հանրապետության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օրենսդրությամբ</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սահմանված</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պահանջների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խախտումների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դեպքերում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սննդամթերքի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սննդամթերքի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հետ</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շփվող</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նյութերի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անասնաբուժական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բուսասանիտարական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ենթահսկման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ապրանքների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արտադրություն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պահպանում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տեղափոխում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իրացում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վաճառք</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կենդանիներ</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աճեցնող</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փոխադրող</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իրացնող</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կենդանիների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սպանդ</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իրականացնող</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անձանց</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գործունեության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տեխնոլոգիական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սարքավորումների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օգտագործման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շահագործման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տեխնոլոգիական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գործընթացների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կասեցման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արգելման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բացահայտված</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խախտումները</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և</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թերությունները</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վերացնելու</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նպատակով</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պարտադիր</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կատարման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հանձնարարականների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առաջադրանքների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սահմանման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արտադրանքի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իրացման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կասեցման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կամ</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արգելման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խախտումների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վերացման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կարգադրագրերի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արձակման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օրենքով</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սահմանված</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կարգով</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վարչական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պատասխանատվության</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միջոցների</w:t>
      </w:r>
      <w:r w:rsidRPr="003A6AE1">
        <w:rPr>
          <w:rFonts w:ascii="GHEA Grapalat" w:hAnsi="GHEA Grapalat"/>
          <w:sz w:val="24"/>
          <w:szCs w:val="24"/>
          <w:lang w:val="hy-AM"/>
        </w:rPr>
        <w:t xml:space="preserve"> </w:t>
      </w:r>
      <w:r w:rsidRPr="003A6AE1">
        <w:rPr>
          <w:rFonts w:ascii="GHEA Grapalat" w:hAnsi="GHEA Grapalat" w:cs="Sylfaen"/>
          <w:sz w:val="24"/>
          <w:szCs w:val="24"/>
          <w:lang w:val="hy-AM"/>
        </w:rPr>
        <w:t>կիրառման աշխատանքները</w:t>
      </w:r>
      <w:r w:rsidRPr="003A6AE1">
        <w:rPr>
          <w:rFonts w:ascii="GHEA Grapalat" w:hAnsi="GHEA Grapalat"/>
          <w:sz w:val="24"/>
          <w:szCs w:val="24"/>
          <w:lang w:val="hy-AM"/>
        </w:rPr>
        <w:t xml:space="preserve">. </w:t>
      </w:r>
    </w:p>
    <w:p w14:paraId="1DC90AE5" w14:textId="77777777" w:rsidR="00346AEF" w:rsidRPr="003A6AE1" w:rsidRDefault="00346AEF" w:rsidP="00346AEF">
      <w:pPr>
        <w:pStyle w:val="NormalWeb"/>
        <w:numPr>
          <w:ilvl w:val="0"/>
          <w:numId w:val="10"/>
        </w:numPr>
        <w:tabs>
          <w:tab w:val="left" w:pos="1276"/>
        </w:tabs>
        <w:spacing w:before="0" w:beforeAutospacing="0" w:after="0" w:afterAutospacing="0" w:line="360" w:lineRule="auto"/>
        <w:jc w:val="both"/>
        <w:rPr>
          <w:rFonts w:ascii="GHEA Grapalat" w:hAnsi="GHEA Grapalat"/>
          <w:lang w:val="hy-AM"/>
        </w:rPr>
      </w:pPr>
      <w:r w:rsidRPr="003A6AE1">
        <w:rPr>
          <w:rFonts w:ascii="GHEA Grapalat" w:hAnsi="GHEA Grapalat"/>
          <w:lang w:val="hy-AM"/>
        </w:rPr>
        <w:t xml:space="preserve">իրականացնում է </w:t>
      </w:r>
      <w:r w:rsidRPr="003A6AE1">
        <w:rPr>
          <w:rFonts w:ascii="GHEA Grapalat" w:hAnsi="GHEA Grapalat"/>
          <w:lang w:val="mt-MT"/>
        </w:rPr>
        <w:t xml:space="preserve">մնացորդային նյութերի հսկողության </w:t>
      </w:r>
      <w:r w:rsidRPr="003A6AE1">
        <w:rPr>
          <w:rFonts w:ascii="GHEA Grapalat" w:hAnsi="GHEA Grapalat"/>
          <w:lang w:val="hy-AM"/>
        </w:rPr>
        <w:t>նպատակով նմուշառման և լաբորատոր փորձաքննության ներկայացման աշխատանքները</w:t>
      </w:r>
      <w:r w:rsidRPr="003A6AE1">
        <w:rPr>
          <w:rFonts w:ascii="MS Mincho" w:eastAsia="MS Mincho" w:hAnsi="MS Mincho" w:cs="MS Mincho"/>
          <w:lang w:val="hy-AM"/>
        </w:rPr>
        <w:t>․</w:t>
      </w:r>
    </w:p>
    <w:p w14:paraId="44B3BDD2" w14:textId="77777777" w:rsidR="00346AEF" w:rsidRPr="003A6AE1" w:rsidRDefault="00346AEF" w:rsidP="00346AEF">
      <w:pPr>
        <w:pStyle w:val="NormalWeb"/>
        <w:numPr>
          <w:ilvl w:val="0"/>
          <w:numId w:val="10"/>
        </w:numPr>
        <w:tabs>
          <w:tab w:val="left" w:pos="1276"/>
        </w:tabs>
        <w:spacing w:before="0" w:beforeAutospacing="0" w:after="0" w:afterAutospacing="0" w:line="360" w:lineRule="auto"/>
        <w:jc w:val="both"/>
        <w:rPr>
          <w:rFonts w:ascii="GHEA Grapalat" w:hAnsi="GHEA Grapalat"/>
          <w:lang w:val="hy-AM"/>
        </w:rPr>
      </w:pPr>
      <w:r w:rsidRPr="003A6AE1">
        <w:rPr>
          <w:rFonts w:ascii="GHEA Grapalat" w:hAnsi="GHEA Grapalat"/>
          <w:lang w:val="hy-AM"/>
        </w:rPr>
        <w:t xml:space="preserve">իրականացնում է մարզի տարածքում պեստիցիդների նմուշառումների իրականացման և լաբորատոր փորձաքննության ներկայացման աշխատանքները. </w:t>
      </w:r>
    </w:p>
    <w:p w14:paraId="3E85F7D5" w14:textId="77777777" w:rsidR="00346AEF" w:rsidRPr="003A6AE1" w:rsidRDefault="00346AEF" w:rsidP="00346AEF">
      <w:pPr>
        <w:pStyle w:val="NormalWeb"/>
        <w:numPr>
          <w:ilvl w:val="0"/>
          <w:numId w:val="10"/>
        </w:numPr>
        <w:tabs>
          <w:tab w:val="left" w:pos="1276"/>
        </w:tabs>
        <w:spacing w:before="0" w:beforeAutospacing="0" w:after="0" w:afterAutospacing="0" w:line="360" w:lineRule="auto"/>
        <w:jc w:val="both"/>
        <w:rPr>
          <w:rFonts w:ascii="GHEA Grapalat" w:hAnsi="GHEA Grapalat"/>
          <w:lang w:val="hy-AM"/>
        </w:rPr>
      </w:pPr>
      <w:r w:rsidRPr="003A6AE1">
        <w:rPr>
          <w:rFonts w:ascii="GHEA Grapalat" w:hAnsi="GHEA Grapalat"/>
          <w:lang w:val="hy-AM"/>
        </w:rPr>
        <w:lastRenderedPageBreak/>
        <w:t xml:space="preserve">իրականացնում է տնտեսավարող սուբյեկտների հաշվառման, խորհրդատվության տրամադրման աշխատանքները, ինչպես նաև մասնակցում է  ռեեստրներում գրանցման աշխատանքներին. </w:t>
      </w:r>
    </w:p>
    <w:p w14:paraId="3481785A" w14:textId="77777777" w:rsidR="00346AEF" w:rsidRPr="003A6AE1" w:rsidRDefault="00346AEF" w:rsidP="00346AEF">
      <w:pPr>
        <w:pStyle w:val="NormalWeb"/>
        <w:numPr>
          <w:ilvl w:val="0"/>
          <w:numId w:val="10"/>
        </w:numPr>
        <w:tabs>
          <w:tab w:val="left" w:pos="1276"/>
        </w:tabs>
        <w:spacing w:before="0" w:beforeAutospacing="0" w:after="0" w:afterAutospacing="0" w:line="360" w:lineRule="auto"/>
        <w:jc w:val="both"/>
        <w:rPr>
          <w:rFonts w:ascii="GHEA Grapalat" w:hAnsi="GHEA Grapalat"/>
          <w:lang w:val="hy-AM"/>
        </w:rPr>
      </w:pPr>
      <w:r w:rsidRPr="003A6AE1">
        <w:rPr>
          <w:rFonts w:ascii="GHEA Grapalat" w:hAnsi="GHEA Grapalat"/>
          <w:lang w:val="hy-AM"/>
        </w:rPr>
        <w:t>իրականացնում է անասնաբուժական ուղեկցող փաստաթղթերի և արտահանման</w:t>
      </w:r>
      <w:r w:rsidRPr="003A6AE1">
        <w:rPr>
          <w:rFonts w:ascii="GHEA Grapalat" w:hAnsi="GHEA Grapalat"/>
          <w:lang w:val="mt-MT"/>
        </w:rPr>
        <w:t xml:space="preserve"> </w:t>
      </w:r>
      <w:r w:rsidRPr="003A6AE1">
        <w:rPr>
          <w:rFonts w:ascii="GHEA Grapalat" w:hAnsi="GHEA Grapalat"/>
          <w:lang w:val="hy-AM"/>
        </w:rPr>
        <w:t>համար</w:t>
      </w:r>
      <w:r w:rsidRPr="003A6AE1">
        <w:rPr>
          <w:rFonts w:ascii="GHEA Grapalat" w:hAnsi="GHEA Grapalat"/>
          <w:lang w:val="mt-MT"/>
        </w:rPr>
        <w:t xml:space="preserve"> </w:t>
      </w:r>
      <w:r w:rsidRPr="003A6AE1">
        <w:rPr>
          <w:rFonts w:ascii="GHEA Grapalat" w:hAnsi="GHEA Grapalat"/>
          <w:lang w:val="hy-AM"/>
        </w:rPr>
        <w:t>պահանջվող</w:t>
      </w:r>
      <w:r w:rsidRPr="003A6AE1">
        <w:rPr>
          <w:rFonts w:ascii="GHEA Grapalat" w:hAnsi="GHEA Grapalat"/>
          <w:lang w:val="mt-MT"/>
        </w:rPr>
        <w:t xml:space="preserve"> </w:t>
      </w:r>
      <w:r w:rsidRPr="003A6AE1">
        <w:rPr>
          <w:rFonts w:ascii="GHEA Grapalat" w:hAnsi="GHEA Grapalat"/>
          <w:lang w:val="hy-AM"/>
        </w:rPr>
        <w:t>համապատասխանության</w:t>
      </w:r>
      <w:r w:rsidRPr="003A6AE1">
        <w:rPr>
          <w:rFonts w:ascii="GHEA Grapalat" w:hAnsi="GHEA Grapalat"/>
          <w:lang w:val="mt-MT"/>
        </w:rPr>
        <w:t xml:space="preserve"> </w:t>
      </w:r>
      <w:r w:rsidRPr="003A6AE1">
        <w:rPr>
          <w:rFonts w:ascii="GHEA Grapalat" w:hAnsi="GHEA Grapalat"/>
          <w:lang w:val="hy-AM"/>
        </w:rPr>
        <w:t>տեղեկանքների </w:t>
      </w:r>
      <w:r w:rsidRPr="003A6AE1">
        <w:rPr>
          <w:rFonts w:ascii="GHEA Grapalat" w:hAnsi="GHEA Grapalat"/>
          <w:lang w:val="mt-MT"/>
        </w:rPr>
        <w:t>8-</w:t>
      </w:r>
      <w:r w:rsidRPr="003A6AE1">
        <w:rPr>
          <w:rFonts w:ascii="GHEA Grapalat" w:hAnsi="GHEA Grapalat"/>
          <w:lang w:val="hy-AM"/>
        </w:rPr>
        <w:t>րդ</w:t>
      </w:r>
      <w:r w:rsidRPr="003A6AE1">
        <w:rPr>
          <w:rFonts w:ascii="GHEA Grapalat" w:hAnsi="GHEA Grapalat"/>
          <w:lang w:val="mt-MT"/>
        </w:rPr>
        <w:t xml:space="preserve"> </w:t>
      </w:r>
      <w:r w:rsidRPr="003A6AE1">
        <w:rPr>
          <w:rFonts w:ascii="GHEA Grapalat" w:hAnsi="GHEA Grapalat"/>
          <w:lang w:val="hy-AM"/>
        </w:rPr>
        <w:t>ձև տրամադրման աշխատանքները</w:t>
      </w:r>
      <w:r w:rsidRPr="003A6AE1">
        <w:rPr>
          <w:rFonts w:ascii="MS Mincho" w:eastAsia="MS Mincho" w:hAnsi="MS Mincho" w:cs="MS Mincho"/>
          <w:lang w:val="hy-AM"/>
        </w:rPr>
        <w:t>․</w:t>
      </w:r>
    </w:p>
    <w:p w14:paraId="65F2E398" w14:textId="77777777" w:rsidR="00346AEF" w:rsidRPr="003A6AE1" w:rsidRDefault="00346AEF" w:rsidP="00346AEF">
      <w:pPr>
        <w:pStyle w:val="NormalWeb"/>
        <w:numPr>
          <w:ilvl w:val="0"/>
          <w:numId w:val="10"/>
        </w:numPr>
        <w:tabs>
          <w:tab w:val="left" w:pos="1276"/>
        </w:tabs>
        <w:spacing w:before="0" w:beforeAutospacing="0" w:after="0" w:afterAutospacing="0" w:line="360" w:lineRule="auto"/>
        <w:jc w:val="both"/>
        <w:rPr>
          <w:rFonts w:ascii="GHEA Grapalat" w:hAnsi="GHEA Grapalat"/>
          <w:lang w:val="hy-AM"/>
        </w:rPr>
      </w:pPr>
      <w:r w:rsidRPr="003A6AE1">
        <w:rPr>
          <w:rFonts w:ascii="GHEA Grapalat" w:hAnsi="GHEA Grapalat"/>
          <w:lang w:val="hy-AM"/>
        </w:rPr>
        <w:t xml:space="preserve">իրականացնում է մարզի տարածքում և Տեսչական մարմնի կողմից ստացված տեղեկատվությանը, բողոքներին, թեժ գծին ստացված զանգերին արձագանքման աշխատանքները. </w:t>
      </w:r>
    </w:p>
    <w:p w14:paraId="32122253" w14:textId="77777777" w:rsidR="00346AEF" w:rsidRPr="003A6AE1" w:rsidRDefault="00346AEF" w:rsidP="00346AEF">
      <w:pPr>
        <w:pStyle w:val="NormalWeb"/>
        <w:numPr>
          <w:ilvl w:val="0"/>
          <w:numId w:val="10"/>
        </w:numPr>
        <w:tabs>
          <w:tab w:val="left" w:pos="1276"/>
        </w:tabs>
        <w:spacing w:before="0" w:beforeAutospacing="0" w:after="0" w:afterAutospacing="0" w:line="360" w:lineRule="auto"/>
        <w:jc w:val="both"/>
        <w:rPr>
          <w:rFonts w:ascii="GHEA Grapalat" w:hAnsi="GHEA Grapalat"/>
          <w:lang w:val="hy-AM"/>
        </w:rPr>
      </w:pPr>
      <w:r w:rsidRPr="003A6AE1">
        <w:rPr>
          <w:rFonts w:ascii="GHEA Grapalat" w:hAnsi="GHEA Grapalat"/>
          <w:lang w:val="hy-AM"/>
        </w:rPr>
        <w:t>իրականացնում է մարզի տարածքում</w:t>
      </w:r>
      <w:r w:rsidRPr="003A6AE1">
        <w:rPr>
          <w:rFonts w:ascii="GHEA Grapalat" w:hAnsi="GHEA Grapalat"/>
          <w:lang w:val="mt-MT"/>
        </w:rPr>
        <w:t xml:space="preserve"> </w:t>
      </w:r>
      <w:r w:rsidRPr="003A6AE1">
        <w:rPr>
          <w:rFonts w:ascii="GHEA Grapalat" w:hAnsi="GHEA Grapalat"/>
          <w:lang w:val="hy-AM"/>
        </w:rPr>
        <w:t>և</w:t>
      </w:r>
      <w:r w:rsidRPr="003A6AE1">
        <w:rPr>
          <w:rFonts w:ascii="GHEA Grapalat" w:hAnsi="GHEA Grapalat"/>
          <w:lang w:val="mt-MT"/>
        </w:rPr>
        <w:t xml:space="preserve"> </w:t>
      </w:r>
      <w:r w:rsidRPr="003A6AE1">
        <w:rPr>
          <w:rFonts w:ascii="GHEA Grapalat" w:hAnsi="GHEA Grapalat"/>
          <w:lang w:val="hy-AM"/>
        </w:rPr>
        <w:t>մարզից դուրս</w:t>
      </w:r>
      <w:r w:rsidRPr="003A6AE1">
        <w:rPr>
          <w:rFonts w:ascii="GHEA Grapalat" w:hAnsi="GHEA Grapalat"/>
          <w:lang w:val="mt-MT"/>
        </w:rPr>
        <w:t xml:space="preserve"> </w:t>
      </w:r>
      <w:r w:rsidRPr="003A6AE1">
        <w:rPr>
          <w:rFonts w:ascii="GHEA Grapalat" w:hAnsi="GHEA Grapalat"/>
          <w:lang w:val="hy-AM"/>
        </w:rPr>
        <w:t>պետական, տեղական և ինքնակառավարման մարմինների  կազմակերպությունների, ֆիզիկակական և իրավաբանական անձանց հետ աշխատանքային գործակցության և փաստաթղթաշրջանառության աշխատանքները.</w:t>
      </w:r>
    </w:p>
    <w:p w14:paraId="7CBB9766" w14:textId="77777777" w:rsidR="00346AEF" w:rsidRPr="003A6AE1" w:rsidRDefault="00346AEF" w:rsidP="00346AEF">
      <w:pPr>
        <w:pStyle w:val="NormalWeb"/>
        <w:numPr>
          <w:ilvl w:val="0"/>
          <w:numId w:val="10"/>
        </w:numPr>
        <w:tabs>
          <w:tab w:val="left" w:pos="1276"/>
        </w:tabs>
        <w:spacing w:before="0" w:beforeAutospacing="0" w:after="0" w:afterAutospacing="0" w:line="360" w:lineRule="auto"/>
        <w:jc w:val="both"/>
        <w:rPr>
          <w:rFonts w:ascii="GHEA Grapalat" w:hAnsi="GHEA Grapalat"/>
          <w:lang w:val="hy-AM"/>
        </w:rPr>
      </w:pPr>
      <w:r w:rsidRPr="003A6AE1">
        <w:rPr>
          <w:rFonts w:ascii="GHEA Grapalat" w:hAnsi="GHEA Grapalat"/>
          <w:lang w:val="hy-AM"/>
        </w:rPr>
        <w:t>իրականացնում է սննդամթերք տեղափոխող փոխադրամիջոցների համար սանիտարական անձնագրերի տրամադրման աշխատանքները.</w:t>
      </w:r>
    </w:p>
    <w:p w14:paraId="43AC2EAC" w14:textId="77777777" w:rsidR="00346AEF" w:rsidRPr="003A6AE1" w:rsidRDefault="00346AEF" w:rsidP="00346AEF">
      <w:pPr>
        <w:pStyle w:val="NormalWeb"/>
        <w:numPr>
          <w:ilvl w:val="0"/>
          <w:numId w:val="10"/>
        </w:numPr>
        <w:tabs>
          <w:tab w:val="left" w:pos="1276"/>
        </w:tabs>
        <w:spacing w:before="0" w:beforeAutospacing="0" w:after="0" w:afterAutospacing="0" w:line="360" w:lineRule="auto"/>
        <w:jc w:val="both"/>
        <w:rPr>
          <w:rFonts w:ascii="GHEA Grapalat" w:hAnsi="GHEA Grapalat"/>
          <w:lang w:val="hy-AM"/>
        </w:rPr>
      </w:pPr>
      <w:r w:rsidRPr="003A6AE1">
        <w:rPr>
          <w:rFonts w:ascii="GHEA Grapalat" w:hAnsi="GHEA Grapalat"/>
          <w:lang w:val="hy-AM"/>
        </w:rPr>
        <w:t xml:space="preserve">ներկայացնում է  առարկություններ և առաջարկություններ քննարկման ներկայացված գրությունների վերաբերյալ. </w:t>
      </w:r>
    </w:p>
    <w:p w14:paraId="3F8757D3" w14:textId="31FE00D7" w:rsidR="00346AEF" w:rsidRPr="003A6AE1" w:rsidRDefault="00346AEF" w:rsidP="00346AEF">
      <w:pPr>
        <w:pStyle w:val="NormalWeb"/>
        <w:numPr>
          <w:ilvl w:val="0"/>
          <w:numId w:val="10"/>
        </w:numPr>
        <w:tabs>
          <w:tab w:val="left" w:pos="1276"/>
        </w:tabs>
        <w:spacing w:before="0" w:beforeAutospacing="0" w:after="0" w:afterAutospacing="0" w:line="360" w:lineRule="auto"/>
        <w:ind w:left="0" w:firstLine="360"/>
        <w:jc w:val="both"/>
        <w:rPr>
          <w:rFonts w:ascii="GHEA Grapalat" w:hAnsi="GHEA Grapalat"/>
          <w:lang w:val="hy-AM" w:eastAsia="ru-RU"/>
        </w:rPr>
      </w:pPr>
      <w:r w:rsidRPr="003A6AE1">
        <w:rPr>
          <w:rFonts w:ascii="GHEA Grapalat" w:hAnsi="GHEA Grapalat" w:cs="Sylfaen"/>
          <w:color w:val="000000"/>
          <w:lang w:val="hy-AM"/>
        </w:rPr>
        <w:t>մասնակցում է Տեսչական մարմնի կողմից</w:t>
      </w:r>
      <w:r w:rsidRPr="003A6AE1">
        <w:rPr>
          <w:rFonts w:ascii="GHEA Grapalat" w:hAnsi="GHEA Grapalat" w:cs="IRTEK Courier"/>
          <w:color w:val="000000"/>
          <w:lang w:val="hy-AM"/>
        </w:rPr>
        <w:t xml:space="preserve"> </w:t>
      </w:r>
      <w:r w:rsidRPr="003A6AE1">
        <w:rPr>
          <w:rFonts w:ascii="GHEA Grapalat" w:hAnsi="GHEA Grapalat" w:cs="Sylfaen"/>
          <w:color w:val="000000"/>
          <w:lang w:val="hy-AM"/>
        </w:rPr>
        <w:t>վարվող</w:t>
      </w:r>
      <w:r w:rsidRPr="003A6AE1">
        <w:rPr>
          <w:rFonts w:ascii="GHEA Grapalat" w:hAnsi="GHEA Grapalat" w:cs="IRTEK Courier"/>
          <w:color w:val="000000"/>
          <w:lang w:val="hy-AM"/>
        </w:rPr>
        <w:t xml:space="preserve"> </w:t>
      </w:r>
      <w:r w:rsidRPr="003A6AE1">
        <w:rPr>
          <w:rFonts w:ascii="GHEA Grapalat" w:hAnsi="GHEA Grapalat" w:cs="Sylfaen"/>
          <w:color w:val="000000"/>
          <w:lang w:val="hy-AM"/>
        </w:rPr>
        <w:t>էլեկտրոնային</w:t>
      </w:r>
      <w:r w:rsidRPr="003A6AE1">
        <w:rPr>
          <w:rFonts w:ascii="GHEA Grapalat" w:hAnsi="GHEA Grapalat" w:cs="IRTEK Courier"/>
          <w:color w:val="000000"/>
          <w:lang w:val="hy-AM"/>
        </w:rPr>
        <w:t xml:space="preserve"> </w:t>
      </w:r>
      <w:r w:rsidRPr="003A6AE1">
        <w:rPr>
          <w:rFonts w:ascii="GHEA Grapalat" w:hAnsi="GHEA Grapalat" w:cs="Sylfaen"/>
          <w:color w:val="000000"/>
          <w:lang w:val="hy-AM"/>
        </w:rPr>
        <w:t>տեղեկատվական</w:t>
      </w:r>
      <w:r w:rsidRPr="003A6AE1">
        <w:rPr>
          <w:rFonts w:ascii="GHEA Grapalat" w:hAnsi="GHEA Grapalat" w:cs="IRTEK Courier"/>
          <w:color w:val="000000"/>
          <w:lang w:val="hy-AM"/>
        </w:rPr>
        <w:t xml:space="preserve"> </w:t>
      </w:r>
      <w:r w:rsidRPr="003A6AE1">
        <w:rPr>
          <w:rFonts w:ascii="GHEA Grapalat" w:hAnsi="GHEA Grapalat" w:cs="Sylfaen"/>
          <w:color w:val="000000"/>
          <w:lang w:val="hy-AM"/>
        </w:rPr>
        <w:t>բազաների</w:t>
      </w:r>
      <w:r w:rsidRPr="003A6AE1">
        <w:rPr>
          <w:rFonts w:ascii="GHEA Grapalat" w:hAnsi="GHEA Grapalat" w:cs="IRTEK Courier"/>
          <w:color w:val="000000"/>
          <w:lang w:val="hy-AM"/>
        </w:rPr>
        <w:t xml:space="preserve"> </w:t>
      </w:r>
      <w:r w:rsidRPr="003A6AE1">
        <w:rPr>
          <w:rFonts w:ascii="GHEA Grapalat" w:hAnsi="GHEA Grapalat" w:cs="Sylfaen"/>
          <w:color w:val="000000"/>
          <w:lang w:val="hy-AM"/>
        </w:rPr>
        <w:t>վարման</w:t>
      </w:r>
      <w:r w:rsidRPr="003A6AE1">
        <w:rPr>
          <w:rFonts w:ascii="GHEA Grapalat" w:hAnsi="GHEA Grapalat" w:cs="IRTEK Courier"/>
          <w:color w:val="000000"/>
          <w:lang w:val="hy-AM"/>
        </w:rPr>
        <w:t xml:space="preserve"> </w:t>
      </w:r>
      <w:r w:rsidRPr="003A6AE1">
        <w:rPr>
          <w:rFonts w:ascii="GHEA Grapalat" w:hAnsi="GHEA Grapalat" w:cs="Sylfaen"/>
          <w:color w:val="000000"/>
          <w:lang w:val="hy-AM"/>
        </w:rPr>
        <w:t>աշխատանքներին</w:t>
      </w:r>
      <w:r>
        <w:rPr>
          <w:rFonts w:ascii="GHEA Grapalat" w:hAnsi="GHEA Grapalat"/>
          <w:lang w:val="hy-AM" w:eastAsia="ru-RU"/>
        </w:rPr>
        <w:t>:</w:t>
      </w:r>
    </w:p>
    <w:p w14:paraId="08A4F42A" w14:textId="5EBE55D6" w:rsidR="00A32EBC" w:rsidRPr="00E06F1C" w:rsidRDefault="00A32EBC" w:rsidP="00E720D8">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8C222C">
        <w:rPr>
          <w:rFonts w:ascii="GHEA Grapalat" w:eastAsiaTheme="minorHAnsi" w:hAnsi="GHEA Grapalat" w:cstheme="minorBidi"/>
          <w:b/>
          <w:lang w:val="hy-AM"/>
        </w:rPr>
        <w:t>Փորձագետ</w:t>
      </w:r>
      <w:r w:rsidR="0046193E" w:rsidRPr="008C222C">
        <w:rPr>
          <w:rFonts w:ascii="GHEA Grapalat" w:eastAsiaTheme="minorHAnsi" w:hAnsi="GHEA Grapalat" w:cstheme="minorBidi"/>
          <w:b/>
          <w:lang w:val="hy-AM"/>
        </w:rPr>
        <w:t>ին</w:t>
      </w:r>
      <w:r w:rsidRPr="008C222C">
        <w:rPr>
          <w:rFonts w:ascii="GHEA Grapalat" w:eastAsiaTheme="minorHAnsi" w:hAnsi="GHEA Grapalat" w:cstheme="minorBidi"/>
          <w:b/>
          <w:lang w:val="hy-AM"/>
        </w:rPr>
        <w:t xml:space="preserve"> նախատեսվում է ներգրավել</w:t>
      </w:r>
      <w:r w:rsidR="005E4788" w:rsidRPr="008C222C">
        <w:rPr>
          <w:rFonts w:ascii="GHEA Grapalat" w:eastAsiaTheme="minorHAnsi" w:hAnsi="GHEA Grapalat" w:cstheme="minorBidi"/>
          <w:b/>
          <w:lang w:val="hy-AM"/>
        </w:rPr>
        <w:t>՝</w:t>
      </w:r>
      <w:r w:rsidRPr="00E06F1C">
        <w:rPr>
          <w:rFonts w:ascii="GHEA Grapalat" w:eastAsiaTheme="minorHAnsi" w:hAnsi="GHEA Grapalat" w:cstheme="minorBidi"/>
          <w:b/>
          <w:lang w:val="hy-AM"/>
        </w:rPr>
        <w:t xml:space="preserve"> պայմանագիր կնքելու օրվանից </w:t>
      </w:r>
      <w:r w:rsidR="00612FF9">
        <w:rPr>
          <w:rFonts w:ascii="GHEA Grapalat" w:eastAsiaTheme="minorHAnsi" w:hAnsi="GHEA Grapalat" w:cstheme="minorBidi"/>
          <w:b/>
          <w:lang w:val="hy-AM"/>
        </w:rPr>
        <w:t>վեց ամիս</w:t>
      </w:r>
      <w:r w:rsidR="00ED5B2F" w:rsidRPr="00E06F1C">
        <w:rPr>
          <w:rFonts w:ascii="GHEA Grapalat" w:eastAsiaTheme="minorHAnsi" w:hAnsi="GHEA Grapalat" w:cstheme="minorBidi"/>
          <w:b/>
          <w:lang w:val="hy-AM"/>
        </w:rPr>
        <w:t xml:space="preserve"> </w:t>
      </w:r>
      <w:r w:rsidRPr="00E06F1C">
        <w:rPr>
          <w:rFonts w:ascii="GHEA Grapalat" w:eastAsiaTheme="minorHAnsi" w:hAnsi="GHEA Grapalat" w:cstheme="minorBidi"/>
          <w:b/>
          <w:lang w:val="hy-AM"/>
        </w:rPr>
        <w:t>ժամ</w:t>
      </w:r>
      <w:r w:rsidR="005E4788" w:rsidRPr="00923746">
        <w:rPr>
          <w:rFonts w:ascii="GHEA Grapalat" w:eastAsiaTheme="minorHAnsi" w:hAnsi="GHEA Grapalat" w:cstheme="minorBidi"/>
          <w:b/>
          <w:lang w:val="hy-AM"/>
        </w:rPr>
        <w:t>կետ</w:t>
      </w:r>
      <w:r w:rsidRPr="00E06F1C">
        <w:rPr>
          <w:rFonts w:ascii="GHEA Grapalat" w:eastAsiaTheme="minorHAnsi" w:hAnsi="GHEA Grapalat" w:cstheme="minorBidi"/>
          <w:b/>
          <w:lang w:val="hy-AM"/>
        </w:rPr>
        <w:t>ով։</w:t>
      </w:r>
    </w:p>
    <w:p w14:paraId="3B37B28B" w14:textId="3152DA07" w:rsidR="00DA10E3"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CF5A8F">
        <w:rPr>
          <w:rFonts w:ascii="GHEA Grapalat" w:eastAsiaTheme="minorHAnsi" w:hAnsi="GHEA Grapalat" w:cstheme="minorBidi"/>
          <w:b/>
          <w:bCs/>
          <w:lang w:val="hy-AM"/>
        </w:rPr>
        <w:t>Փորձագետին ներկայացվող պահանջները</w:t>
      </w:r>
      <w:r w:rsidR="00CF5A8F">
        <w:rPr>
          <w:rFonts w:ascii="GHEA Grapalat" w:eastAsiaTheme="minorHAnsi" w:hAnsi="GHEA Grapalat" w:cstheme="minorBidi"/>
          <w:b/>
          <w:bCs/>
          <w:lang w:val="hy-AM"/>
        </w:rPr>
        <w:t>՝</w:t>
      </w:r>
    </w:p>
    <w:p w14:paraId="52830E7E" w14:textId="211D9EE9" w:rsidR="00CF5A8F" w:rsidRPr="00CF5A8F" w:rsidRDefault="00CF5A8F" w:rsidP="00DA10E3">
      <w:pPr>
        <w:pStyle w:val="NormalWeb"/>
        <w:shd w:val="clear" w:color="auto" w:fill="FFFFFF"/>
        <w:spacing w:before="0" w:beforeAutospacing="0" w:after="240" w:afterAutospacing="0"/>
        <w:jc w:val="both"/>
        <w:rPr>
          <w:rFonts w:ascii="GHEA Grapalat" w:eastAsiaTheme="minorHAnsi" w:hAnsi="GHEA Grapalat" w:cstheme="minorBidi"/>
          <w:lang w:val="hy-AM"/>
        </w:rPr>
      </w:pPr>
      <w:r>
        <w:rPr>
          <w:rFonts w:ascii="GHEA Grapalat" w:eastAsiaTheme="minorHAnsi" w:hAnsi="GHEA Grapalat" w:cstheme="minorBidi"/>
          <w:b/>
          <w:bCs/>
          <w:lang w:val="hy-AM"/>
        </w:rPr>
        <w:t>Բարձրագույն կրթություն՝</w:t>
      </w: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118"/>
        <w:gridCol w:w="3343"/>
        <w:gridCol w:w="3745"/>
      </w:tblGrid>
      <w:tr w:rsidR="00CF5A8F" w:rsidRPr="00346AEF" w14:paraId="068052B9" w14:textId="77777777" w:rsidTr="00311303">
        <w:trPr>
          <w:trHeight w:val="650"/>
        </w:trPr>
        <w:tc>
          <w:tcPr>
            <w:tcW w:w="481" w:type="dxa"/>
            <w:tcBorders>
              <w:top w:val="single" w:sz="4" w:space="0" w:color="auto"/>
              <w:left w:val="single" w:sz="4" w:space="0" w:color="auto"/>
              <w:bottom w:val="single" w:sz="4" w:space="0" w:color="auto"/>
              <w:right w:val="single" w:sz="4" w:space="0" w:color="auto"/>
            </w:tcBorders>
            <w:shd w:val="clear" w:color="auto" w:fill="auto"/>
            <w:hideMark/>
          </w:tcPr>
          <w:p w14:paraId="192EC036" w14:textId="77777777" w:rsidR="00CF5A8F" w:rsidRDefault="00CF5A8F" w:rsidP="00311303">
            <w:pPr>
              <w:pStyle w:val="NormalWeb"/>
              <w:rPr>
                <w:rFonts w:ascii="MS Mincho" w:eastAsia="MS Mincho" w:hAnsi="MS Mincho" w:cs="MS Mincho"/>
                <w:iCs/>
                <w:lang w:val="hy-AM"/>
              </w:rPr>
            </w:pPr>
            <w:r>
              <w:rPr>
                <w:rFonts w:ascii="GHEA Grapalat" w:hAnsi="GHEA Grapalat"/>
                <w:iCs/>
                <w:lang w:val="hy-AM"/>
              </w:rPr>
              <w:t>1</w:t>
            </w:r>
            <w:r>
              <w:rPr>
                <w:rFonts w:ascii="MS Gothic" w:eastAsia="MS Gothic" w:hAnsi="MS Gothic" w:cs="MS Gothic" w:hint="eastAsia"/>
                <w:iCs/>
                <w:lang w:val="hy-AM"/>
              </w:rPr>
              <w:t>․</w:t>
            </w:r>
          </w:p>
        </w:tc>
        <w:tc>
          <w:tcPr>
            <w:tcW w:w="2118" w:type="dxa"/>
            <w:tcBorders>
              <w:top w:val="single" w:sz="4" w:space="0" w:color="auto"/>
              <w:left w:val="single" w:sz="4" w:space="0" w:color="auto"/>
              <w:bottom w:val="single" w:sz="4" w:space="0" w:color="auto"/>
              <w:right w:val="single" w:sz="4" w:space="0" w:color="auto"/>
            </w:tcBorders>
            <w:shd w:val="clear" w:color="auto" w:fill="auto"/>
            <w:hideMark/>
          </w:tcPr>
          <w:p w14:paraId="31909CB4"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Ուղղություն</w:t>
            </w:r>
          </w:p>
        </w:tc>
        <w:tc>
          <w:tcPr>
            <w:tcW w:w="3343" w:type="dxa"/>
            <w:tcBorders>
              <w:top w:val="single" w:sz="4" w:space="0" w:color="auto"/>
              <w:left w:val="single" w:sz="4" w:space="0" w:color="auto"/>
              <w:bottom w:val="single" w:sz="4" w:space="0" w:color="auto"/>
              <w:right w:val="single" w:sz="4" w:space="0" w:color="auto"/>
            </w:tcBorders>
            <w:shd w:val="clear" w:color="auto" w:fill="auto"/>
            <w:hideMark/>
          </w:tcPr>
          <w:p w14:paraId="13D86B01" w14:textId="77777777" w:rsidR="00CF5A8F" w:rsidRDefault="00CF5A8F" w:rsidP="00311303">
            <w:pPr>
              <w:pStyle w:val="NormalWeb"/>
              <w:ind w:firstLine="38"/>
              <w:jc w:val="center"/>
              <w:rPr>
                <w:rFonts w:ascii="GHEA Grapalat" w:hAnsi="GHEA Grapalat"/>
                <w:iCs/>
                <w:lang w:val="hy-AM"/>
              </w:rPr>
            </w:pPr>
            <w:r>
              <w:rPr>
                <w:rFonts w:ascii="GHEA Grapalat" w:hAnsi="GHEA Grapalat"/>
                <w:iCs/>
                <w:lang w:val="hy-AM"/>
              </w:rPr>
              <w:t>Բնական գիտություններ, մաթեմատիկա և վիճակագրություն</w:t>
            </w:r>
          </w:p>
        </w:tc>
        <w:tc>
          <w:tcPr>
            <w:tcW w:w="3745" w:type="dxa"/>
            <w:tcBorders>
              <w:top w:val="single" w:sz="4" w:space="0" w:color="auto"/>
              <w:left w:val="single" w:sz="4" w:space="0" w:color="auto"/>
              <w:bottom w:val="single" w:sz="4" w:space="0" w:color="auto"/>
              <w:right w:val="single" w:sz="4" w:space="0" w:color="auto"/>
            </w:tcBorders>
            <w:shd w:val="clear" w:color="auto" w:fill="auto"/>
            <w:hideMark/>
          </w:tcPr>
          <w:p w14:paraId="708DAF05" w14:textId="77777777" w:rsidR="00CF5A8F" w:rsidRDefault="00CF5A8F" w:rsidP="00311303">
            <w:pPr>
              <w:pStyle w:val="NormalWeb"/>
              <w:ind w:firstLine="38"/>
              <w:jc w:val="center"/>
              <w:rPr>
                <w:rFonts w:ascii="GHEA Grapalat" w:hAnsi="GHEA Grapalat"/>
                <w:iCs/>
                <w:lang w:val="hy-AM"/>
              </w:rPr>
            </w:pPr>
            <w:r>
              <w:rPr>
                <w:rFonts w:ascii="GHEA Grapalat" w:hAnsi="GHEA Grapalat"/>
                <w:iCs/>
                <w:lang w:val="hy-AM"/>
              </w:rPr>
              <w:t>Գյուղատնտեսություն, անտառային տնտեսություն, ձկնային տնտեսություն և անասնաբուժություն</w:t>
            </w:r>
          </w:p>
        </w:tc>
      </w:tr>
    </w:tbl>
    <w:p w14:paraId="7E84A51B" w14:textId="77777777" w:rsidR="00CF5A8F" w:rsidRDefault="00CF5A8F" w:rsidP="00CF5A8F">
      <w:pPr>
        <w:pStyle w:val="NormalWeb"/>
        <w:spacing w:before="0" w:beforeAutospacing="0" w:after="0" w:afterAutospacing="0" w:line="276" w:lineRule="auto"/>
        <w:ind w:firstLine="38"/>
        <w:rPr>
          <w:rFonts w:ascii="GHEA Grapalat" w:hAnsi="GHEA Grapalat" w:cs="Sylfaen"/>
          <w:i/>
          <w:lang w:val="hy-AM"/>
        </w:rPr>
      </w:pPr>
      <w:r>
        <w:rPr>
          <w:rFonts w:ascii="GHEA Grapalat" w:hAnsi="GHEA Grapalat" w:cs="Sylfaen"/>
          <w:i/>
          <w:lang w:val="hy-AM"/>
        </w:rPr>
        <w:lastRenderedPageBreak/>
        <w:t xml:space="preserve">Կամ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812"/>
        <w:gridCol w:w="3265"/>
        <w:gridCol w:w="3558"/>
      </w:tblGrid>
      <w:tr w:rsidR="00CF5A8F" w14:paraId="1DB7E47C" w14:textId="77777777" w:rsidTr="00311303">
        <w:trPr>
          <w:trHeight w:val="89"/>
        </w:trPr>
        <w:tc>
          <w:tcPr>
            <w:tcW w:w="751" w:type="dxa"/>
            <w:tcBorders>
              <w:top w:val="single" w:sz="4" w:space="0" w:color="auto"/>
              <w:left w:val="single" w:sz="4" w:space="0" w:color="auto"/>
              <w:bottom w:val="single" w:sz="4" w:space="0" w:color="auto"/>
              <w:right w:val="single" w:sz="4" w:space="0" w:color="auto"/>
            </w:tcBorders>
            <w:shd w:val="clear" w:color="auto" w:fill="auto"/>
            <w:hideMark/>
          </w:tcPr>
          <w:p w14:paraId="41BEEBC7"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1.</w:t>
            </w:r>
          </w:p>
        </w:tc>
        <w:tc>
          <w:tcPr>
            <w:tcW w:w="1848" w:type="dxa"/>
            <w:tcBorders>
              <w:top w:val="single" w:sz="4" w:space="0" w:color="auto"/>
              <w:left w:val="single" w:sz="4" w:space="0" w:color="auto"/>
              <w:bottom w:val="single" w:sz="4" w:space="0" w:color="auto"/>
              <w:right w:val="single" w:sz="4" w:space="0" w:color="auto"/>
            </w:tcBorders>
            <w:shd w:val="clear" w:color="auto" w:fill="auto"/>
            <w:hideMark/>
          </w:tcPr>
          <w:p w14:paraId="54680B95"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Ուղղություն</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6912840" w14:textId="77777777" w:rsidR="00CF5A8F" w:rsidRDefault="00CF5A8F" w:rsidP="00311303">
            <w:pPr>
              <w:pStyle w:val="NormalWeb"/>
              <w:ind w:firstLine="38"/>
              <w:jc w:val="center"/>
              <w:rPr>
                <w:rFonts w:ascii="GHEA Grapalat" w:hAnsi="GHEA Grapalat"/>
                <w:iCs/>
                <w:lang w:val="hy-AM"/>
              </w:rPr>
            </w:pPr>
            <w:r>
              <w:rPr>
                <w:rFonts w:ascii="GHEA Grapalat" w:hAnsi="GHEA Grapalat"/>
                <w:iCs/>
                <w:lang w:val="hy-AM"/>
              </w:rPr>
              <w:t>Սոցիալական գիտություններ, լրագրություն և տեղեկատվական գիտություններ</w:t>
            </w:r>
          </w:p>
        </w:tc>
        <w:tc>
          <w:tcPr>
            <w:tcW w:w="3709" w:type="dxa"/>
            <w:tcBorders>
              <w:top w:val="single" w:sz="4" w:space="0" w:color="auto"/>
              <w:left w:val="single" w:sz="4" w:space="0" w:color="auto"/>
              <w:bottom w:val="single" w:sz="4" w:space="0" w:color="auto"/>
              <w:right w:val="single" w:sz="4" w:space="0" w:color="auto"/>
            </w:tcBorders>
            <w:shd w:val="clear" w:color="auto" w:fill="auto"/>
            <w:hideMark/>
          </w:tcPr>
          <w:p w14:paraId="79C1DFE9" w14:textId="77777777" w:rsidR="00CF5A8F" w:rsidRDefault="00CF5A8F" w:rsidP="00311303">
            <w:pPr>
              <w:pStyle w:val="NormalWeb"/>
              <w:ind w:firstLine="38"/>
              <w:jc w:val="center"/>
              <w:rPr>
                <w:rFonts w:ascii="GHEA Grapalat" w:hAnsi="GHEA Grapalat"/>
                <w:iCs/>
                <w:lang w:val="hy-AM"/>
              </w:rPr>
            </w:pPr>
            <w:r>
              <w:rPr>
                <w:rFonts w:ascii="GHEA Grapalat" w:hAnsi="GHEA Grapalat"/>
                <w:iCs/>
                <w:lang w:val="hy-AM"/>
              </w:rPr>
              <w:t>Գործարարություն, վարչարարություն և իրավունք</w:t>
            </w:r>
          </w:p>
        </w:tc>
      </w:tr>
    </w:tbl>
    <w:p w14:paraId="4F628CA9" w14:textId="77777777" w:rsidR="00CF5A8F" w:rsidRDefault="00CF5A8F" w:rsidP="00CF5A8F">
      <w:pPr>
        <w:pStyle w:val="NormalWeb"/>
        <w:spacing w:before="0" w:beforeAutospacing="0" w:after="0" w:afterAutospacing="0" w:line="276" w:lineRule="auto"/>
        <w:ind w:firstLine="38"/>
        <w:rPr>
          <w:rFonts w:ascii="GHEA Grapalat" w:hAnsi="GHEA Grapalat" w:cs="Sylfaen"/>
          <w:i/>
          <w:lang w:val="hy-AM"/>
        </w:rPr>
      </w:pPr>
      <w:r>
        <w:rPr>
          <w:rFonts w:ascii="GHEA Grapalat" w:hAnsi="GHEA Grapalat" w:cs="Sylfaen"/>
          <w:i/>
          <w:lang w:val="hy-AM"/>
        </w:rPr>
        <w:t>Կամ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498"/>
        <w:gridCol w:w="3060"/>
        <w:gridCol w:w="3068"/>
      </w:tblGrid>
      <w:tr w:rsidR="00CF5A8F" w14:paraId="096EB822" w14:textId="77777777" w:rsidTr="00311303">
        <w:trPr>
          <w:trHeight w:val="89"/>
        </w:trPr>
        <w:tc>
          <w:tcPr>
            <w:tcW w:w="758" w:type="dxa"/>
            <w:tcBorders>
              <w:top w:val="single" w:sz="4" w:space="0" w:color="auto"/>
              <w:left w:val="single" w:sz="4" w:space="0" w:color="auto"/>
              <w:bottom w:val="single" w:sz="4" w:space="0" w:color="auto"/>
              <w:right w:val="single" w:sz="4" w:space="0" w:color="auto"/>
            </w:tcBorders>
            <w:shd w:val="clear" w:color="auto" w:fill="auto"/>
            <w:hideMark/>
          </w:tcPr>
          <w:p w14:paraId="12BB1347"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1.</w:t>
            </w:r>
          </w:p>
        </w:tc>
        <w:tc>
          <w:tcPr>
            <w:tcW w:w="2624" w:type="dxa"/>
            <w:tcBorders>
              <w:top w:val="single" w:sz="4" w:space="0" w:color="auto"/>
              <w:left w:val="single" w:sz="4" w:space="0" w:color="auto"/>
              <w:bottom w:val="single" w:sz="4" w:space="0" w:color="auto"/>
              <w:right w:val="single" w:sz="4" w:space="0" w:color="auto"/>
            </w:tcBorders>
            <w:shd w:val="clear" w:color="auto" w:fill="auto"/>
            <w:hideMark/>
          </w:tcPr>
          <w:p w14:paraId="2DDF4324"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Ուղղություն</w:t>
            </w:r>
          </w:p>
        </w:tc>
        <w:tc>
          <w:tcPr>
            <w:tcW w:w="3152" w:type="dxa"/>
            <w:tcBorders>
              <w:top w:val="single" w:sz="4" w:space="0" w:color="auto"/>
              <w:left w:val="single" w:sz="4" w:space="0" w:color="auto"/>
              <w:bottom w:val="single" w:sz="4" w:space="0" w:color="auto"/>
              <w:right w:val="single" w:sz="4" w:space="0" w:color="auto"/>
            </w:tcBorders>
            <w:shd w:val="clear" w:color="auto" w:fill="auto"/>
            <w:hideMark/>
          </w:tcPr>
          <w:p w14:paraId="691F8654"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Կրթություն</w:t>
            </w:r>
          </w:p>
        </w:tc>
        <w:tc>
          <w:tcPr>
            <w:tcW w:w="3153" w:type="dxa"/>
            <w:tcBorders>
              <w:top w:val="single" w:sz="4" w:space="0" w:color="auto"/>
              <w:left w:val="single" w:sz="4" w:space="0" w:color="auto"/>
              <w:bottom w:val="single" w:sz="4" w:space="0" w:color="auto"/>
              <w:right w:val="single" w:sz="4" w:space="0" w:color="auto"/>
            </w:tcBorders>
            <w:shd w:val="clear" w:color="auto" w:fill="auto"/>
            <w:hideMark/>
          </w:tcPr>
          <w:p w14:paraId="797144F1"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Առողջապահություն և սոցիալական աշխատանք</w:t>
            </w:r>
          </w:p>
        </w:tc>
      </w:tr>
      <w:tr w:rsidR="00CF5A8F" w14:paraId="5B2F618C" w14:textId="77777777" w:rsidTr="00311303">
        <w:trPr>
          <w:trHeight w:val="535"/>
        </w:trPr>
        <w:tc>
          <w:tcPr>
            <w:tcW w:w="758" w:type="dxa"/>
            <w:tcBorders>
              <w:top w:val="single" w:sz="4" w:space="0" w:color="auto"/>
              <w:left w:val="single" w:sz="4" w:space="0" w:color="auto"/>
              <w:bottom w:val="single" w:sz="4" w:space="0" w:color="auto"/>
              <w:right w:val="single" w:sz="4" w:space="0" w:color="auto"/>
            </w:tcBorders>
            <w:shd w:val="clear" w:color="auto" w:fill="auto"/>
            <w:hideMark/>
          </w:tcPr>
          <w:p w14:paraId="779A9716"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2.</w:t>
            </w:r>
          </w:p>
        </w:tc>
        <w:tc>
          <w:tcPr>
            <w:tcW w:w="2624" w:type="dxa"/>
            <w:tcBorders>
              <w:top w:val="single" w:sz="4" w:space="0" w:color="auto"/>
              <w:left w:val="single" w:sz="4" w:space="0" w:color="auto"/>
              <w:bottom w:val="single" w:sz="4" w:space="0" w:color="auto"/>
              <w:right w:val="single" w:sz="4" w:space="0" w:color="auto"/>
            </w:tcBorders>
            <w:shd w:val="clear" w:color="auto" w:fill="auto"/>
            <w:hideMark/>
          </w:tcPr>
          <w:p w14:paraId="00A323AD"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Ոլորտ</w:t>
            </w:r>
          </w:p>
        </w:tc>
        <w:tc>
          <w:tcPr>
            <w:tcW w:w="3152" w:type="dxa"/>
            <w:tcBorders>
              <w:top w:val="single" w:sz="4" w:space="0" w:color="auto"/>
              <w:left w:val="single" w:sz="4" w:space="0" w:color="auto"/>
              <w:bottom w:val="single" w:sz="4" w:space="0" w:color="auto"/>
              <w:right w:val="single" w:sz="4" w:space="0" w:color="auto"/>
            </w:tcBorders>
            <w:shd w:val="clear" w:color="auto" w:fill="auto"/>
            <w:hideMark/>
          </w:tcPr>
          <w:p w14:paraId="0D9C60EB"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Կրթություն</w:t>
            </w:r>
          </w:p>
        </w:tc>
        <w:tc>
          <w:tcPr>
            <w:tcW w:w="3153" w:type="dxa"/>
            <w:tcBorders>
              <w:top w:val="single" w:sz="4" w:space="0" w:color="auto"/>
              <w:left w:val="single" w:sz="4" w:space="0" w:color="auto"/>
              <w:bottom w:val="single" w:sz="4" w:space="0" w:color="auto"/>
              <w:right w:val="single" w:sz="4" w:space="0" w:color="auto"/>
            </w:tcBorders>
            <w:shd w:val="clear" w:color="auto" w:fill="auto"/>
            <w:hideMark/>
          </w:tcPr>
          <w:p w14:paraId="433ECC46"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Առողջապահություն</w:t>
            </w:r>
          </w:p>
        </w:tc>
      </w:tr>
      <w:tr w:rsidR="00CF5A8F" w14:paraId="1FB3B3F0" w14:textId="77777777" w:rsidTr="00311303">
        <w:trPr>
          <w:trHeight w:val="364"/>
        </w:trPr>
        <w:tc>
          <w:tcPr>
            <w:tcW w:w="758" w:type="dxa"/>
            <w:tcBorders>
              <w:top w:val="single" w:sz="4" w:space="0" w:color="auto"/>
              <w:left w:val="single" w:sz="4" w:space="0" w:color="auto"/>
              <w:bottom w:val="single" w:sz="4" w:space="0" w:color="auto"/>
              <w:right w:val="single" w:sz="4" w:space="0" w:color="auto"/>
            </w:tcBorders>
            <w:shd w:val="clear" w:color="auto" w:fill="auto"/>
            <w:hideMark/>
          </w:tcPr>
          <w:p w14:paraId="43BE1E5D"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3.</w:t>
            </w:r>
          </w:p>
        </w:tc>
        <w:tc>
          <w:tcPr>
            <w:tcW w:w="2624" w:type="dxa"/>
            <w:tcBorders>
              <w:top w:val="single" w:sz="4" w:space="0" w:color="auto"/>
              <w:left w:val="single" w:sz="4" w:space="0" w:color="auto"/>
              <w:bottom w:val="single" w:sz="4" w:space="0" w:color="auto"/>
              <w:right w:val="single" w:sz="4" w:space="0" w:color="auto"/>
            </w:tcBorders>
            <w:shd w:val="clear" w:color="auto" w:fill="auto"/>
            <w:hideMark/>
          </w:tcPr>
          <w:p w14:paraId="6F9F9BD7"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Ենթաոլորտ</w:t>
            </w:r>
          </w:p>
        </w:tc>
        <w:tc>
          <w:tcPr>
            <w:tcW w:w="3152" w:type="dxa"/>
            <w:tcBorders>
              <w:top w:val="single" w:sz="4" w:space="0" w:color="auto"/>
              <w:left w:val="single" w:sz="4" w:space="0" w:color="auto"/>
              <w:bottom w:val="single" w:sz="4" w:space="0" w:color="auto"/>
              <w:right w:val="single" w:sz="4" w:space="0" w:color="auto"/>
            </w:tcBorders>
            <w:shd w:val="clear" w:color="auto" w:fill="auto"/>
            <w:hideMark/>
          </w:tcPr>
          <w:p w14:paraId="592A80F0" w14:textId="77777777" w:rsidR="00CF5A8F" w:rsidRDefault="00CF5A8F" w:rsidP="00311303">
            <w:pPr>
              <w:pStyle w:val="NormalWeb"/>
              <w:rPr>
                <w:rFonts w:ascii="GHEA Grapalat" w:hAnsi="GHEA Grapalat"/>
                <w:iCs/>
                <w:lang w:val="hy-AM"/>
              </w:rPr>
            </w:pPr>
            <w:r>
              <w:rPr>
                <w:rFonts w:ascii="GHEA Grapalat" w:hAnsi="GHEA Grapalat"/>
                <w:iCs/>
                <w:lang w:val="hy-AM"/>
              </w:rPr>
              <w:t>Առարկայական ուղղվածությամբ մանկավարժություն</w:t>
            </w:r>
          </w:p>
        </w:tc>
        <w:tc>
          <w:tcPr>
            <w:tcW w:w="3153" w:type="dxa"/>
            <w:tcBorders>
              <w:top w:val="single" w:sz="4" w:space="0" w:color="auto"/>
              <w:left w:val="single" w:sz="4" w:space="0" w:color="auto"/>
              <w:bottom w:val="single" w:sz="4" w:space="0" w:color="auto"/>
              <w:right w:val="single" w:sz="4" w:space="0" w:color="auto"/>
            </w:tcBorders>
            <w:shd w:val="clear" w:color="auto" w:fill="auto"/>
            <w:hideMark/>
          </w:tcPr>
          <w:p w14:paraId="4EA15E83"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Բժշկություն</w:t>
            </w:r>
          </w:p>
        </w:tc>
      </w:tr>
    </w:tbl>
    <w:p w14:paraId="550EAD3C" w14:textId="77777777" w:rsidR="00CF5A8F" w:rsidRDefault="00CF5A8F" w:rsidP="00CF5A8F">
      <w:pPr>
        <w:pStyle w:val="NormalWeb"/>
        <w:spacing w:before="0" w:beforeAutospacing="0" w:after="0" w:afterAutospacing="0" w:line="276" w:lineRule="auto"/>
        <w:ind w:firstLine="38"/>
        <w:rPr>
          <w:rFonts w:ascii="GHEA Grapalat" w:hAnsi="GHEA Grapalat" w:cs="Sylfaen"/>
          <w:i/>
          <w:lang w:val="hy-AM"/>
        </w:rPr>
      </w:pPr>
      <w:r>
        <w:rPr>
          <w:rFonts w:ascii="GHEA Grapalat" w:hAnsi="GHEA Grapalat" w:cs="Sylfaen"/>
          <w:i/>
          <w:lang w:val="hy-AM"/>
        </w:rPr>
        <w:t>Կամ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727"/>
        <w:gridCol w:w="2739"/>
        <w:gridCol w:w="2022"/>
        <w:gridCol w:w="2231"/>
      </w:tblGrid>
      <w:tr w:rsidR="00CF5A8F" w14:paraId="7EB29223" w14:textId="77777777" w:rsidTr="00311303">
        <w:trPr>
          <w:trHeight w:val="89"/>
        </w:trPr>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2F18B4D5"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1.</w:t>
            </w:r>
          </w:p>
        </w:tc>
        <w:tc>
          <w:tcPr>
            <w:tcW w:w="1775" w:type="dxa"/>
            <w:tcBorders>
              <w:top w:val="single" w:sz="4" w:space="0" w:color="auto"/>
              <w:left w:val="single" w:sz="4" w:space="0" w:color="auto"/>
              <w:bottom w:val="single" w:sz="4" w:space="0" w:color="auto"/>
              <w:right w:val="single" w:sz="4" w:space="0" w:color="auto"/>
            </w:tcBorders>
            <w:shd w:val="clear" w:color="auto" w:fill="auto"/>
            <w:hideMark/>
          </w:tcPr>
          <w:p w14:paraId="61DE27A5"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Ուղղություն</w:t>
            </w:r>
          </w:p>
        </w:tc>
        <w:tc>
          <w:tcPr>
            <w:tcW w:w="725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2A3BDBC"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Ճարտարագիտություն, արդյունաբերություն և շինարարություն</w:t>
            </w:r>
          </w:p>
        </w:tc>
      </w:tr>
      <w:tr w:rsidR="00CF5A8F" w14:paraId="5EE4F7D1" w14:textId="77777777" w:rsidTr="00311303">
        <w:trPr>
          <w:trHeight w:val="344"/>
        </w:trPr>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239D3570"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2.</w:t>
            </w:r>
          </w:p>
        </w:tc>
        <w:tc>
          <w:tcPr>
            <w:tcW w:w="1775" w:type="dxa"/>
            <w:tcBorders>
              <w:top w:val="single" w:sz="4" w:space="0" w:color="auto"/>
              <w:left w:val="single" w:sz="4" w:space="0" w:color="auto"/>
              <w:bottom w:val="single" w:sz="4" w:space="0" w:color="auto"/>
              <w:right w:val="single" w:sz="4" w:space="0" w:color="auto"/>
            </w:tcBorders>
            <w:shd w:val="clear" w:color="auto" w:fill="auto"/>
            <w:hideMark/>
          </w:tcPr>
          <w:p w14:paraId="6117D2BE"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Ոլորտ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FCA0AE" w14:textId="77777777" w:rsidR="00CF5A8F" w:rsidRDefault="00CF5A8F" w:rsidP="00311303">
            <w:pPr>
              <w:pStyle w:val="NormalWeb"/>
              <w:rPr>
                <w:rFonts w:ascii="GHEA Grapalat" w:hAnsi="GHEA Grapalat"/>
                <w:iCs/>
                <w:lang w:val="hy-AM"/>
              </w:rPr>
            </w:pPr>
            <w:r>
              <w:rPr>
                <w:rFonts w:ascii="GHEA Grapalat" w:hAnsi="GHEA Grapalat"/>
                <w:iCs/>
                <w:lang w:val="hy-AM"/>
              </w:rPr>
              <w:t>Արդյունաբերություն և տեխնոլոգիա</w:t>
            </w:r>
          </w:p>
        </w:tc>
        <w:tc>
          <w:tcPr>
            <w:tcW w:w="4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AD355D" w14:textId="77777777" w:rsidR="00CF5A8F" w:rsidRDefault="00CF5A8F" w:rsidP="00311303">
            <w:pPr>
              <w:pStyle w:val="NormalWeb"/>
              <w:ind w:firstLine="38"/>
              <w:jc w:val="center"/>
              <w:rPr>
                <w:rFonts w:ascii="GHEA Grapalat" w:hAnsi="GHEA Grapalat"/>
                <w:iCs/>
                <w:lang w:val="hy-AM"/>
              </w:rPr>
            </w:pPr>
            <w:r>
              <w:rPr>
                <w:rFonts w:ascii="GHEA Grapalat" w:hAnsi="GHEA Grapalat"/>
                <w:iCs/>
                <w:lang w:val="hy-AM"/>
              </w:rPr>
              <w:t>Ճարտարագիտություն</w:t>
            </w:r>
          </w:p>
        </w:tc>
      </w:tr>
      <w:tr w:rsidR="00CF5A8F" w14:paraId="609AAB1A" w14:textId="77777777" w:rsidTr="00311303">
        <w:trPr>
          <w:trHeight w:val="364"/>
        </w:trPr>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1103EE43"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3.</w:t>
            </w:r>
          </w:p>
        </w:tc>
        <w:tc>
          <w:tcPr>
            <w:tcW w:w="1775" w:type="dxa"/>
            <w:tcBorders>
              <w:top w:val="single" w:sz="4" w:space="0" w:color="auto"/>
              <w:left w:val="single" w:sz="4" w:space="0" w:color="auto"/>
              <w:bottom w:val="single" w:sz="4" w:space="0" w:color="auto"/>
              <w:right w:val="single" w:sz="4" w:space="0" w:color="auto"/>
            </w:tcBorders>
            <w:shd w:val="clear" w:color="auto" w:fill="auto"/>
            <w:hideMark/>
          </w:tcPr>
          <w:p w14:paraId="5ED831F1"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Ենթաոլորտ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00CDD5" w14:textId="77777777" w:rsidR="00CF5A8F" w:rsidRDefault="00CF5A8F" w:rsidP="00311303">
            <w:pPr>
              <w:rPr>
                <w:rFonts w:eastAsia="Calibri"/>
                <w:lang w:val="hy-AM"/>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4E531B4"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Քիմիական տեխնոլոգիա</w:t>
            </w:r>
          </w:p>
        </w:tc>
        <w:tc>
          <w:tcPr>
            <w:tcW w:w="2291" w:type="dxa"/>
            <w:tcBorders>
              <w:top w:val="single" w:sz="4" w:space="0" w:color="auto"/>
              <w:left w:val="single" w:sz="4" w:space="0" w:color="auto"/>
              <w:bottom w:val="single" w:sz="4" w:space="0" w:color="auto"/>
              <w:right w:val="single" w:sz="4" w:space="0" w:color="auto"/>
            </w:tcBorders>
            <w:shd w:val="clear" w:color="auto" w:fill="auto"/>
            <w:hideMark/>
          </w:tcPr>
          <w:p w14:paraId="47B0B19D" w14:textId="77777777" w:rsidR="00CF5A8F" w:rsidRDefault="00CF5A8F" w:rsidP="00311303">
            <w:pPr>
              <w:pStyle w:val="NormalWeb"/>
              <w:ind w:firstLine="38"/>
              <w:rPr>
                <w:rFonts w:ascii="GHEA Grapalat" w:hAnsi="GHEA Grapalat"/>
                <w:iCs/>
                <w:lang w:val="hy-AM"/>
              </w:rPr>
            </w:pPr>
            <w:r>
              <w:rPr>
                <w:rFonts w:ascii="GHEA Grapalat" w:hAnsi="GHEA Grapalat"/>
                <w:iCs/>
                <w:lang w:val="hy-AM"/>
              </w:rPr>
              <w:t>Շրջակա միջավայրի պահպանություն</w:t>
            </w:r>
          </w:p>
        </w:tc>
      </w:tr>
    </w:tbl>
    <w:p w14:paraId="0BA1860F" w14:textId="0AD54F98" w:rsidR="00CF5A8F" w:rsidRDefault="00CF5A8F" w:rsidP="00CF5A8F">
      <w:pPr>
        <w:pStyle w:val="NormalWeb"/>
        <w:spacing w:before="0" w:beforeAutospacing="0" w:after="0" w:afterAutospacing="0" w:line="276" w:lineRule="auto"/>
        <w:rPr>
          <w:rFonts w:ascii="GHEA Grapalat" w:hAnsi="GHEA Grapalat"/>
          <w:i/>
          <w:lang w:val="hy-AM"/>
        </w:rPr>
      </w:pPr>
      <w:r>
        <w:rPr>
          <w:rFonts w:ascii="GHEA Grapalat" w:hAnsi="GHEA Grapalat"/>
          <w:i/>
          <w:lang w:val="hy-AM"/>
        </w:rPr>
        <w:t xml:space="preserve">Կամ </w:t>
      </w:r>
    </w:p>
    <w:tbl>
      <w:tblPr>
        <w:tblStyle w:val="TableGrid"/>
        <w:tblW w:w="9360" w:type="dxa"/>
        <w:tblInd w:w="-5" w:type="dxa"/>
        <w:tblLook w:val="04A0" w:firstRow="1" w:lastRow="0" w:firstColumn="1" w:lastColumn="0" w:noHBand="0" w:noVBand="1"/>
      </w:tblPr>
      <w:tblGrid>
        <w:gridCol w:w="630"/>
        <w:gridCol w:w="2120"/>
        <w:gridCol w:w="6610"/>
      </w:tblGrid>
      <w:tr w:rsidR="00346AEF" w:rsidRPr="007217F2" w14:paraId="4003FF1F" w14:textId="77777777" w:rsidTr="00346AEF">
        <w:trPr>
          <w:trHeight w:val="650"/>
        </w:trPr>
        <w:tc>
          <w:tcPr>
            <w:tcW w:w="630" w:type="dxa"/>
            <w:tcBorders>
              <w:top w:val="single" w:sz="4" w:space="0" w:color="auto"/>
              <w:left w:val="single" w:sz="4" w:space="0" w:color="auto"/>
              <w:bottom w:val="single" w:sz="4" w:space="0" w:color="auto"/>
              <w:right w:val="single" w:sz="4" w:space="0" w:color="auto"/>
            </w:tcBorders>
            <w:hideMark/>
          </w:tcPr>
          <w:p w14:paraId="05BAAEE7" w14:textId="77777777" w:rsidR="00346AEF" w:rsidRPr="007217F2" w:rsidRDefault="00346AEF" w:rsidP="00287546">
            <w:pPr>
              <w:pStyle w:val="NormalWeb"/>
              <w:rPr>
                <w:rFonts w:ascii="GHEA Grapalat" w:hAnsi="GHEA Grapalat"/>
                <w:iCs/>
                <w:lang w:val="hy-AM"/>
              </w:rPr>
            </w:pPr>
            <w:r w:rsidRPr="007217F2">
              <w:rPr>
                <w:rFonts w:ascii="GHEA Grapalat" w:hAnsi="GHEA Grapalat"/>
                <w:iCs/>
                <w:lang w:val="hy-AM"/>
              </w:rPr>
              <w:t xml:space="preserve">   1</w:t>
            </w:r>
            <w:r w:rsidRPr="007217F2">
              <w:rPr>
                <w:rFonts w:ascii="Cambria Math" w:hAnsi="Cambria Math" w:cs="Cambria Math"/>
                <w:iCs/>
                <w:lang w:val="hy-AM"/>
              </w:rPr>
              <w:t>․</w:t>
            </w:r>
          </w:p>
        </w:tc>
        <w:tc>
          <w:tcPr>
            <w:tcW w:w="2120" w:type="dxa"/>
            <w:tcBorders>
              <w:top w:val="single" w:sz="4" w:space="0" w:color="auto"/>
              <w:left w:val="single" w:sz="4" w:space="0" w:color="auto"/>
              <w:bottom w:val="single" w:sz="4" w:space="0" w:color="auto"/>
              <w:right w:val="single" w:sz="4" w:space="0" w:color="auto"/>
            </w:tcBorders>
            <w:hideMark/>
          </w:tcPr>
          <w:p w14:paraId="65D49089" w14:textId="77777777" w:rsidR="00346AEF" w:rsidRPr="007217F2" w:rsidRDefault="00346AEF" w:rsidP="00287546">
            <w:pPr>
              <w:pStyle w:val="NormalWeb"/>
              <w:ind w:firstLine="38"/>
              <w:rPr>
                <w:rFonts w:ascii="GHEA Grapalat" w:hAnsi="GHEA Grapalat"/>
                <w:iCs/>
                <w:lang w:val="hy-AM"/>
              </w:rPr>
            </w:pPr>
            <w:r w:rsidRPr="007217F2">
              <w:rPr>
                <w:rFonts w:ascii="GHEA Grapalat" w:hAnsi="GHEA Grapalat"/>
                <w:iCs/>
                <w:lang w:val="hy-AM"/>
              </w:rPr>
              <w:t>Ուղղություն</w:t>
            </w:r>
          </w:p>
        </w:tc>
        <w:tc>
          <w:tcPr>
            <w:tcW w:w="6610" w:type="dxa"/>
            <w:tcBorders>
              <w:top w:val="single" w:sz="4" w:space="0" w:color="auto"/>
              <w:left w:val="single" w:sz="4" w:space="0" w:color="auto"/>
              <w:bottom w:val="single" w:sz="4" w:space="0" w:color="auto"/>
              <w:right w:val="single" w:sz="4" w:space="0" w:color="auto"/>
            </w:tcBorders>
            <w:hideMark/>
          </w:tcPr>
          <w:p w14:paraId="26B9C695" w14:textId="77777777" w:rsidR="00346AEF" w:rsidRPr="007217F2" w:rsidRDefault="00346AEF" w:rsidP="00287546">
            <w:pPr>
              <w:pStyle w:val="NormalWeb"/>
              <w:ind w:firstLine="38"/>
              <w:jc w:val="center"/>
              <w:rPr>
                <w:rFonts w:ascii="GHEA Grapalat" w:hAnsi="GHEA Grapalat"/>
                <w:iCs/>
                <w:lang w:val="hy-AM"/>
              </w:rPr>
            </w:pPr>
            <w:r w:rsidRPr="007217F2">
              <w:rPr>
                <w:rFonts w:ascii="GHEA Grapalat" w:hAnsi="GHEA Grapalat"/>
                <w:iCs/>
                <w:lang w:val="hy-AM"/>
              </w:rPr>
              <w:t>Առողջապահություն և սոցիալական աշխատանք</w:t>
            </w:r>
          </w:p>
        </w:tc>
      </w:tr>
      <w:tr w:rsidR="00346AEF" w:rsidRPr="007217F2" w14:paraId="4E0C072D" w14:textId="77777777" w:rsidTr="00346AEF">
        <w:trPr>
          <w:trHeight w:val="521"/>
        </w:trPr>
        <w:tc>
          <w:tcPr>
            <w:tcW w:w="630" w:type="dxa"/>
            <w:tcBorders>
              <w:top w:val="single" w:sz="4" w:space="0" w:color="auto"/>
              <w:left w:val="single" w:sz="4" w:space="0" w:color="auto"/>
              <w:bottom w:val="single" w:sz="4" w:space="0" w:color="auto"/>
              <w:right w:val="single" w:sz="4" w:space="0" w:color="auto"/>
            </w:tcBorders>
            <w:hideMark/>
          </w:tcPr>
          <w:p w14:paraId="745F1C8E" w14:textId="77777777" w:rsidR="00346AEF" w:rsidRPr="007217F2" w:rsidRDefault="00346AEF" w:rsidP="00287546">
            <w:pPr>
              <w:pStyle w:val="NormalWeb"/>
              <w:rPr>
                <w:rFonts w:ascii="GHEA Grapalat" w:hAnsi="GHEA Grapalat"/>
                <w:iCs/>
                <w:lang w:val="hy-AM"/>
              </w:rPr>
            </w:pPr>
            <w:r w:rsidRPr="007217F2">
              <w:rPr>
                <w:rFonts w:ascii="GHEA Grapalat" w:hAnsi="GHEA Grapalat"/>
                <w:iCs/>
                <w:lang w:val="hy-AM"/>
              </w:rPr>
              <w:t>2.</w:t>
            </w:r>
          </w:p>
        </w:tc>
        <w:tc>
          <w:tcPr>
            <w:tcW w:w="2120" w:type="dxa"/>
            <w:tcBorders>
              <w:top w:val="single" w:sz="4" w:space="0" w:color="auto"/>
              <w:left w:val="single" w:sz="4" w:space="0" w:color="auto"/>
              <w:bottom w:val="single" w:sz="4" w:space="0" w:color="auto"/>
              <w:right w:val="single" w:sz="4" w:space="0" w:color="auto"/>
            </w:tcBorders>
            <w:hideMark/>
          </w:tcPr>
          <w:p w14:paraId="7FD75AAF" w14:textId="77777777" w:rsidR="00346AEF" w:rsidRPr="007217F2" w:rsidRDefault="00346AEF" w:rsidP="00287546">
            <w:pPr>
              <w:pStyle w:val="NormalWeb"/>
              <w:ind w:firstLine="38"/>
              <w:rPr>
                <w:rFonts w:ascii="GHEA Grapalat" w:hAnsi="GHEA Grapalat"/>
                <w:iCs/>
                <w:lang w:val="hy-AM"/>
              </w:rPr>
            </w:pPr>
            <w:r w:rsidRPr="007217F2">
              <w:rPr>
                <w:rFonts w:ascii="GHEA Grapalat" w:hAnsi="GHEA Grapalat"/>
                <w:iCs/>
                <w:lang w:val="hy-AM"/>
              </w:rPr>
              <w:t>Ոլորտ</w:t>
            </w:r>
          </w:p>
        </w:tc>
        <w:tc>
          <w:tcPr>
            <w:tcW w:w="6610" w:type="dxa"/>
            <w:tcBorders>
              <w:top w:val="single" w:sz="4" w:space="0" w:color="auto"/>
              <w:left w:val="single" w:sz="4" w:space="0" w:color="auto"/>
              <w:bottom w:val="single" w:sz="4" w:space="0" w:color="auto"/>
              <w:right w:val="single" w:sz="4" w:space="0" w:color="auto"/>
            </w:tcBorders>
            <w:hideMark/>
          </w:tcPr>
          <w:p w14:paraId="03BEE962" w14:textId="77777777" w:rsidR="00346AEF" w:rsidRPr="007217F2" w:rsidRDefault="00346AEF" w:rsidP="00287546">
            <w:pPr>
              <w:pStyle w:val="NormalWeb"/>
              <w:ind w:firstLine="38"/>
              <w:jc w:val="center"/>
              <w:rPr>
                <w:rFonts w:ascii="GHEA Grapalat" w:hAnsi="GHEA Grapalat"/>
                <w:iCs/>
                <w:lang w:val="hy-AM"/>
              </w:rPr>
            </w:pPr>
            <w:r w:rsidRPr="007217F2">
              <w:rPr>
                <w:rFonts w:ascii="GHEA Grapalat" w:hAnsi="GHEA Grapalat"/>
                <w:iCs/>
                <w:lang w:val="hy-AM"/>
              </w:rPr>
              <w:t xml:space="preserve">Առողջապահություն </w:t>
            </w:r>
          </w:p>
        </w:tc>
      </w:tr>
    </w:tbl>
    <w:p w14:paraId="427A7BBC" w14:textId="77777777" w:rsidR="00346AEF" w:rsidRDefault="00346AEF" w:rsidP="00CF5A8F">
      <w:pPr>
        <w:pStyle w:val="NormalWeb"/>
        <w:spacing w:before="0" w:beforeAutospacing="0" w:after="0" w:afterAutospacing="0" w:line="276" w:lineRule="auto"/>
        <w:rPr>
          <w:rFonts w:ascii="GHEA Grapalat" w:hAnsi="GHEA Grapalat"/>
          <w:i/>
          <w:lang w:val="hy-AM"/>
        </w:rPr>
      </w:pPr>
    </w:p>
    <w:p w14:paraId="3BD98072" w14:textId="3C2F82CF" w:rsidR="00CF5A8F" w:rsidRDefault="00CF5A8F" w:rsidP="00CF5A8F">
      <w:pPr>
        <w:pStyle w:val="NormalWeb"/>
        <w:spacing w:before="0" w:beforeAutospacing="0" w:after="0" w:afterAutospacing="0" w:line="276" w:lineRule="auto"/>
        <w:rPr>
          <w:rFonts w:ascii="GHEA Grapalat" w:hAnsi="GHEA Grapalat"/>
          <w:lang w:val="hy-AM"/>
        </w:rPr>
      </w:pPr>
      <w:r>
        <w:rPr>
          <w:rFonts w:ascii="GHEA Grapalat" w:hAnsi="GHEA Grapalat"/>
          <w:lang w:val="hy-AM"/>
        </w:rPr>
        <w:t xml:space="preserve">       Որակավորման աստիճանը՝ մագիստրոս </w:t>
      </w:r>
    </w:p>
    <w:p w14:paraId="62C95CAE" w14:textId="05BA210F" w:rsidR="00DA10E3" w:rsidRDefault="00DA10E3" w:rsidP="00CF5A8F">
      <w:pPr>
        <w:pStyle w:val="NormalWeb"/>
        <w:shd w:val="clear" w:color="auto" w:fill="FFFFFF"/>
        <w:spacing w:before="0" w:beforeAutospacing="0" w:after="0" w:afterAutospacing="0" w:line="360" w:lineRule="auto"/>
        <w:ind w:left="446"/>
        <w:jc w:val="both"/>
        <w:rPr>
          <w:rFonts w:ascii="GHEA Grapalat" w:eastAsiaTheme="minorHAnsi" w:hAnsi="GHEA Grapalat" w:cstheme="minorBidi"/>
          <w:lang w:val="hy-AM"/>
        </w:rPr>
      </w:pPr>
    </w:p>
    <w:p w14:paraId="274B510B" w14:textId="106DBB54" w:rsidR="00ED5B2F" w:rsidRPr="00CF5A8F" w:rsidRDefault="007C6EA6" w:rsidP="002A6B64">
      <w:pPr>
        <w:pStyle w:val="NormalWeb"/>
        <w:numPr>
          <w:ilvl w:val="0"/>
          <w:numId w:val="6"/>
        </w:numPr>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hAnsi="GHEA Grapalat"/>
          <w:lang w:val="hy-AM"/>
        </w:rPr>
        <w:t>հ</w:t>
      </w:r>
      <w:r w:rsidR="00ED5B2F" w:rsidRPr="00847A1E">
        <w:rPr>
          <w:rFonts w:ascii="GHEA Grapalat" w:hAnsi="GHEA Grapalat"/>
        </w:rPr>
        <w:t xml:space="preserve">ամակարգչով աշխատելու </w:t>
      </w:r>
      <w:r w:rsidR="00ED5B2F">
        <w:rPr>
          <w:rFonts w:ascii="GHEA Grapalat" w:hAnsi="GHEA Grapalat"/>
          <w:lang w:val="hy-AM"/>
        </w:rPr>
        <w:t>հմտություններ,</w:t>
      </w:r>
    </w:p>
    <w:p w14:paraId="243B2541" w14:textId="79F42A18" w:rsidR="00CF5A8F" w:rsidRPr="00346AEF" w:rsidRDefault="00CF5A8F" w:rsidP="00346AEF">
      <w:pPr>
        <w:pStyle w:val="NormalWeb"/>
        <w:numPr>
          <w:ilvl w:val="0"/>
          <w:numId w:val="6"/>
        </w:numPr>
        <w:shd w:val="clear" w:color="auto" w:fill="FFFFFF"/>
        <w:spacing w:before="0" w:beforeAutospacing="0" w:after="0" w:afterAutospacing="0" w:line="360" w:lineRule="auto"/>
        <w:ind w:left="446"/>
        <w:jc w:val="both"/>
        <w:rPr>
          <w:rFonts w:ascii="GHEA Grapalat" w:hAnsi="GHEA Grapalat"/>
        </w:rPr>
      </w:pPr>
      <w:r>
        <w:rPr>
          <w:rFonts w:ascii="GHEA Grapalat" w:hAnsi="GHEA Grapalat"/>
          <w:lang w:val="hy-AM"/>
        </w:rPr>
        <w:t>հ</w:t>
      </w:r>
      <w:r w:rsidRPr="00E571AC">
        <w:rPr>
          <w:rFonts w:ascii="GHEA Grapalat" w:hAnsi="GHEA Grapalat"/>
          <w:lang w:val="hy-AM"/>
        </w:rPr>
        <w:t xml:space="preserve">անրային ծառայության </w:t>
      </w:r>
      <w:r w:rsidR="00346AEF">
        <w:rPr>
          <w:rFonts w:ascii="GHEA Grapalat" w:hAnsi="GHEA Grapalat"/>
          <w:lang w:val="hy-AM"/>
        </w:rPr>
        <w:t>երկու</w:t>
      </w:r>
      <w:r w:rsidRPr="00E571AC">
        <w:rPr>
          <w:rFonts w:ascii="GHEA Grapalat" w:hAnsi="GHEA Grapalat"/>
          <w:lang w:val="hy-AM"/>
        </w:rPr>
        <w:t xml:space="preserve"> տարվա ստաժ</w:t>
      </w:r>
      <w:r>
        <w:rPr>
          <w:rFonts w:ascii="GHEA Grapalat" w:hAnsi="GHEA Grapalat"/>
          <w:lang w:val="hy-AM"/>
        </w:rPr>
        <w:t>,</w:t>
      </w:r>
    </w:p>
    <w:p w14:paraId="3DB2A1C2" w14:textId="77777777" w:rsidR="00346AEF" w:rsidRDefault="00346AEF" w:rsidP="00346AEF">
      <w:pPr>
        <w:pStyle w:val="NormalWeb"/>
        <w:numPr>
          <w:ilvl w:val="0"/>
          <w:numId w:val="6"/>
        </w:numPr>
        <w:shd w:val="clear" w:color="auto" w:fill="FFFFFF"/>
        <w:spacing w:before="0" w:beforeAutospacing="0" w:after="0" w:afterAutospacing="0" w:line="360" w:lineRule="auto"/>
        <w:ind w:left="446"/>
        <w:jc w:val="both"/>
        <w:rPr>
          <w:rFonts w:ascii="GHEA Grapalat" w:hAnsi="GHEA Grapalat"/>
          <w:iCs/>
          <w:lang w:val="hy-AM"/>
        </w:rPr>
      </w:pPr>
      <w:r w:rsidRPr="00346AEF">
        <w:rPr>
          <w:rFonts w:ascii="GHEA Grapalat" w:hAnsi="GHEA Grapalat"/>
        </w:rPr>
        <w:t>Սննդամթերքի անվտանգության պետական վերահսկողության մասին, «Հայաստանի Հանրապետությունում ստուգումների կազմակերպման և անցկացման մասին», Սննդամթերքի անվտանգության մասին,</w:t>
      </w:r>
      <w:r w:rsidRPr="001B2EBA">
        <w:rPr>
          <w:rFonts w:ascii="GHEA Grapalat" w:hAnsi="GHEA Grapalat"/>
          <w:iCs/>
          <w:lang w:val="hy-AM"/>
        </w:rPr>
        <w:t xml:space="preserve"> </w:t>
      </w:r>
      <w:r w:rsidRPr="001B2EBA">
        <w:rPr>
          <w:rFonts w:ascii="GHEA Grapalat" w:hAnsi="GHEA Grapalat"/>
          <w:iCs/>
          <w:lang w:val="hy-AM"/>
        </w:rPr>
        <w:lastRenderedPageBreak/>
        <w:t></w:t>
      </w:r>
      <w:r>
        <w:rPr>
          <w:rFonts w:ascii="GHEA Grapalat" w:hAnsi="GHEA Grapalat"/>
          <w:iCs/>
          <w:lang w:val="hy-AM"/>
        </w:rPr>
        <w:t xml:space="preserve">Անասնաբուժության </w:t>
      </w:r>
      <w:r w:rsidRPr="001B2EBA">
        <w:rPr>
          <w:rFonts w:ascii="GHEA Grapalat" w:hAnsi="GHEA Grapalat"/>
          <w:iCs/>
          <w:lang w:val="hy-AM"/>
        </w:rPr>
        <w:t>մասին</w:t>
      </w:r>
      <w:r>
        <w:rPr>
          <w:rFonts w:ascii="GHEA Grapalat" w:hAnsi="GHEA Grapalat"/>
          <w:iCs/>
          <w:lang w:val="hy-AM"/>
        </w:rPr>
        <w:t xml:space="preserve">, </w:t>
      </w:r>
      <w:r w:rsidRPr="001B2EBA">
        <w:rPr>
          <w:rFonts w:ascii="GHEA Grapalat" w:hAnsi="GHEA Grapalat"/>
          <w:iCs/>
          <w:lang w:val="hy-AM"/>
        </w:rPr>
        <w:t></w:t>
      </w:r>
      <w:r>
        <w:rPr>
          <w:rFonts w:ascii="GHEA Grapalat" w:hAnsi="GHEA Grapalat"/>
          <w:iCs/>
          <w:lang w:val="hy-AM"/>
        </w:rPr>
        <w:t xml:space="preserve">Բուսասանիտարիայի </w:t>
      </w:r>
      <w:r w:rsidRPr="001B2EBA">
        <w:rPr>
          <w:rFonts w:ascii="GHEA Grapalat" w:hAnsi="GHEA Grapalat"/>
          <w:iCs/>
          <w:lang w:val="hy-AM"/>
        </w:rPr>
        <w:t>մասին, </w:t>
      </w:r>
      <w:r>
        <w:rPr>
          <w:rFonts w:ascii="GHEA Grapalat" w:hAnsi="GHEA Grapalat"/>
          <w:iCs/>
          <w:lang w:val="hy-AM"/>
        </w:rPr>
        <w:t xml:space="preserve">Կերի </w:t>
      </w:r>
      <w:r w:rsidRPr="001B2EBA">
        <w:rPr>
          <w:rFonts w:ascii="GHEA Grapalat" w:hAnsi="GHEA Grapalat"/>
          <w:iCs/>
          <w:lang w:val="hy-AM"/>
        </w:rPr>
        <w:t>մասին</w:t>
      </w:r>
      <w:r w:rsidRPr="009B0664">
        <w:rPr>
          <w:rFonts w:ascii="GHEA Grapalat" w:hAnsi="GHEA Grapalat"/>
          <w:iCs/>
          <w:lang w:val="hy-AM"/>
        </w:rPr>
        <w:t xml:space="preserve"> </w:t>
      </w:r>
      <w:r>
        <w:rPr>
          <w:rFonts w:ascii="GHEA Grapalat" w:hAnsi="GHEA Grapalat"/>
          <w:iCs/>
          <w:lang w:val="hy-AM"/>
        </w:rPr>
        <w:t>օրենքների,</w:t>
      </w:r>
      <w:r w:rsidRPr="001B2EBA">
        <w:rPr>
          <w:rFonts w:ascii="GHEA Grapalat" w:hAnsi="GHEA Grapalat"/>
          <w:iCs/>
          <w:lang w:val="hy-AM"/>
        </w:rPr>
        <w:t xml:space="preserve"> Վարչական իրավախախտումների վերաբերյալ օրենսգրքի</w:t>
      </w:r>
      <w:r>
        <w:rPr>
          <w:rFonts w:ascii="GHEA Grapalat" w:hAnsi="GHEA Grapalat"/>
          <w:iCs/>
          <w:lang w:val="hy-AM"/>
        </w:rPr>
        <w:t xml:space="preserve">, </w:t>
      </w:r>
      <w:r w:rsidRPr="001B5A73">
        <w:rPr>
          <w:rFonts w:ascii="GHEA Grapalat" w:hAnsi="GHEA Grapalat"/>
          <w:iCs/>
          <w:lang w:val="hy-AM"/>
        </w:rPr>
        <w:t>ինչպես նաև Հայաստանի Հանրապետության օրենսդրության և Եվրասիական տնտեսական միության անասնաբուժության, բուսասանիտարիայի և սննդամթերքի անվտանգության բնագավառը կարգավորող իրավական ակտերի</w:t>
      </w:r>
      <w:r>
        <w:rPr>
          <w:rFonts w:ascii="GHEA Grapalat" w:hAnsi="GHEA Grapalat"/>
          <w:iCs/>
          <w:lang w:val="hy-AM"/>
        </w:rPr>
        <w:t xml:space="preserve"> </w:t>
      </w:r>
      <w:r w:rsidRPr="001B2EBA">
        <w:rPr>
          <w:rFonts w:ascii="GHEA Grapalat" w:hAnsi="GHEA Grapalat"/>
          <w:iCs/>
          <w:lang w:val="hy-AM"/>
        </w:rPr>
        <w:t>իմացություն։</w:t>
      </w:r>
      <w:r>
        <w:rPr>
          <w:rFonts w:ascii="GHEA Grapalat" w:hAnsi="GHEA Grapalat"/>
          <w:iCs/>
          <w:lang w:val="hy-AM"/>
        </w:rPr>
        <w:t xml:space="preserve"> </w:t>
      </w:r>
    </w:p>
    <w:p w14:paraId="5578745D" w14:textId="77777777" w:rsidR="002A6B64" w:rsidRDefault="00A32EBC" w:rsidP="002A6B64">
      <w:pPr>
        <w:pStyle w:val="NormalWeb"/>
        <w:shd w:val="clear" w:color="auto" w:fill="FFFFFF"/>
        <w:spacing w:before="0" w:beforeAutospacing="0" w:after="240" w:afterAutospacing="0"/>
        <w:ind w:left="90"/>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0914EAC8" w:rsidR="00A32EBC" w:rsidRPr="00ED5B2F" w:rsidRDefault="00A32EBC" w:rsidP="00841530">
      <w:pPr>
        <w:pStyle w:val="NormalWeb"/>
        <w:shd w:val="clear" w:color="auto" w:fill="FFFFFF"/>
        <w:spacing w:before="0" w:beforeAutospacing="0" w:after="240" w:afterAutospacing="0" w:line="276"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769E87A7" w14:textId="77777777" w:rsidR="002A6B64" w:rsidRDefault="002A6B64"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p>
    <w:p w14:paraId="5210A2AB" w14:textId="2F32A770"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8C222C">
        <w:rPr>
          <w:rFonts w:ascii="GHEA Grapalat" w:eastAsiaTheme="minorHAnsi" w:hAnsi="GHEA Grapalat" w:cstheme="minorBidi"/>
          <w:b/>
          <w:bCs/>
          <w:lang w:val="hy-AM"/>
        </w:rPr>
        <w:t>26</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8C222C">
        <w:rPr>
          <w:rFonts w:ascii="GHEA Grapalat" w:eastAsiaTheme="minorHAnsi" w:hAnsi="GHEA Grapalat" w:cstheme="minorBidi"/>
          <w:b/>
          <w:bCs/>
          <w:lang w:val="hy-AM"/>
        </w:rPr>
        <w:t>մարտի 17</w:t>
      </w:r>
      <w:r w:rsidRPr="00841530">
        <w:rPr>
          <w:rFonts w:ascii="GHEA Grapalat" w:eastAsiaTheme="minorHAnsi" w:hAnsi="GHEA Grapalat" w:cstheme="minorBidi"/>
          <w:b/>
          <w:bCs/>
          <w:lang w:val="hy-AM"/>
        </w:rPr>
        <w:t>-</w:t>
      </w:r>
      <w:r w:rsidRPr="00D120AC">
        <w:rPr>
          <w:rFonts w:ascii="GHEA Grapalat" w:eastAsiaTheme="minorHAnsi" w:hAnsi="GHEA Grapalat" w:cstheme="minorBidi"/>
          <w:b/>
          <w:bCs/>
          <w:lang w:val="hy-AM"/>
        </w:rPr>
        <w:t>ը։</w:t>
      </w:r>
    </w:p>
    <w:p w14:paraId="633D5D8D" w14:textId="77777777" w:rsidR="00A32EBC" w:rsidRPr="00ED5B2F" w:rsidRDefault="00A32EBC" w:rsidP="00841530">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841530">
      <w:pPr>
        <w:pStyle w:val="NormalWeb"/>
        <w:shd w:val="clear" w:color="auto" w:fill="FFFFFF"/>
        <w:spacing w:before="0" w:beforeAutospacing="0" w:after="240" w:afterAutospacing="0" w:line="276"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75BAB82A" w14:textId="77777777" w:rsidR="008C222C" w:rsidRPr="00ED5B2F" w:rsidRDefault="008C222C" w:rsidP="008C222C">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lastRenderedPageBreak/>
        <w:t>գրավոր դիմում (ձևը լրացվում է փաստաթղթերը ներկայացնելիս),</w:t>
      </w:r>
    </w:p>
    <w:p w14:paraId="17381B39" w14:textId="77777777" w:rsidR="008C222C" w:rsidRDefault="008C222C" w:rsidP="008C222C">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5E7905D7" w14:textId="77777777" w:rsidR="008C222C" w:rsidRDefault="008C222C" w:rsidP="008C222C">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63E1E26B" w14:textId="77777777" w:rsidR="008C222C" w:rsidRPr="00CD56D3" w:rsidRDefault="008C222C" w:rsidP="008C222C">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Pr>
          <w:rFonts w:ascii="GHEA Grapalat" w:eastAsiaTheme="minorHAnsi" w:hAnsi="GHEA Grapalat" w:cstheme="minorBidi"/>
          <w:lang w:val="hy-AM"/>
        </w:rPr>
        <w:t xml:space="preserve">Աշխատանքային գրքույկի </w:t>
      </w:r>
      <w:r w:rsidRPr="00ED5B2F">
        <w:rPr>
          <w:rFonts w:ascii="GHEA Grapalat" w:eastAsiaTheme="minorHAnsi" w:hAnsi="GHEA Grapalat" w:cstheme="minorBidi"/>
          <w:lang w:val="hy-AM"/>
        </w:rPr>
        <w:t>(</w:t>
      </w:r>
      <w:r>
        <w:rPr>
          <w:rFonts w:ascii="GHEA Grapalat" w:eastAsiaTheme="minorHAnsi" w:hAnsi="GHEA Grapalat" w:cstheme="minorBidi"/>
          <w:lang w:val="hy-AM"/>
        </w:rPr>
        <w:t>վերջինիս բացկայության դեպքում անհրաժեշտ է ներկայացնել տեղեկանք/ներ համապատասխան մարմնից/ներից</w:t>
      </w:r>
      <w:r w:rsidRPr="00ED5B2F">
        <w:rPr>
          <w:rFonts w:ascii="GHEA Grapalat" w:eastAsiaTheme="minorHAnsi" w:hAnsi="GHEA Grapalat" w:cstheme="minorBidi"/>
          <w:lang w:val="hy-AM"/>
        </w:rPr>
        <w:t>)</w:t>
      </w:r>
      <w:r>
        <w:rPr>
          <w:rFonts w:ascii="GHEA Grapalat" w:eastAsiaTheme="minorHAnsi" w:hAnsi="GHEA Grapalat" w:cstheme="minorBidi"/>
          <w:lang w:val="hy-AM"/>
        </w:rPr>
        <w:t xml:space="preserve"> պատճենները բնօրինակների հետ միասին,</w:t>
      </w:r>
    </w:p>
    <w:p w14:paraId="6BB8107D" w14:textId="77777777" w:rsidR="008C222C" w:rsidRPr="00ED5B2F" w:rsidRDefault="008C222C" w:rsidP="008C222C">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0F5D81A6" w14:textId="77777777" w:rsidR="008C222C" w:rsidRDefault="008C222C" w:rsidP="008C222C">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Pr>
          <w:rFonts w:ascii="GHEA Grapalat" w:eastAsiaTheme="minorHAnsi" w:hAnsi="GHEA Grapalat" w:cstheme="minorBidi"/>
          <w:lang w:val="hy-AM"/>
        </w:rPr>
        <w:t>,</w:t>
      </w:r>
    </w:p>
    <w:p w14:paraId="1143890F" w14:textId="77777777" w:rsidR="008C222C" w:rsidRDefault="008C222C" w:rsidP="008C222C">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bookmarkStart w:id="0" w:name="_GoBack"/>
      <w:bookmarkEnd w:id="0"/>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5BC46F8A" w14:textId="76E5C79A" w:rsidR="007C6EA6" w:rsidRPr="00B249BB" w:rsidRDefault="007C6EA6" w:rsidP="007C6EA6">
      <w:pPr>
        <w:pStyle w:val="NormalWeb"/>
        <w:shd w:val="clear" w:color="auto" w:fill="FFFFFF"/>
        <w:spacing w:before="0" w:beforeAutospacing="0" w:after="240" w:afterAutospacing="0"/>
        <w:jc w:val="both"/>
        <w:rPr>
          <w:rFonts w:ascii="GHEA Grapalat" w:hAnsi="GHEA Grapalat"/>
          <w:b/>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p w14:paraId="19F7DA3A" w14:textId="77777777" w:rsidR="00A32EBC" w:rsidRPr="00B249BB" w:rsidRDefault="00A32EBC" w:rsidP="007C6EA6">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IRTEK Courier">
    <w:charset w:val="00"/>
    <w:family w:val="roma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71DCC"/>
    <w:multiLevelType w:val="hybridMultilevel"/>
    <w:tmpl w:val="AF6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0" w15:restartNumberingAfterBreak="0">
    <w:nsid w:val="74A8256D"/>
    <w:multiLevelType w:val="hybridMultilevel"/>
    <w:tmpl w:val="0FAEF8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2"/>
  </w:num>
  <w:num w:numId="4">
    <w:abstractNumId w:val="1"/>
  </w:num>
  <w:num w:numId="5">
    <w:abstractNumId w:val="0"/>
  </w:num>
  <w:num w:numId="6">
    <w:abstractNumId w:val="3"/>
  </w:num>
  <w:num w:numId="7">
    <w:abstractNumId w:val="5"/>
  </w:num>
  <w:num w:numId="8">
    <w:abstractNumId w:val="6"/>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C"/>
    <w:rsid w:val="00067549"/>
    <w:rsid w:val="00171487"/>
    <w:rsid w:val="001F4755"/>
    <w:rsid w:val="00246612"/>
    <w:rsid w:val="002A6B64"/>
    <w:rsid w:val="00300D1A"/>
    <w:rsid w:val="003245F5"/>
    <w:rsid w:val="00346AEF"/>
    <w:rsid w:val="0037565C"/>
    <w:rsid w:val="00392C92"/>
    <w:rsid w:val="003E40E9"/>
    <w:rsid w:val="004010F2"/>
    <w:rsid w:val="00447486"/>
    <w:rsid w:val="0046193E"/>
    <w:rsid w:val="00490096"/>
    <w:rsid w:val="004B2FE9"/>
    <w:rsid w:val="004F18B2"/>
    <w:rsid w:val="004F76CF"/>
    <w:rsid w:val="005616A9"/>
    <w:rsid w:val="005D5020"/>
    <w:rsid w:val="005E4788"/>
    <w:rsid w:val="005F1EA4"/>
    <w:rsid w:val="00612FF9"/>
    <w:rsid w:val="006661B7"/>
    <w:rsid w:val="006D5CE4"/>
    <w:rsid w:val="007C6EA6"/>
    <w:rsid w:val="00841530"/>
    <w:rsid w:val="008941A8"/>
    <w:rsid w:val="008C222C"/>
    <w:rsid w:val="008F6B05"/>
    <w:rsid w:val="00914441"/>
    <w:rsid w:val="00915378"/>
    <w:rsid w:val="00923746"/>
    <w:rsid w:val="009D4CEE"/>
    <w:rsid w:val="00A141AB"/>
    <w:rsid w:val="00A32EBC"/>
    <w:rsid w:val="00A603CF"/>
    <w:rsid w:val="00A8442E"/>
    <w:rsid w:val="00B249BB"/>
    <w:rsid w:val="00BC6D78"/>
    <w:rsid w:val="00BD5A52"/>
    <w:rsid w:val="00C5074B"/>
    <w:rsid w:val="00C80220"/>
    <w:rsid w:val="00C94BB4"/>
    <w:rsid w:val="00CD0B63"/>
    <w:rsid w:val="00CD74CC"/>
    <w:rsid w:val="00CE04FF"/>
    <w:rsid w:val="00CF3862"/>
    <w:rsid w:val="00CF5A8F"/>
    <w:rsid w:val="00D120AC"/>
    <w:rsid w:val="00D41879"/>
    <w:rsid w:val="00D46E39"/>
    <w:rsid w:val="00D57A7E"/>
    <w:rsid w:val="00DA10E3"/>
    <w:rsid w:val="00DA5B25"/>
    <w:rsid w:val="00DD7770"/>
    <w:rsid w:val="00E06F1C"/>
    <w:rsid w:val="00E720D8"/>
    <w:rsid w:val="00E923BD"/>
    <w:rsid w:val="00EA7498"/>
    <w:rsid w:val="00ED4B74"/>
    <w:rsid w:val="00ED5B2F"/>
    <w:rsid w:val="00F258E8"/>
    <w:rsid w:val="00F5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346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7</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lastModifiedBy>Narine Sargsyan</cp:lastModifiedBy>
  <cp:revision>52</cp:revision>
  <cp:lastPrinted>2019-10-03T13:22:00Z</cp:lastPrinted>
  <dcterms:created xsi:type="dcterms:W3CDTF">2019-10-31T05:35:00Z</dcterms:created>
  <dcterms:modified xsi:type="dcterms:W3CDTF">2026-03-10T11:03:00Z</dcterms:modified>
  <cp:keywords>https://mul2-fsss.gov.am/tasks/912690/oneclick?token=b922eccbfb4f117641d6c96287ebff3b</cp:keywords>
</cp:coreProperties>
</file>