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3F09" w14:textId="77777777" w:rsidR="000C455D" w:rsidRPr="00A3257A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9F34D4" w14:textId="77777777" w:rsidR="0060737C" w:rsidRPr="00A3257A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3257A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61BA8CD2" w14:textId="77777777" w:rsidR="00EC7316" w:rsidRPr="00A3257A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3257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սննդամթերքի անվտանգության տեսչական մարմն</w:t>
      </w:r>
      <w:r w:rsidR="003E131C" w:rsidRPr="00A3257A">
        <w:rPr>
          <w:rFonts w:ascii="GHEA Grapalat" w:hAnsi="GHEA Grapalat"/>
          <w:b/>
          <w:sz w:val="24"/>
          <w:szCs w:val="24"/>
          <w:lang w:val="hy-AM"/>
        </w:rPr>
        <w:t>ի</w:t>
      </w:r>
      <w:r w:rsidRPr="00A3257A">
        <w:rPr>
          <w:rFonts w:ascii="GHEA Grapalat" w:hAnsi="GHEA Grapalat"/>
          <w:b/>
          <w:sz w:val="24"/>
          <w:szCs w:val="24"/>
          <w:lang w:val="hy-AM"/>
        </w:rPr>
        <w:t xml:space="preserve"> (այսուհետ՝ Տեսչական մարմին) քաղաքացիական ծառայության հետևյալ ժամանակավոր թափուր պաշտոն</w:t>
      </w:r>
      <w:r w:rsidR="003E131C" w:rsidRPr="00A3257A">
        <w:rPr>
          <w:rFonts w:ascii="GHEA Grapalat" w:hAnsi="GHEA Grapalat"/>
          <w:b/>
          <w:sz w:val="24"/>
          <w:szCs w:val="24"/>
          <w:lang w:val="hy-AM"/>
        </w:rPr>
        <w:t>ը զբաղեցնելու</w:t>
      </w:r>
      <w:r w:rsidR="00EC7316" w:rsidRPr="00A325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131C" w:rsidRPr="00A3257A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4CB92C08" w14:textId="313CC020" w:rsidR="009F2106" w:rsidRPr="003E131C" w:rsidRDefault="00E61B23" w:rsidP="003E131C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A3257A">
        <w:rPr>
          <w:rFonts w:ascii="GHEA Grapalat" w:hAnsi="GHEA Grapalat"/>
          <w:b/>
          <w:lang w:val="hy-AM"/>
        </w:rPr>
        <w:t>Տ</w:t>
      </w:r>
      <w:r w:rsidR="0060737C" w:rsidRPr="00A3257A">
        <w:rPr>
          <w:rFonts w:ascii="GHEA Grapalat" w:hAnsi="GHEA Grapalat"/>
          <w:b/>
          <w:lang w:val="hy-AM"/>
        </w:rPr>
        <w:t>եսչական</w:t>
      </w:r>
      <w:r w:rsidR="0060737C" w:rsidRPr="003E131C">
        <w:rPr>
          <w:rFonts w:ascii="GHEA Grapalat" w:hAnsi="GHEA Grapalat"/>
          <w:b/>
          <w:lang w:val="hy-AM"/>
        </w:rPr>
        <w:t xml:space="preserve"> մարմնի</w:t>
      </w:r>
      <w:r w:rsidR="0051233E">
        <w:rPr>
          <w:rFonts w:ascii="GHEA Grapalat" w:hAnsi="GHEA Grapalat"/>
          <w:b/>
          <w:lang w:val="hy-AM"/>
        </w:rPr>
        <w:t xml:space="preserve"> </w:t>
      </w:r>
      <w:r w:rsidR="00CB18AB" w:rsidRPr="00CB18AB">
        <w:rPr>
          <w:rFonts w:ascii="GHEA Grapalat" w:hAnsi="GHEA Grapalat"/>
          <w:b/>
          <w:lang w:val="hy-AM"/>
        </w:rPr>
        <w:t xml:space="preserve">իրավական աջակցության և փաստաթղթաշրջանառության վարչության իրավաբանական բաժնի գլխավոր մասնագետ </w:t>
      </w:r>
      <w:r w:rsidR="0060737C" w:rsidRPr="00CB18AB">
        <w:rPr>
          <w:rFonts w:ascii="GHEA Grapalat" w:hAnsi="GHEA Grapalat"/>
          <w:b/>
          <w:lang w:val="hy-AM"/>
        </w:rPr>
        <w:t>(ծածկագիր՝</w:t>
      </w:r>
      <w:r w:rsidR="00F336BA" w:rsidRPr="00CB18AB">
        <w:rPr>
          <w:rFonts w:ascii="GHEA Grapalat" w:hAnsi="GHEA Grapalat"/>
          <w:b/>
          <w:lang w:val="hy-AM"/>
        </w:rPr>
        <w:t xml:space="preserve"> </w:t>
      </w:r>
      <w:r w:rsidR="0060737C" w:rsidRPr="00CB18AB">
        <w:rPr>
          <w:rFonts w:ascii="GHEA Grapalat" w:hAnsi="GHEA Grapalat"/>
          <w:b/>
          <w:lang w:val="hy-AM"/>
        </w:rPr>
        <w:t>70-26.</w:t>
      </w:r>
      <w:r w:rsidR="00CB18AB" w:rsidRPr="00A3257A">
        <w:rPr>
          <w:rFonts w:ascii="GHEA Grapalat" w:hAnsi="GHEA Grapalat"/>
          <w:b/>
          <w:lang w:val="hy-AM"/>
        </w:rPr>
        <w:t>5</w:t>
      </w:r>
      <w:r w:rsidR="00985BE3" w:rsidRPr="00CB18AB">
        <w:rPr>
          <w:rFonts w:ascii="GHEA Grapalat" w:hAnsi="GHEA Grapalat"/>
          <w:b/>
          <w:lang w:val="hy-AM"/>
        </w:rPr>
        <w:t>-</w:t>
      </w:r>
      <w:r w:rsidR="000C455D" w:rsidRPr="00CB18AB">
        <w:rPr>
          <w:rFonts w:ascii="GHEA Grapalat" w:hAnsi="GHEA Grapalat"/>
          <w:b/>
          <w:lang w:val="hy-AM"/>
        </w:rPr>
        <w:t>Մ2</w:t>
      </w:r>
      <w:r w:rsidR="00A46105" w:rsidRPr="00CB18AB">
        <w:rPr>
          <w:rFonts w:ascii="GHEA Grapalat" w:hAnsi="GHEA Grapalat"/>
          <w:b/>
          <w:lang w:val="hy-AM"/>
        </w:rPr>
        <w:t>-</w:t>
      </w:r>
      <w:r w:rsidR="00CB18AB" w:rsidRPr="00A3257A">
        <w:rPr>
          <w:rFonts w:ascii="GHEA Grapalat" w:hAnsi="GHEA Grapalat"/>
          <w:b/>
          <w:lang w:val="hy-AM"/>
        </w:rPr>
        <w:t>2</w:t>
      </w:r>
      <w:r w:rsidR="0060737C" w:rsidRPr="00CB18AB">
        <w:rPr>
          <w:rFonts w:ascii="GHEA Grapalat" w:hAnsi="GHEA Grapalat"/>
          <w:b/>
          <w:lang w:val="hy-AM"/>
        </w:rPr>
        <w:t>)</w:t>
      </w:r>
    </w:p>
    <w:p w14:paraId="76DAFD47" w14:textId="77777777" w:rsidR="007B3554" w:rsidRDefault="007B3554" w:rsidP="007B3554">
      <w:pPr>
        <w:shd w:val="clear" w:color="auto" w:fill="FFFFFF"/>
        <w:tabs>
          <w:tab w:val="left" w:pos="709"/>
          <w:tab w:val="left" w:pos="1027"/>
        </w:tabs>
        <w:spacing w:after="0" w:line="276" w:lineRule="auto"/>
        <w:ind w:left="786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fr-FR"/>
        </w:rPr>
      </w:pPr>
    </w:p>
    <w:p w14:paraId="4A338CD8" w14:textId="77777777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58F15A59" w14:textId="77777777" w:rsidR="00CB18AB" w:rsidRPr="00CB18AB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18AB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ստորաբաժանումների կողմից մշակված իրավական ակտերի նախագծերի իրավական փորձաքննության աշխատանքները.</w:t>
      </w:r>
    </w:p>
    <w:p w14:paraId="3E23F893" w14:textId="77777777" w:rsidR="00CB18AB" w:rsidRPr="00CB18AB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18AB">
        <w:rPr>
          <w:rFonts w:ascii="GHEA Grapalat" w:hAnsi="GHEA Grapalat" w:cs="Sylfaen"/>
          <w:sz w:val="24"/>
          <w:szCs w:val="24"/>
          <w:lang w:val="hy-AM"/>
        </w:rPr>
        <w:t>իրականացնում է Հայաստանի Հանրապետության կառավարությունից, նախարարություններից և այլ մարմիններից ստացված օրենքների և իրավական այլ ակտերի նախագծերի վերաբերյալ կարծիքների տրամադրման աշխատանքները.</w:t>
      </w:r>
    </w:p>
    <w:p w14:paraId="0503FCFE" w14:textId="77777777" w:rsidR="00CB18AB" w:rsidRPr="00CB18AB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18AB">
        <w:rPr>
          <w:rFonts w:ascii="GHEA Grapalat" w:hAnsi="GHEA Grapalat" w:cs="Sylfaen"/>
          <w:sz w:val="24"/>
          <w:szCs w:val="24"/>
          <w:lang w:val="hy-AM"/>
        </w:rPr>
        <w:t xml:space="preserve">իրականացնում է իրավական ակտերի </w:t>
      </w:r>
      <w:r w:rsidRPr="00D369C0">
        <w:rPr>
          <w:rFonts w:ascii="GHEA Grapalat" w:hAnsi="GHEA Grapalat" w:cs="Sylfaen"/>
          <w:sz w:val="24"/>
          <w:szCs w:val="24"/>
          <w:lang w:val="hy-AM"/>
        </w:rPr>
        <w:t xml:space="preserve">պաշտոնական պարզաբանումների նախագծերի վերաբերյալ եզրակացությունների </w:t>
      </w:r>
      <w:r>
        <w:rPr>
          <w:rFonts w:ascii="GHEA Grapalat" w:hAnsi="GHEA Grapalat" w:cs="Sylfaen"/>
          <w:sz w:val="24"/>
          <w:szCs w:val="24"/>
          <w:lang w:val="hy-AM"/>
        </w:rPr>
        <w:t>տրամադր</w:t>
      </w:r>
      <w:r w:rsidRPr="00CB18AB">
        <w:rPr>
          <w:rFonts w:ascii="GHEA Grapalat" w:hAnsi="GHEA Grapalat" w:cs="Sylfaen"/>
          <w:sz w:val="24"/>
          <w:szCs w:val="24"/>
          <w:lang w:val="hy-AM"/>
        </w:rPr>
        <w:t>ման աշխատանքները</w:t>
      </w:r>
      <w:r w:rsidRPr="00D369C0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</w:p>
    <w:p w14:paraId="050D4ABC" w14:textId="77777777" w:rsidR="00CB18AB" w:rsidRPr="00CB18AB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18AB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Sylfaen"/>
          <w:sz w:val="24"/>
          <w:szCs w:val="24"/>
          <w:lang w:val="hy-AM"/>
        </w:rPr>
        <w:t xml:space="preserve">ստուգման ակտերի նախագծերի վերաբերյալ առաջարկություների </w:t>
      </w:r>
      <w:r>
        <w:rPr>
          <w:rFonts w:ascii="GHEA Grapalat" w:hAnsi="GHEA Grapalat" w:cs="Sylfaen"/>
          <w:sz w:val="24"/>
          <w:szCs w:val="24"/>
          <w:lang w:val="hy-AM"/>
        </w:rPr>
        <w:t>ներկայաց</w:t>
      </w:r>
      <w:r w:rsidRPr="00CB18AB">
        <w:rPr>
          <w:rFonts w:ascii="GHEA Grapalat" w:hAnsi="GHEA Grapalat" w:cs="Sylfaen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69F8B316" w14:textId="77777777" w:rsidR="00CB18AB" w:rsidRPr="00CB18AB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18AB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Sylfaen"/>
          <w:sz w:val="24"/>
          <w:szCs w:val="24"/>
          <w:lang w:val="hy-AM"/>
        </w:rPr>
        <w:t xml:space="preserve">իրավաբանական և ֆիզիկական անձանց կողմից ներկայացված դիմումներում բարձրացված հարցերի </w:t>
      </w:r>
      <w:r>
        <w:rPr>
          <w:rFonts w:ascii="GHEA Grapalat" w:hAnsi="GHEA Grapalat" w:cs="Sylfaen"/>
          <w:sz w:val="24"/>
          <w:szCs w:val="24"/>
          <w:lang w:val="hy-AM"/>
        </w:rPr>
        <w:t>ուսումնասիրությ</w:t>
      </w:r>
      <w:r w:rsidRPr="00CB18AB">
        <w:rPr>
          <w:rFonts w:ascii="GHEA Grapalat" w:hAnsi="GHEA Grapalat" w:cs="Sylfaen"/>
          <w:sz w:val="24"/>
          <w:szCs w:val="24"/>
          <w:lang w:val="hy-AM"/>
        </w:rPr>
        <w:t>ա</w:t>
      </w:r>
      <w:r w:rsidRPr="00D369C0">
        <w:rPr>
          <w:rFonts w:ascii="GHEA Grapalat" w:hAnsi="GHEA Grapalat" w:cs="Sylfaen"/>
          <w:sz w:val="24"/>
          <w:szCs w:val="24"/>
          <w:lang w:val="hy-AM"/>
        </w:rPr>
        <w:t xml:space="preserve">ն և դրա հիման վրա համապատասխան պատասխանատու ստորաբաժանումներին առաջարկությունների </w:t>
      </w:r>
      <w:r>
        <w:rPr>
          <w:rFonts w:ascii="GHEA Grapalat" w:hAnsi="GHEA Grapalat" w:cs="Sylfaen"/>
          <w:sz w:val="24"/>
          <w:szCs w:val="24"/>
          <w:lang w:val="hy-AM"/>
        </w:rPr>
        <w:t>ներկայաց</w:t>
      </w:r>
      <w:r w:rsidRPr="00CB18AB">
        <w:rPr>
          <w:rFonts w:ascii="GHEA Grapalat" w:hAnsi="GHEA Grapalat" w:cs="Sylfaen"/>
          <w:sz w:val="24"/>
          <w:szCs w:val="24"/>
          <w:lang w:val="hy-AM"/>
        </w:rPr>
        <w:t>ման</w:t>
      </w:r>
      <w:r w:rsidRPr="00D369C0">
        <w:rPr>
          <w:rFonts w:ascii="GHEA Grapalat" w:hAnsi="GHEA Grapalat" w:cs="Sylfaen"/>
          <w:sz w:val="24"/>
          <w:szCs w:val="24"/>
          <w:lang w:val="hy-AM"/>
        </w:rPr>
        <w:t>,</w:t>
      </w:r>
      <w:r w:rsidRPr="00CB18AB">
        <w:rPr>
          <w:rFonts w:ascii="GHEA Grapalat" w:hAnsi="GHEA Grapalat" w:cs="Sylfaen"/>
          <w:sz w:val="24"/>
          <w:szCs w:val="24"/>
          <w:lang w:val="hy-AM"/>
        </w:rPr>
        <w:t xml:space="preserve"> ինչպես նաև</w:t>
      </w:r>
      <w:r w:rsidRPr="00D369C0">
        <w:rPr>
          <w:rFonts w:ascii="GHEA Grapalat" w:hAnsi="GHEA Grapalat" w:cs="Sylfaen"/>
          <w:sz w:val="24"/>
          <w:szCs w:val="24"/>
          <w:lang w:val="hy-AM"/>
        </w:rPr>
        <w:t xml:space="preserve"> դրանց վերաբերյալ պատասխանների նախագծերի </w:t>
      </w:r>
      <w:r>
        <w:rPr>
          <w:rFonts w:ascii="GHEA Grapalat" w:hAnsi="GHEA Grapalat" w:cs="Sylfaen"/>
          <w:sz w:val="24"/>
          <w:szCs w:val="24"/>
          <w:lang w:val="hy-AM"/>
        </w:rPr>
        <w:t>կազմ</w:t>
      </w:r>
      <w:r w:rsidRPr="00CB18AB">
        <w:rPr>
          <w:rFonts w:ascii="GHEA Grapalat" w:hAnsi="GHEA Grapalat" w:cs="Sylfaen"/>
          <w:sz w:val="24"/>
          <w:szCs w:val="24"/>
          <w:lang w:val="hy-AM"/>
        </w:rPr>
        <w:t>ման աշխատանքները</w:t>
      </w:r>
      <w:r w:rsidRPr="00D369C0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</w:p>
    <w:p w14:paraId="04FB33F4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18AB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Sylfaen"/>
          <w:sz w:val="24"/>
          <w:szCs w:val="24"/>
          <w:lang w:val="hy-AM"/>
        </w:rPr>
        <w:t xml:space="preserve">Տեսչական մարմնի ստորաբաժանումներին իրավական աջակցության և խորհրդատվության </w:t>
      </w:r>
      <w:r>
        <w:rPr>
          <w:rFonts w:ascii="GHEA Grapalat" w:hAnsi="GHEA Grapalat" w:cs="Sylfaen"/>
          <w:sz w:val="24"/>
          <w:szCs w:val="24"/>
          <w:lang w:val="hy-AM"/>
        </w:rPr>
        <w:t>տրամադր</w:t>
      </w:r>
      <w:r w:rsidRPr="00CB18AB">
        <w:rPr>
          <w:rFonts w:ascii="GHEA Grapalat" w:hAnsi="GHEA Grapalat" w:cs="Sylfaen"/>
          <w:sz w:val="24"/>
          <w:szCs w:val="24"/>
          <w:lang w:val="hy-AM"/>
        </w:rPr>
        <w:t>ման աշխատանքները</w:t>
      </w:r>
      <w:r w:rsidRPr="00D369C0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</w:p>
    <w:p w14:paraId="3404CCC4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Sylfaen"/>
          <w:sz w:val="24"/>
          <w:szCs w:val="24"/>
          <w:lang w:val="hy-AM"/>
        </w:rPr>
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</w:r>
      <w:r>
        <w:rPr>
          <w:rFonts w:ascii="GHEA Grapalat" w:hAnsi="GHEA Grapalat" w:cs="Sylfaen"/>
          <w:sz w:val="24"/>
          <w:szCs w:val="24"/>
          <w:lang w:val="hy-AM"/>
        </w:rPr>
        <w:t>կազմ</w:t>
      </w:r>
      <w:r w:rsidRPr="00D369C0">
        <w:rPr>
          <w:rFonts w:ascii="GHEA Grapalat" w:hAnsi="GHEA Grapalat" w:cs="Sylfaen"/>
          <w:sz w:val="24"/>
          <w:szCs w:val="24"/>
          <w:lang w:val="hy-AM"/>
        </w:rPr>
        <w:t>ման աշխատանքները.</w:t>
      </w:r>
    </w:p>
    <w:p w14:paraId="37304CBA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Տեսչական մարմնի անունից կնքվող պայմանագրերի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կազմ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, Տեսչական մարմնի այլ ստորաբաժանումների կողմից ներկայացված պայմանագրերի վերաբերյալ իրավական եզրակացության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տրամադր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52FC4706" w14:textId="77777777" w:rsidR="00CB18AB" w:rsidRPr="00B805DD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Տեսչական մարմնի ենթակայությանը հանձնված պետական ոչ առևտրային կազմակերպության </w:t>
      </w:r>
      <w:r w:rsidRPr="003D4AD6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(ՀԱԲԼԾԿ ՊՈԱԿ)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նկատմամբ</w:t>
      </w:r>
      <w:r w:rsidRPr="00D369C0">
        <w:rPr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lastRenderedPageBreak/>
        <w:t>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</w: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այլն իրավական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ապահով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333D87A6" w14:textId="77777777" w:rsidR="00CB18AB" w:rsidRPr="00B805DD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 w:rsidRPr="00B805DD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3D4AD6">
        <w:rPr>
          <w:rFonts w:ascii="GHEA Grapalat" w:hAnsi="GHEA Grapalat" w:cs="IRTEK Courier"/>
          <w:color w:val="000000"/>
          <w:sz w:val="24"/>
          <w:szCs w:val="24"/>
          <w:lang w:val="hy-AM"/>
        </w:rPr>
        <w:t>Տեսչական մարմնի ենթակայությանը հանձնված պետական ոչ առևտրային կազմակերպության իրավական գոր</w:t>
      </w:r>
      <w:r w:rsidRPr="00F14678">
        <w:rPr>
          <w:rFonts w:ascii="GHEA Grapalat" w:hAnsi="GHEA Grapalat" w:cs="IRTEK Courier"/>
          <w:color w:val="000000"/>
          <w:sz w:val="24"/>
          <w:szCs w:val="24"/>
          <w:lang w:val="hy-AM"/>
        </w:rPr>
        <w:t>ծ</w:t>
      </w:r>
      <w:r w:rsidRPr="003D4AD6">
        <w:rPr>
          <w:rFonts w:ascii="GHEA Grapalat" w:hAnsi="GHEA Grapalat" w:cs="IRTEK Courier"/>
          <w:color w:val="000000"/>
          <w:sz w:val="24"/>
          <w:szCs w:val="24"/>
          <w:lang w:val="hy-AM"/>
        </w:rPr>
        <w:t>ընթացների պատշաճ իրականացման նկատմամբ մեթոդական ղեկավարման աշխատանքները.</w:t>
      </w:r>
    </w:p>
    <w:p w14:paraId="5A89B64E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ներկայաց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7023C7B8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տրամադր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27B1C193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Տեսչական մարմնի կողմից իրականացվող պետական վերահսկողության ընթացքում ծագած իրավական հարցերի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պարզաբան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ումների տրամադրման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695BF53F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աջակցությ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ան ցուցաբերման և դրանց վերաբերյալ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առաջարկությունների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ներկայաց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07DC71B8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ստուգ</w:t>
      </w:r>
      <w:r w:rsidRPr="00735C38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  <w:r w:rsidRPr="00FB17E6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</w:p>
    <w:p w14:paraId="2F034EAD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 w:rsidRPr="00DE68B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մասնակցում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է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վարչական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իրավախախտումների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վերաբերյալ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գործերի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քննությանը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, ինչպես նաև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իրակ</w:t>
      </w: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անացնում է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վարչական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իրավախախտումների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վերաբերյալ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գործերով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համապատասխան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վարչական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ակտերի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նախագծերի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պատրաստ</w:t>
      </w:r>
      <w:r w:rsidRPr="00D369C0">
        <w:rPr>
          <w:rFonts w:ascii="GHEA Grapalat" w:hAnsi="GHEA Grapalat" w:cs="Sylfaen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2CEE0A7B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մասնակցում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խմբերի</w:t>
      </w: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աշխատանքներին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և </w:t>
      </w: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դիրքորոշման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ներկայաց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4314DD09" w14:textId="77777777" w:rsidR="00CB18AB" w:rsidRPr="00D369C0" w:rsidRDefault="00CB18AB" w:rsidP="00CB18A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 w:cs="IRTEK Courier"/>
          <w:color w:val="000000"/>
          <w:sz w:val="24"/>
          <w:szCs w:val="24"/>
          <w:lang w:val="hy-AM"/>
        </w:rPr>
      </w:pP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մասնակցում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Եվրասիական տնտեսական միության անդամակցությունից բխող իրավական ակտերի մշակմանը</w:t>
      </w: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աշխատանքներին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0B75435F" w14:textId="12707FA2" w:rsidR="00FC624A" w:rsidRPr="007D2F15" w:rsidRDefault="00CB18AB" w:rsidP="00CB18AB">
      <w:pPr>
        <w:pStyle w:val="ListParagraph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MS Mincho" w:hAnsi="Sylfaen" w:cs="MS Mincho"/>
          <w:color w:val="000000"/>
          <w:sz w:val="24"/>
          <w:szCs w:val="24"/>
          <w:lang w:val="hy-AM"/>
        </w:rPr>
      </w:pP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մասնակցում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Վարչության իրավասության սահմաններում Տեսչական մարմնի կողմից իրականացվող պետական  վերահսկողությանը և վարչական վարույթներին,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ինչպես նաև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E68B1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իրականացնում է 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դրանց առնչվող փաստաթղթերի նախագծերի </w:t>
      </w:r>
      <w:r>
        <w:rPr>
          <w:rFonts w:ascii="GHEA Grapalat" w:hAnsi="GHEA Grapalat" w:cs="IRTEK Courier"/>
          <w:color w:val="000000"/>
          <w:sz w:val="24"/>
          <w:szCs w:val="24"/>
          <w:lang w:val="hy-AM"/>
        </w:rPr>
        <w:t>նախապատրաստ</w:t>
      </w:r>
      <w:r w:rsidRPr="00E5541B">
        <w:rPr>
          <w:rFonts w:ascii="GHEA Grapalat" w:hAnsi="GHEA Grapalat" w:cs="IRTEK Courier"/>
          <w:color w:val="000000"/>
          <w:sz w:val="24"/>
          <w:szCs w:val="24"/>
          <w:lang w:val="hy-AM"/>
        </w:rPr>
        <w:t>ման աշխատանքները</w:t>
      </w:r>
      <w:r w:rsidRPr="00D369C0">
        <w:rPr>
          <w:rFonts w:ascii="GHEA Grapalat" w:hAnsi="GHEA Grapalat" w:cs="IRTEK Courier"/>
          <w:color w:val="000000"/>
          <w:sz w:val="24"/>
          <w:szCs w:val="24"/>
          <w:lang w:val="hy-AM"/>
        </w:rPr>
        <w:t>.</w:t>
      </w:r>
    </w:p>
    <w:p w14:paraId="006DB00A" w14:textId="0B0718FF" w:rsidR="007D2F15" w:rsidRDefault="007D2F15" w:rsidP="007D2F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eastAsia="MS Mincho" w:hAnsi="Sylfaen" w:cs="MS Mincho"/>
          <w:color w:val="000000"/>
          <w:sz w:val="24"/>
          <w:szCs w:val="24"/>
          <w:lang w:val="hy-AM"/>
        </w:rPr>
      </w:pPr>
    </w:p>
    <w:p w14:paraId="2A56AC4E" w14:textId="77777777" w:rsidR="007D2F15" w:rsidRPr="007D2F15" w:rsidRDefault="007D2F15" w:rsidP="007D2F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lang w:val="hy-AM"/>
        </w:rPr>
      </w:pPr>
    </w:p>
    <w:p w14:paraId="4874EB80" w14:textId="77777777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lastRenderedPageBreak/>
        <w:t>Նշված ժամանակավոր թափուր պաշտոնը զբաղեցնելու համար նաև պահանջվում է`</w:t>
      </w:r>
    </w:p>
    <w:p w14:paraId="487B5E59" w14:textId="35896369" w:rsidR="000C455D" w:rsidRPr="00C17AFC" w:rsidRDefault="000C455D" w:rsidP="000C455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C17AFC">
        <w:rPr>
          <w:rFonts w:ascii="GHEA Grapalat" w:hAnsi="GHEA Grapalat" w:cs="Sylfaen"/>
          <w:lang w:val="hy-AM"/>
        </w:rPr>
        <w:t>բարձրագույն կրթություն՝ ներքոհիշյալ մասնագիտություններ գծով</w:t>
      </w:r>
      <w:r w:rsidR="001F66AC" w:rsidRPr="00C17AFC">
        <w:rPr>
          <w:rFonts w:ascii="GHEA Grapalat" w:hAnsi="GHEA Grapalat" w:cs="Sylfaen"/>
          <w:lang w:val="hy-AM"/>
        </w:rPr>
        <w:t>.</w:t>
      </w:r>
    </w:p>
    <w:p w14:paraId="4750EF66" w14:textId="77777777" w:rsidR="00FC624A" w:rsidRPr="00FC624A" w:rsidRDefault="00FC624A" w:rsidP="00FC62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lang w:val="hy-AM"/>
        </w:rPr>
      </w:pPr>
    </w:p>
    <w:tbl>
      <w:tblPr>
        <w:tblStyle w:val="TableGrid"/>
        <w:tblW w:w="10350" w:type="dxa"/>
        <w:tblInd w:w="378" w:type="dxa"/>
        <w:tblLook w:val="04A0" w:firstRow="1" w:lastRow="0" w:firstColumn="1" w:lastColumn="0" w:noHBand="0" w:noVBand="1"/>
      </w:tblPr>
      <w:tblGrid>
        <w:gridCol w:w="630"/>
        <w:gridCol w:w="2573"/>
        <w:gridCol w:w="7147"/>
      </w:tblGrid>
      <w:tr w:rsidR="00CB18AB" w:rsidRPr="00EF7639" w14:paraId="13B7E12A" w14:textId="77777777" w:rsidTr="00F5105A">
        <w:trPr>
          <w:trHeight w:val="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2D23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81F7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AA16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CB18AB" w:rsidRPr="00EF7639" w14:paraId="46F466C0" w14:textId="77777777" w:rsidTr="00F5105A">
        <w:trPr>
          <w:trHeight w:val="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D390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03D7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48B7" w14:textId="77777777" w:rsidR="00CB18AB" w:rsidRPr="002E2308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>
              <w:rPr>
                <w:rFonts w:ascii="GHEA Grapalat" w:hAnsi="GHEA Grapalat"/>
                <w:iCs/>
                <w:lang w:val="ru-RU"/>
              </w:rPr>
              <w:t>Իրավունք</w:t>
            </w:r>
            <w:r w:rsidRPr="002E2308">
              <w:rPr>
                <w:rFonts w:ascii="GHEA Grapalat" w:hAnsi="GHEA Grapalat"/>
                <w:iCs/>
                <w:lang w:val="af-ZA"/>
              </w:rPr>
              <w:t xml:space="preserve"> </w:t>
            </w:r>
          </w:p>
        </w:tc>
      </w:tr>
      <w:tr w:rsidR="00CB18AB" w:rsidRPr="00EF7639" w14:paraId="6C10655F" w14:textId="77777777" w:rsidTr="00F5105A">
        <w:trPr>
          <w:trHeight w:val="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BE86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EE4C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CEB9" w14:textId="77777777" w:rsidR="00CB18AB" w:rsidRPr="002E2308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>
              <w:rPr>
                <w:rFonts w:ascii="GHEA Grapalat" w:hAnsi="GHEA Grapalat"/>
                <w:iCs/>
                <w:lang w:val="ru-RU"/>
              </w:rPr>
              <w:t>Իրավունք</w:t>
            </w:r>
          </w:p>
        </w:tc>
      </w:tr>
      <w:tr w:rsidR="00CB18AB" w:rsidRPr="00EF7639" w14:paraId="64FB164D" w14:textId="77777777" w:rsidTr="00F5105A">
        <w:trPr>
          <w:trHeight w:val="1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95E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EBA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Մասնագիտություն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EC5" w14:textId="77777777" w:rsidR="00CB18AB" w:rsidRPr="002E2308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2E2308">
              <w:rPr>
                <w:rFonts w:ascii="GHEA Grapalat" w:hAnsi="GHEA Grapalat" w:cs="GHEA Grapalat"/>
                <w:lang w:val="af-ZA"/>
              </w:rPr>
              <w:t xml:space="preserve">042101.00.6 </w:t>
            </w:r>
            <w:r w:rsidRPr="00082CFD">
              <w:rPr>
                <w:rFonts w:ascii="GHEA Grapalat" w:hAnsi="GHEA Grapalat"/>
                <w:iCs/>
                <w:lang w:val="ru-RU"/>
              </w:rPr>
              <w:t>Իրավագիտություն</w:t>
            </w:r>
          </w:p>
        </w:tc>
      </w:tr>
    </w:tbl>
    <w:p w14:paraId="0F9386E8" w14:textId="77777777" w:rsidR="00CB18AB" w:rsidRDefault="00CB18AB" w:rsidP="00CB18AB">
      <w:pPr>
        <w:pStyle w:val="NormalWeb"/>
        <w:spacing w:before="0" w:beforeAutospacing="0" w:after="0" w:afterAutospacing="0" w:line="276" w:lineRule="auto"/>
        <w:ind w:firstLine="38"/>
        <w:rPr>
          <w:rFonts w:ascii="GHEA Grapalat" w:hAnsi="GHEA Grapalat"/>
          <w:lang w:val="af-ZA"/>
        </w:rPr>
      </w:pPr>
    </w:p>
    <w:p w14:paraId="29AB1A38" w14:textId="77777777" w:rsidR="00CB18AB" w:rsidRPr="00622519" w:rsidRDefault="00CB18AB" w:rsidP="00CB18AB">
      <w:pPr>
        <w:pStyle w:val="NormalWeb"/>
        <w:spacing w:before="0" w:beforeAutospacing="0" w:after="0" w:afterAutospacing="0" w:line="276" w:lineRule="auto"/>
        <w:rPr>
          <w:rFonts w:ascii="GHEA Grapalat" w:hAnsi="GHEA Grapalat"/>
          <w:i/>
          <w:lang w:val="af-ZA"/>
        </w:rPr>
      </w:pPr>
      <w:r w:rsidRPr="00B920A3">
        <w:rPr>
          <w:rFonts w:ascii="GHEA Grapalat" w:hAnsi="GHEA Grapalat"/>
          <w:i/>
        </w:rPr>
        <w:t>Կամ</w:t>
      </w:r>
      <w:r w:rsidRPr="00622519">
        <w:rPr>
          <w:rFonts w:ascii="GHEA Grapalat" w:hAnsi="GHEA Grapalat"/>
          <w:i/>
          <w:lang w:val="af-ZA"/>
        </w:rPr>
        <w:t xml:space="preserve"> </w:t>
      </w:r>
    </w:p>
    <w:tbl>
      <w:tblPr>
        <w:tblStyle w:val="TableGrid"/>
        <w:tblW w:w="10350" w:type="dxa"/>
        <w:tblInd w:w="378" w:type="dxa"/>
        <w:tblLook w:val="04A0" w:firstRow="1" w:lastRow="0" w:firstColumn="1" w:lastColumn="0" w:noHBand="0" w:noVBand="1"/>
      </w:tblPr>
      <w:tblGrid>
        <w:gridCol w:w="630"/>
        <w:gridCol w:w="2573"/>
        <w:gridCol w:w="7147"/>
      </w:tblGrid>
      <w:tr w:rsidR="00CB18AB" w:rsidRPr="00EF7639" w14:paraId="4DBDA141" w14:textId="77777777" w:rsidTr="00F5105A">
        <w:trPr>
          <w:trHeight w:val="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A911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B909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492A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CB18AB" w:rsidRPr="00EF7639" w14:paraId="011BD684" w14:textId="77777777" w:rsidTr="00F5105A">
        <w:trPr>
          <w:trHeight w:val="3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2203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C067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1E3C" w14:textId="77777777" w:rsidR="00CB18AB" w:rsidRPr="00775629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775629">
              <w:rPr>
                <w:rFonts w:ascii="GHEA Grapalat" w:hAnsi="GHEA Grapalat"/>
                <w:iCs/>
                <w:lang w:val="hy-AM"/>
              </w:rPr>
              <w:t xml:space="preserve">Իրավունք </w:t>
            </w:r>
          </w:p>
        </w:tc>
      </w:tr>
      <w:tr w:rsidR="00CB18AB" w:rsidRPr="00EF7639" w14:paraId="19774064" w14:textId="77777777" w:rsidTr="00F5105A">
        <w:trPr>
          <w:trHeight w:val="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3CF4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1C8E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569B" w14:textId="77777777" w:rsidR="00CB18AB" w:rsidRPr="00775629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775629"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CB18AB" w:rsidRPr="00EF7639" w14:paraId="31A44745" w14:textId="77777777" w:rsidTr="00F5105A">
        <w:trPr>
          <w:trHeight w:val="1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0C21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29F" w14:textId="77777777" w:rsidR="00CB18AB" w:rsidRPr="003674CB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Մասնագիտություն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649" w14:textId="77777777" w:rsidR="00CB18AB" w:rsidRPr="00775629" w:rsidRDefault="00CB18AB" w:rsidP="000F7F9C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042101.00.</w:t>
            </w:r>
            <w:r w:rsidRPr="00EF7639">
              <w:rPr>
                <w:rFonts w:ascii="GHEA Grapalat" w:hAnsi="GHEA Grapalat" w:cs="GHEA Grapalat"/>
                <w:lang w:val="af-ZA"/>
              </w:rPr>
              <w:t>7</w:t>
            </w:r>
            <w:r w:rsidRPr="00775629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775629">
              <w:rPr>
                <w:rFonts w:ascii="GHEA Grapalat" w:hAnsi="GHEA Grapalat"/>
                <w:iCs/>
                <w:lang w:val="hy-AM"/>
              </w:rPr>
              <w:t>Իրավագիտություն</w:t>
            </w:r>
          </w:p>
        </w:tc>
      </w:tr>
    </w:tbl>
    <w:p w14:paraId="63A8DBC3" w14:textId="77777777" w:rsidR="000C455D" w:rsidRDefault="000C455D" w:rsidP="000C455D">
      <w:pPr>
        <w:pStyle w:val="NormalWeb"/>
        <w:spacing w:before="0" w:beforeAutospacing="0" w:after="0" w:afterAutospacing="0" w:line="276" w:lineRule="auto"/>
        <w:rPr>
          <w:rFonts w:ascii="GHEA Grapalat" w:hAnsi="GHEA Grapalat"/>
          <w:lang w:val="hy-AM"/>
        </w:rPr>
      </w:pPr>
    </w:p>
    <w:p w14:paraId="6003AD4B" w14:textId="77777777" w:rsidR="008D2326" w:rsidRPr="006D2A49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>գործառույթների իրականացման համար անհրաժեշտ գիտելիքներ</w:t>
      </w:r>
    </w:p>
    <w:p w14:paraId="081BEDD7" w14:textId="6E54EDD4" w:rsidR="008D2326" w:rsidRPr="006D2A49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>համակարգչով և ժամանակակից այլ տեխնիկական միջոցներով աշխատելու ունակություն</w:t>
      </w:r>
    </w:p>
    <w:p w14:paraId="365A11B7" w14:textId="0DF3D4BC" w:rsidR="00F5105A" w:rsidRPr="00C35D31" w:rsidRDefault="00F5105A" w:rsidP="00F8388E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C35D31">
        <w:rPr>
          <w:rFonts w:ascii="GHEA Grapalat" w:hAnsi="GHEA Grapalat"/>
          <w:lang w:val="hy-AM"/>
        </w:rPr>
        <w:t xml:space="preserve">Սահմանադրության, «Քաղաքացիական ծառայության մասին», «Սննդամթերքի անվտանգության պետական վերահսկողության մասին», «Հայաստանի Հանրապետությունում ստուգումների կազմակերպման և անցկացման մասին», «Կառավարության կառուցվածքի և գործունեության մասին», «Նորմատիվ իրավական ակտերի մասին», </w:t>
      </w:r>
      <w:r w:rsidRPr="00C35D31">
        <w:rPr>
          <w:rFonts w:ascii="GHEA Grapalat" w:hAnsi="GHEA Grapalat"/>
          <w:shd w:val="clear" w:color="auto" w:fill="FFFFFF"/>
          <w:lang w:val="hy-AM"/>
        </w:rPr>
        <w:t>«</w:t>
      </w:r>
      <w:r w:rsidRPr="00C35D31">
        <w:rPr>
          <w:rFonts w:ascii="GHEA Grapalat" w:hAnsi="GHEA Grapalat"/>
          <w:bCs/>
          <w:lang w:val="hy-AM"/>
        </w:rPr>
        <w:t>Պետական կառավարման համակարգի մարմինների մասին</w:t>
      </w:r>
      <w:r w:rsidRPr="00C35D31">
        <w:rPr>
          <w:rFonts w:ascii="GHEA Grapalat" w:hAnsi="GHEA Grapalat"/>
          <w:shd w:val="clear" w:color="auto" w:fill="FFFFFF"/>
          <w:lang w:val="hy-AM"/>
        </w:rPr>
        <w:t>»</w:t>
      </w:r>
      <w:r w:rsidRPr="00C35D31">
        <w:rPr>
          <w:rFonts w:ascii="GHEA Grapalat" w:hAnsi="GHEA Grapalat"/>
          <w:lang w:val="hy-AM"/>
        </w:rPr>
        <w:t xml:space="preserve">, </w:t>
      </w:r>
      <w:r w:rsidRPr="00C35D31">
        <w:rPr>
          <w:rFonts w:ascii="GHEA Grapalat" w:hAnsi="GHEA Grapalat"/>
          <w:shd w:val="clear" w:color="auto" w:fill="FFFFFF"/>
          <w:lang w:val="hy-AM"/>
        </w:rPr>
        <w:t>«Կառավարչական իրավահարաբերությունների կարգավորման մասին»</w:t>
      </w:r>
      <w:r w:rsidR="00C35D31" w:rsidRPr="00C35D31">
        <w:rPr>
          <w:rFonts w:ascii="GHEA Grapalat" w:hAnsi="GHEA Grapalat"/>
          <w:shd w:val="clear" w:color="auto" w:fill="FFFFFF"/>
          <w:lang w:val="hy-AM"/>
        </w:rPr>
        <w:t xml:space="preserve">, </w:t>
      </w:r>
      <w:r w:rsidRPr="00C35D31">
        <w:rPr>
          <w:rFonts w:ascii="GHEA Grapalat" w:hAnsi="GHEA Grapalat"/>
          <w:lang w:val="hy-AM"/>
        </w:rPr>
        <w:t xml:space="preserve">«Դատական ակտերի հարկադիր կատարման մասին», «Արխիվային գործի մասին», «Տեսչական մարմինների մասին»,  «Պետական պաշտոններ և պետական ծառայության պաշտոններ զբաղեցնող անձանց վարձատրության մասին», ՀՀ օրենքների, Վարչական իրավախախտումների մասին օրենսգրքի, Վարչական դատավարության օրենսգրքի, ՀՀ աշխատանքային օրենսգրքի, ՀՀ հարկային օրենսգրքի, Հայաստանի Հանրապետության կառավարության 2011 թվականի հոկտեմբերի 20-ի «Հայաստանի Հանրապետության պետական իշխանության մարմիններում աշխատանքային ծրագրերի կազմման, էլեկտրոնային փաստաթղթաշրջանառության համակարգ աշխատանքային ծրագրերի մուտքագրման, հաստատման, այդ համակարգով կատարողականների գնահատման և կատարողականների հիման վրա պարգևատրման կարգը հաստատելու մասին» N 1510-Ն. Հայաստանի Հանրաետության վարչապետի 2019 թվականի դեկտեմբերի 19-ի </w:t>
      </w:r>
      <w:r w:rsidRPr="00C35D31">
        <w:rPr>
          <w:rFonts w:cs="Calibri"/>
          <w:lang w:val="hy-AM"/>
        </w:rPr>
        <w:t> </w:t>
      </w:r>
      <w:r w:rsidRPr="00C35D31">
        <w:rPr>
          <w:rFonts w:ascii="GHEA Grapalat" w:hAnsi="GHEA Grapalat"/>
          <w:lang w:val="hy-AM"/>
        </w:rPr>
        <w:t>«Հայաստանի Հանրապետության սննդամթերքի անվտանգության տեսչական մարմնի կանոնադրությունը հաստատելու մասին» N 1940-Լ որոշումների և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Pr="00C35D31">
        <w:rPr>
          <w:rFonts w:ascii="GHEA Grapalat" w:hAnsi="GHEA Grapalat"/>
          <w:lang w:val="hy-AM"/>
        </w:rPr>
        <w:softHyphen/>
        <w:t>կու</w:t>
      </w:r>
      <w:r w:rsidRPr="00C35D31">
        <w:rPr>
          <w:rFonts w:ascii="GHEA Grapalat" w:hAnsi="GHEA Grapalat"/>
          <w:lang w:val="hy-AM"/>
        </w:rPr>
        <w:softHyphen/>
        <w:t>թյուն.</w:t>
      </w:r>
    </w:p>
    <w:p w14:paraId="3B948B24" w14:textId="77777777" w:rsidR="00C35D31" w:rsidRPr="00C35D31" w:rsidRDefault="00C35D31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35D31">
        <w:rPr>
          <w:rFonts w:ascii="GHEA Grapalat" w:hAnsi="GHEA Grapalat"/>
          <w:iCs/>
          <w:lang w:val="hy-AM"/>
        </w:rPr>
        <w:t>Հանրային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ծառայության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առնվազն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երկու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տարվա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ստաժ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կամ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երեք</w:t>
      </w:r>
      <w:r w:rsidRPr="009B41F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տարվա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մասնագիտական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աշխատանքային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ստաժ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կամ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իրավունքի</w:t>
      </w:r>
      <w:r w:rsidRPr="00A8794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բնագավառում</w:t>
      </w:r>
      <w:r w:rsidRPr="00850E03">
        <w:rPr>
          <w:rFonts w:ascii="GHEA Grapalat" w:hAnsi="GHEA Grapalat"/>
          <w:iCs/>
          <w:lang w:val="af-ZA"/>
        </w:rPr>
        <w:t xml:space="preserve">` </w:t>
      </w:r>
      <w:r w:rsidRPr="00C35D31">
        <w:rPr>
          <w:rFonts w:ascii="GHEA Grapalat" w:hAnsi="GHEA Grapalat"/>
          <w:iCs/>
          <w:lang w:val="hy-AM"/>
        </w:rPr>
        <w:t>երեք</w:t>
      </w:r>
      <w:r w:rsidRPr="009B41F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տարվա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աշխատանքային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C35D31">
        <w:rPr>
          <w:rFonts w:ascii="GHEA Grapalat" w:hAnsi="GHEA Grapalat"/>
          <w:iCs/>
          <w:lang w:val="hy-AM"/>
        </w:rPr>
        <w:t>ստաժ</w:t>
      </w:r>
      <w:r w:rsidRPr="00850E03">
        <w:rPr>
          <w:rFonts w:ascii="GHEA Grapalat" w:hAnsi="GHEA Grapalat" w:cs="Sylfaen"/>
          <w:lang w:val="af-ZA"/>
        </w:rPr>
        <w:t>.</w:t>
      </w:r>
    </w:p>
    <w:p w14:paraId="597AB5F2" w14:textId="457BDB30" w:rsidR="008D2326" w:rsidRPr="006D2A49" w:rsidRDefault="00065109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 xml:space="preserve">աշխատավարձի  չափը՝ </w:t>
      </w:r>
      <w:r w:rsidR="004A1843" w:rsidRPr="00BE0AD2">
        <w:rPr>
          <w:rFonts w:ascii="GHEA Grapalat" w:hAnsi="GHEA Grapalat" w:cs="Sylfaen"/>
          <w:lang w:val="hy-AM"/>
        </w:rPr>
        <w:t>2</w:t>
      </w:r>
      <w:r w:rsidR="007D2F15" w:rsidRPr="007D2F15">
        <w:rPr>
          <w:rFonts w:ascii="GHEA Grapalat" w:hAnsi="GHEA Grapalat" w:cs="Sylfaen"/>
          <w:lang w:val="hy-AM"/>
        </w:rPr>
        <w:t>67072</w:t>
      </w:r>
      <w:r w:rsidR="004A1843" w:rsidRPr="00BE0AD2">
        <w:rPr>
          <w:rFonts w:ascii="GHEA Grapalat" w:hAnsi="GHEA Grapalat" w:cs="Sylfaen"/>
          <w:lang w:val="hy-AM"/>
        </w:rPr>
        <w:t xml:space="preserve"> </w:t>
      </w:r>
      <w:r w:rsidR="001F66AC">
        <w:rPr>
          <w:rFonts w:ascii="GHEA Grapalat" w:hAnsi="GHEA Grapalat" w:cs="Sylfaen"/>
          <w:lang w:val="hy-AM"/>
        </w:rPr>
        <w:t>(</w:t>
      </w:r>
      <w:r w:rsidR="001F66AC" w:rsidRPr="001F66AC">
        <w:rPr>
          <w:rFonts w:ascii="GHEA Grapalat" w:hAnsi="GHEA Grapalat" w:cs="Sylfaen"/>
          <w:lang w:val="hy-AM"/>
        </w:rPr>
        <w:t xml:space="preserve">երկու հարյուր </w:t>
      </w:r>
      <w:r w:rsidR="007D2F15" w:rsidRPr="007D2F15">
        <w:rPr>
          <w:rFonts w:ascii="GHEA Grapalat" w:hAnsi="GHEA Grapalat" w:cs="Sylfaen"/>
          <w:lang w:val="hy-AM"/>
        </w:rPr>
        <w:t>վաթսունյոթ</w:t>
      </w:r>
      <w:r w:rsidR="001F66AC" w:rsidRPr="001F66AC">
        <w:rPr>
          <w:rFonts w:ascii="GHEA Grapalat" w:hAnsi="GHEA Grapalat" w:cs="Sylfaen"/>
          <w:lang w:val="hy-AM"/>
        </w:rPr>
        <w:t xml:space="preserve"> հազար </w:t>
      </w:r>
      <w:r w:rsidR="007D2F15" w:rsidRPr="007D2F15">
        <w:rPr>
          <w:rFonts w:ascii="GHEA Grapalat" w:hAnsi="GHEA Grapalat" w:cs="Sylfaen"/>
          <w:lang w:val="hy-AM"/>
        </w:rPr>
        <w:t>յոթանասուներկու</w:t>
      </w:r>
      <w:r w:rsidR="001F66AC">
        <w:rPr>
          <w:rFonts w:ascii="GHEA Grapalat" w:hAnsi="GHEA Grapalat" w:cs="Sylfaen"/>
          <w:lang w:val="hy-AM"/>
        </w:rPr>
        <w:t>)</w:t>
      </w:r>
      <w:r w:rsidR="001F66AC" w:rsidRPr="001F66AC">
        <w:rPr>
          <w:rFonts w:ascii="GHEA Grapalat" w:hAnsi="GHEA Grapalat" w:cs="Sylfaen"/>
          <w:lang w:val="hy-AM"/>
        </w:rPr>
        <w:t xml:space="preserve"> </w:t>
      </w:r>
      <w:r w:rsidRPr="006D2A49">
        <w:rPr>
          <w:rFonts w:ascii="GHEA Grapalat" w:hAnsi="GHEA Grapalat" w:cs="Sylfaen"/>
          <w:lang w:val="hy-AM"/>
        </w:rPr>
        <w:t>ՀՀ  դրամ</w:t>
      </w:r>
    </w:p>
    <w:p w14:paraId="75AC0198" w14:textId="6A91008B" w:rsidR="00A46105" w:rsidRPr="00A46105" w:rsidRDefault="00065109" w:rsidP="001448D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A46105">
        <w:rPr>
          <w:rFonts w:ascii="GHEA Grapalat" w:hAnsi="GHEA Grapalat" w:cs="Sylfaen"/>
          <w:lang w:val="hy-AM"/>
        </w:rPr>
        <w:t>աշխատանքի վայրը՝</w:t>
      </w:r>
      <w:r w:rsidR="00005CD5" w:rsidRPr="00A46105">
        <w:rPr>
          <w:rFonts w:ascii="GHEA Grapalat" w:hAnsi="GHEA Grapalat" w:cs="Sylfaen"/>
          <w:lang w:val="hy-AM"/>
        </w:rPr>
        <w:t xml:space="preserve"> </w:t>
      </w:r>
      <w:r w:rsidR="00FC624A" w:rsidRPr="00FC624A">
        <w:rPr>
          <w:rFonts w:ascii="GHEA Grapalat" w:hAnsi="GHEA Grapalat" w:cs="Sylfaen"/>
          <w:lang w:val="hy-AM"/>
        </w:rPr>
        <w:t>Հայաստան, ք. Երևան, Արաբկիր վարչական շրջան, Կոմիտասի պող</w:t>
      </w:r>
      <w:r w:rsidR="00FC624A" w:rsidRPr="00FC624A">
        <w:rPr>
          <w:rFonts w:ascii="Times New Roman" w:hAnsi="Times New Roman"/>
          <w:lang w:val="hy-AM"/>
        </w:rPr>
        <w:t>․</w:t>
      </w:r>
      <w:r w:rsidR="00FC624A" w:rsidRPr="00FC624A">
        <w:rPr>
          <w:rFonts w:ascii="GHEA Grapalat" w:hAnsi="GHEA Grapalat" w:cs="Sylfaen"/>
          <w:lang w:val="hy-AM"/>
        </w:rPr>
        <w:t>49/2</w:t>
      </w:r>
    </w:p>
    <w:p w14:paraId="2C8749EC" w14:textId="75E1E21A" w:rsidR="00623C2C" w:rsidRPr="00A46105" w:rsidRDefault="008D2326" w:rsidP="001448D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A46105">
        <w:rPr>
          <w:rFonts w:ascii="GHEA Grapalat" w:hAnsi="GHEA Grapalat" w:cs="Sylfaen"/>
          <w:lang w:val="hy-AM"/>
        </w:rPr>
        <w:t>ը</w:t>
      </w:r>
      <w:r w:rsidR="00623C2C" w:rsidRPr="00A46105">
        <w:rPr>
          <w:rFonts w:ascii="GHEA Grapalat" w:hAnsi="GHEA Grapalat"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</w:p>
    <w:p w14:paraId="5D2BA98A" w14:textId="77777777" w:rsidR="00EC7316" w:rsidRPr="006D2A49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>ժ</w:t>
      </w:r>
      <w:r w:rsidR="008D2326" w:rsidRPr="006D2A49">
        <w:rPr>
          <w:rFonts w:ascii="GHEA Grapalat" w:hAnsi="GHEA Grapalat" w:cs="Sylfaen"/>
          <w:lang w:val="hy-AM"/>
        </w:rPr>
        <w:t xml:space="preserve">ամանակավոր թափուր պաշտոնը զբաղեցնելու </w:t>
      </w:r>
      <w:r w:rsidRPr="006D2A49">
        <w:rPr>
          <w:rFonts w:ascii="GHEA Grapalat" w:hAnsi="GHEA Grapalat" w:cs="Sylfaen"/>
          <w:lang w:val="hy-AM"/>
        </w:rPr>
        <w:t>ժամկետը սահմանվում է մինչև հիմնական աշխատողի վերադարձը:</w:t>
      </w:r>
      <w:r w:rsidR="008D2326" w:rsidRPr="006D2A49">
        <w:rPr>
          <w:rFonts w:ascii="GHEA Grapalat" w:hAnsi="GHEA Grapalat" w:cs="Sylfaen"/>
          <w:lang w:val="hy-AM"/>
        </w:rPr>
        <w:t xml:space="preserve"> </w:t>
      </w:r>
    </w:p>
    <w:p w14:paraId="5A3597EE" w14:textId="7AAE3F49" w:rsidR="000448AA" w:rsidRPr="009F2106" w:rsidRDefault="00ED0D09" w:rsidP="00C56323">
      <w:pPr>
        <w:pStyle w:val="NormalWeb"/>
        <w:shd w:val="clear" w:color="auto" w:fill="FFFFFF"/>
        <w:spacing w:before="0" w:beforeAutospacing="0" w:after="0" w:afterAutospacing="0"/>
        <w:ind w:left="450" w:firstLine="259"/>
        <w:jc w:val="both"/>
        <w:rPr>
          <w:rFonts w:ascii="GHEA Grapalat" w:hAnsi="GHEA Grapalat" w:cs="Arial Armenian"/>
          <w:b/>
          <w:spacing w:val="-8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l"/>
          <w:b/>
          <w:spacing w:val="-8"/>
          <w:sz w:val="22"/>
          <w:szCs w:val="22"/>
          <w:lang w:val="hy-AM"/>
        </w:rPr>
        <w:lastRenderedPageBreak/>
        <w:t xml:space="preserve">Վերը նշված </w:t>
      </w:r>
      <w:r w:rsidR="000448AA" w:rsidRPr="00391FE3">
        <w:rPr>
          <w:rFonts w:ascii="GHEA Grapalat" w:hAnsi="GHEA Grapalat" w:cs="Arial"/>
          <w:b/>
          <w:spacing w:val="-8"/>
          <w:sz w:val="22"/>
          <w:szCs w:val="22"/>
          <w:lang w:val="hy-AM"/>
        </w:rPr>
        <w:t>պաշտոն</w:t>
      </w:r>
      <w:r w:rsidR="000448AA" w:rsidRPr="000448AA">
        <w:rPr>
          <w:rFonts w:ascii="GHEA Grapalat" w:hAnsi="GHEA Grapalat" w:cs="Arial"/>
          <w:b/>
          <w:spacing w:val="-8"/>
          <w:sz w:val="22"/>
          <w:szCs w:val="22"/>
          <w:lang w:val="hy-AM"/>
        </w:rPr>
        <w:t>ը</w:t>
      </w:r>
      <w:r w:rsidR="000448AA" w:rsidRPr="00391FE3">
        <w:rPr>
          <w:rFonts w:ascii="GHEA Grapalat" w:hAnsi="GHEA Grapalat" w:cs="Arial Armenian"/>
          <w:b/>
          <w:spacing w:val="-8"/>
          <w:sz w:val="22"/>
          <w:szCs w:val="22"/>
          <w:lang w:val="hy-AM"/>
        </w:rPr>
        <w:t xml:space="preserve"> </w:t>
      </w:r>
      <w:r w:rsidR="000448AA" w:rsidRPr="00391FE3">
        <w:rPr>
          <w:rFonts w:ascii="GHEA Grapalat" w:hAnsi="GHEA Grapalat" w:cs="Arial"/>
          <w:b/>
          <w:spacing w:val="-8"/>
          <w:sz w:val="22"/>
          <w:szCs w:val="22"/>
          <w:lang w:val="hy-AM"/>
        </w:rPr>
        <w:t>կարող</w:t>
      </w:r>
      <w:r w:rsidR="000448AA" w:rsidRPr="00391FE3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0448AA" w:rsidRPr="000448AA">
        <w:rPr>
          <w:rFonts w:ascii="GHEA Grapalat" w:hAnsi="GHEA Grapalat" w:cs="Arial"/>
          <w:b/>
          <w:sz w:val="22"/>
          <w:szCs w:val="22"/>
          <w:lang w:val="hy-AM"/>
        </w:rPr>
        <w:t>են</w:t>
      </w:r>
      <w:r w:rsidR="000448AA" w:rsidRPr="00391FE3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0448AA" w:rsidRPr="00391FE3">
        <w:rPr>
          <w:rFonts w:ascii="GHEA Grapalat" w:hAnsi="GHEA Grapalat" w:cs="Arial"/>
          <w:b/>
          <w:spacing w:val="-8"/>
          <w:sz w:val="22"/>
          <w:szCs w:val="22"/>
          <w:lang w:val="hy-AM"/>
        </w:rPr>
        <w:t>զբաղեց</w:t>
      </w:r>
      <w:r w:rsidR="000448AA" w:rsidRPr="0060737C">
        <w:rPr>
          <w:rFonts w:ascii="GHEA Grapalat" w:hAnsi="GHEA Grapalat" w:cs="Arial"/>
          <w:b/>
          <w:spacing w:val="-8"/>
          <w:sz w:val="22"/>
          <w:szCs w:val="22"/>
          <w:lang w:val="hy-AM"/>
        </w:rPr>
        <w:t>ն</w:t>
      </w:r>
      <w:r w:rsidR="000448AA" w:rsidRPr="00391FE3">
        <w:rPr>
          <w:rFonts w:ascii="GHEA Grapalat" w:hAnsi="GHEA Grapalat" w:cs="Arial"/>
          <w:b/>
          <w:spacing w:val="-8"/>
          <w:sz w:val="22"/>
          <w:szCs w:val="22"/>
          <w:lang w:val="hy-AM"/>
        </w:rPr>
        <w:t>ել</w:t>
      </w:r>
      <w:r w:rsidR="000448AA" w:rsidRPr="009F2106">
        <w:rPr>
          <w:rFonts w:ascii="GHEA Grapalat" w:hAnsi="GHEA Grapalat" w:cs="Arial"/>
          <w:b/>
          <w:spacing w:val="-8"/>
          <w:sz w:val="22"/>
          <w:szCs w:val="22"/>
          <w:lang w:val="hy-AM"/>
        </w:rPr>
        <w:t>՝</w:t>
      </w:r>
      <w:r w:rsidR="000448AA" w:rsidRPr="00391FE3">
        <w:rPr>
          <w:rFonts w:ascii="GHEA Grapalat" w:hAnsi="GHEA Grapalat" w:cs="Arial Armenian"/>
          <w:b/>
          <w:spacing w:val="-8"/>
          <w:sz w:val="22"/>
          <w:szCs w:val="22"/>
          <w:lang w:val="hy-AM"/>
        </w:rPr>
        <w:t xml:space="preserve"> </w:t>
      </w:r>
      <w:r w:rsidR="000448AA" w:rsidRPr="009F210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տվյալ պաշտոնի անձնագրով ներկայացվող պահանջները բավարարող, հայերենին տիրապետող, 18 տարին լրացած Հայաստանի Հանրապետության</w:t>
      </w:r>
      <w:r w:rsidR="000448AA" w:rsidRPr="009F2106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hy-AM"/>
        </w:rPr>
        <w:t> </w:t>
      </w:r>
      <w:r w:rsidR="000448AA" w:rsidRPr="009F210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քաղաքացին</w:t>
      </w:r>
      <w:r w:rsidR="000448AA" w:rsidRPr="000448A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երը</w:t>
      </w:r>
      <w:r w:rsidR="000448AA" w:rsidRPr="009F2106">
        <w:rPr>
          <w:rFonts w:ascii="Arial Unicode" w:hAnsi="Arial Unicode"/>
          <w:color w:val="000000"/>
          <w:sz w:val="22"/>
          <w:szCs w:val="22"/>
          <w:shd w:val="clear" w:color="auto" w:fill="FFFFFF"/>
          <w:lang w:val="hy-AM"/>
        </w:rPr>
        <w:t>:</w:t>
      </w:r>
      <w:r>
        <w:rPr>
          <w:rFonts w:ascii="GHEA Grapalat" w:hAnsi="GHEA Grapalat" w:cs="Arial Armenian"/>
          <w:b/>
          <w:spacing w:val="-8"/>
          <w:sz w:val="22"/>
          <w:szCs w:val="22"/>
          <w:shd w:val="clear" w:color="auto" w:fill="FFFFFF"/>
          <w:lang w:val="hy-AM"/>
        </w:rPr>
        <w:t xml:space="preserve"> </w:t>
      </w:r>
      <w:r w:rsidR="000448AA" w:rsidRPr="009F210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Քաղաքացիական</w:t>
      </w:r>
      <w:r w:rsidR="000448AA" w:rsidRPr="009F2106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hy-AM"/>
        </w:rPr>
        <w:t> </w:t>
      </w:r>
      <w:r w:rsidR="000448AA" w:rsidRPr="009F210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ծառայության պաշտոն զբաղեցնելու առավելագույն տարիքը 65 տարին է:</w:t>
      </w:r>
      <w:r w:rsidR="000448AA" w:rsidRPr="00391FE3">
        <w:rPr>
          <w:rFonts w:ascii="GHEA Grapalat" w:hAnsi="GHEA Grapalat" w:cs="Arial Armenian"/>
          <w:b/>
          <w:spacing w:val="-8"/>
          <w:sz w:val="22"/>
          <w:szCs w:val="22"/>
          <w:shd w:val="clear" w:color="auto" w:fill="FFFFFF"/>
          <w:lang w:val="hy-AM"/>
        </w:rPr>
        <w:t xml:space="preserve"> </w:t>
      </w:r>
    </w:p>
    <w:p w14:paraId="5512649E" w14:textId="77777777" w:rsidR="000448AA" w:rsidRDefault="000448AA" w:rsidP="000448AA">
      <w:pPr>
        <w:pStyle w:val="NormalWeb"/>
        <w:shd w:val="clear" w:color="auto" w:fill="FFFFFF"/>
        <w:spacing w:before="0" w:beforeAutospacing="0" w:after="0" w:afterAutospacing="0"/>
        <w:ind w:left="450" w:hanging="75"/>
        <w:jc w:val="both"/>
        <w:rPr>
          <w:rFonts w:ascii="GHEA Grapalat" w:hAnsi="GHEA Grapalat" w:cs="Arial Unicode"/>
          <w:b/>
          <w:color w:val="000000"/>
          <w:sz w:val="22"/>
          <w:szCs w:val="22"/>
          <w:lang w:val="hy-AM"/>
        </w:rPr>
      </w:pPr>
    </w:p>
    <w:p w14:paraId="3DAAF576" w14:textId="77777777" w:rsidR="000448AA" w:rsidRPr="008D2326" w:rsidRDefault="000448AA" w:rsidP="00C56323">
      <w:pPr>
        <w:pStyle w:val="NormalWeb"/>
        <w:shd w:val="clear" w:color="auto" w:fill="FFFFFF"/>
        <w:spacing w:before="0" w:beforeAutospacing="0" w:after="0" w:afterAutospacing="0"/>
        <w:ind w:left="450" w:firstLine="259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Հանրային</w:t>
      </w:r>
      <w:r w:rsidRPr="008D2326">
        <w:rPr>
          <w:rFonts w:ascii="Courier New" w:hAnsi="Courier New" w:cs="Courier New"/>
          <w:b/>
          <w:color w:val="000000"/>
          <w:sz w:val="22"/>
          <w:szCs w:val="22"/>
          <w:lang w:val="hy-AM"/>
        </w:rPr>
        <w:t> </w:t>
      </w: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ծառայության</w:t>
      </w:r>
      <w:r w:rsidRPr="008D2326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ընդունվելու</w:t>
      </w:r>
      <w:r w:rsidRPr="008D2326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իրավունք</w:t>
      </w:r>
      <w:r w:rsidRPr="008D2326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չունի</w:t>
      </w:r>
      <w:r w:rsidRPr="008D2326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այն</w:t>
      </w:r>
      <w:r w:rsidRPr="008D2326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անձը</w:t>
      </w:r>
      <w:r w:rsidRPr="008D2326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, </w:t>
      </w:r>
      <w:r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ով</w:t>
      </w:r>
      <w:r w:rsidRPr="008D2326">
        <w:rPr>
          <w:rFonts w:ascii="GHEA Grapalat" w:hAnsi="GHEA Grapalat" w:cs="Arial Unicode"/>
          <w:b/>
          <w:color w:val="000000"/>
          <w:sz w:val="22"/>
          <w:szCs w:val="22"/>
          <w:lang w:val="hy-AM"/>
        </w:rPr>
        <w:t>՝</w:t>
      </w:r>
    </w:p>
    <w:p w14:paraId="62979791" w14:textId="025B5956" w:rsidR="000448AA" w:rsidRPr="009F2106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>դատական կարգով ճանաչվել է անգործունակ կամ սահմանափակ գործունակ</w:t>
      </w:r>
    </w:p>
    <w:p w14:paraId="6C9E7E80" w14:textId="16D6ACEE" w:rsidR="000448AA" w:rsidRPr="009F2106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>դատական կարգով զրկվել է</w:t>
      </w:r>
      <w:r w:rsidRPr="009F2106">
        <w:rPr>
          <w:rFonts w:ascii="Courier New" w:hAnsi="Courier New" w:cs="Courier New"/>
          <w:color w:val="000000"/>
          <w:sz w:val="22"/>
          <w:szCs w:val="22"/>
          <w:lang w:val="hy-AM"/>
        </w:rPr>
        <w:t> 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հանրային</w:t>
      </w:r>
      <w:r w:rsidRPr="009F2106">
        <w:rPr>
          <w:rFonts w:ascii="Courier New" w:hAnsi="Courier New" w:cs="Courier New"/>
          <w:color w:val="000000"/>
          <w:sz w:val="22"/>
          <w:szCs w:val="22"/>
          <w:lang w:val="hy-AM"/>
        </w:rPr>
        <w:t> 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ծառայության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պաշտոն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զբաղեցնելու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իրավունքից</w:t>
      </w:r>
    </w:p>
    <w:p w14:paraId="1767D2C3" w14:textId="44B4D2AC" w:rsidR="000448AA" w:rsidRPr="009F2106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>տառապում է այնպիսի հիվանդությամբ, որը</w:t>
      </w:r>
      <w:r w:rsidRPr="009F2106">
        <w:rPr>
          <w:rFonts w:ascii="Courier New" w:hAnsi="Courier New" w:cs="Courier New"/>
          <w:color w:val="000000"/>
          <w:sz w:val="22"/>
          <w:szCs w:val="22"/>
          <w:lang w:val="hy-AM"/>
        </w:rPr>
        <w:t> 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հանրային</w:t>
      </w:r>
      <w:r w:rsidRPr="009F2106">
        <w:rPr>
          <w:rFonts w:ascii="Courier New" w:hAnsi="Courier New" w:cs="Courier New"/>
          <w:color w:val="000000"/>
          <w:sz w:val="22"/>
          <w:szCs w:val="22"/>
          <w:lang w:val="hy-AM"/>
        </w:rPr>
        <w:t> 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ծառայության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տվյալ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պաշտոնի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նշանակվելու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դեպքում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կարող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է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խոչընդոտել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իր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լիազորությունների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իրականացմանը</w:t>
      </w:r>
    </w:p>
    <w:p w14:paraId="050D49CD" w14:textId="6802E168" w:rsidR="000448AA" w:rsidRPr="009F2106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>դատապարտվել է հանցագործության համար և դատվածությունը սահման</w:t>
      </w:r>
      <w:r w:rsidR="001F66AC">
        <w:rPr>
          <w:rFonts w:ascii="GHEA Grapalat" w:hAnsi="GHEA Grapalat"/>
          <w:color w:val="000000"/>
          <w:sz w:val="22"/>
          <w:szCs w:val="22"/>
          <w:lang w:val="hy-AM"/>
        </w:rPr>
        <w:t>ված կարգով հանված կամ մարված չէ</w:t>
      </w:r>
    </w:p>
    <w:p w14:paraId="69D4F178" w14:textId="518E3337" w:rsidR="000448AA" w:rsidRPr="009F2106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>օրենքի խախտմամբ չի անցել ժամկետային պարտադիր զինվորական</w:t>
      </w:r>
      <w:r w:rsidRPr="009F2106">
        <w:rPr>
          <w:rFonts w:ascii="Courier New" w:hAnsi="Courier New" w:cs="Courier New"/>
          <w:color w:val="000000"/>
          <w:sz w:val="22"/>
          <w:szCs w:val="22"/>
          <w:lang w:val="hy-AM"/>
        </w:rPr>
        <w:t> </w:t>
      </w:r>
      <w:r w:rsidRPr="009F2106">
        <w:rPr>
          <w:rFonts w:ascii="GHEA Grapalat" w:hAnsi="GHEA Grapalat" w:cs="Arial Unicode"/>
          <w:color w:val="000000"/>
          <w:sz w:val="22"/>
          <w:szCs w:val="22"/>
          <w:lang w:val="hy-AM"/>
        </w:rPr>
        <w:t>ծառայություն</w:t>
      </w:r>
      <w:r w:rsidRPr="009F2106">
        <w:rPr>
          <w:rFonts w:ascii="GHEA Grapalat" w:hAnsi="GHEA Grapalat"/>
          <w:color w:val="000000"/>
          <w:sz w:val="22"/>
          <w:szCs w:val="22"/>
          <w:lang w:val="hy-AM"/>
        </w:rPr>
        <w:t>։</w:t>
      </w:r>
    </w:p>
    <w:p w14:paraId="29408B0C" w14:textId="77777777" w:rsidR="000448AA" w:rsidRPr="009F2106" w:rsidRDefault="000448AA" w:rsidP="000448AA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14:paraId="2C2307E7" w14:textId="77777777" w:rsidR="000448AA" w:rsidRPr="003E131C" w:rsidRDefault="000448AA" w:rsidP="00C56323">
      <w:pPr>
        <w:spacing w:line="240" w:lineRule="auto"/>
        <w:ind w:left="360" w:firstLine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Pr="003E131C">
        <w:rPr>
          <w:rFonts w:ascii="GHEA Grapalat" w:hAnsi="GHEA Grapalat"/>
          <w:b/>
          <w:lang w:val="hy-AM"/>
        </w:rPr>
        <w:t>Կոմիտասի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2A28FBDD" w14:textId="77777777" w:rsidR="007D2F15" w:rsidRPr="0039494A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գ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01531825" w14:textId="77777777" w:rsidR="007D2F15" w:rsidRPr="0039494A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6BD1E229" w14:textId="77777777" w:rsidR="007D2F15" w:rsidRPr="0039494A" w:rsidRDefault="007D2F15" w:rsidP="007D2F15">
      <w:pPr>
        <w:pStyle w:val="ListParagraph"/>
        <w:numPr>
          <w:ilvl w:val="0"/>
          <w:numId w:val="9"/>
        </w:numPr>
        <w:spacing w:line="240" w:lineRule="auto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DDE2ADD" w14:textId="77777777" w:rsidR="007D2F15" w:rsidRPr="0039494A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անձինք՝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39494A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39494A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7F1F6248" w14:textId="77777777" w:rsidR="007D2F15" w:rsidRPr="0039494A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720A6A0D" w14:textId="77777777" w:rsidR="007D2F15" w:rsidRPr="0039494A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ՀՀ քաղաքացին փաստաթղթերը հանձնում է անձամբ կամ համապատասխան մարմնի պաշտոնական էլեկտրոնային փոստի միջոցով՝ snund@ssfs.am:</w:t>
      </w:r>
    </w:p>
    <w:p w14:paraId="14936558" w14:textId="77777777" w:rsidR="007D2F15" w:rsidRPr="0039494A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39494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39494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39494A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3D60368C" w14:textId="287D515D" w:rsidR="00E61B23" w:rsidRPr="006A7D15" w:rsidRDefault="00E61B23" w:rsidP="00C56323">
      <w:pPr>
        <w:spacing w:line="240" w:lineRule="auto"/>
        <w:ind w:left="360" w:firstLine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7D2F15">
        <w:rPr>
          <w:rFonts w:ascii="GHEA Grapalat" w:hAnsi="GHEA Grapalat"/>
          <w:b/>
          <w:lang w:val="hy-AM"/>
        </w:rPr>
        <w:t>համար կարող են դիմել Տեսչական մարմին /</w:t>
      </w:r>
      <w:r w:rsidR="007D2F15" w:rsidRPr="007D2F15">
        <w:rPr>
          <w:rFonts w:ascii="GHEA Grapalat" w:hAnsi="GHEA Grapalat"/>
          <w:b/>
          <w:lang w:val="hy-AM"/>
        </w:rPr>
        <w:t xml:space="preserve"> ք.Երևան, Կոմիտասի 49/2, հեռ. </w:t>
      </w:r>
      <w:r w:rsidR="00E43F96">
        <w:rPr>
          <w:rFonts w:ascii="GHEA Grapalat" w:hAnsi="GHEA Grapalat"/>
          <w:b/>
          <w:lang w:val="hy-AM"/>
        </w:rPr>
        <w:t>015</w:t>
      </w:r>
      <w:r w:rsidR="007D2F15" w:rsidRPr="006A7D15">
        <w:rPr>
          <w:rFonts w:ascii="GHEA Grapalat" w:hAnsi="GHEA Grapalat"/>
          <w:b/>
          <w:lang w:val="hy-AM"/>
        </w:rPr>
        <w:t>404040 (</w:t>
      </w:r>
      <w:r w:rsidR="00E43F96">
        <w:rPr>
          <w:rFonts w:ascii="GHEA Grapalat" w:hAnsi="GHEA Grapalat"/>
          <w:b/>
          <w:lang w:val="hy-AM"/>
        </w:rPr>
        <w:t>186</w:t>
      </w:r>
      <w:bookmarkStart w:id="0" w:name="_GoBack"/>
      <w:bookmarkEnd w:id="0"/>
      <w:r w:rsidR="007D2F15" w:rsidRPr="006A7D15">
        <w:rPr>
          <w:rFonts w:ascii="GHEA Grapalat" w:hAnsi="GHEA Grapalat"/>
          <w:b/>
          <w:lang w:val="hy-AM"/>
        </w:rPr>
        <w:t>)</w:t>
      </w:r>
      <w:r w:rsidRPr="006A7D15">
        <w:rPr>
          <w:rFonts w:ascii="GHEA Grapalat" w:hAnsi="GHEA Grapalat"/>
          <w:b/>
          <w:lang w:val="hy-AM"/>
        </w:rPr>
        <w:t>/:</w:t>
      </w:r>
    </w:p>
    <w:p w14:paraId="2F1978B2" w14:textId="64F60A83" w:rsidR="00E61B23" w:rsidRPr="006A7D15" w:rsidRDefault="00E61B23" w:rsidP="00C56323">
      <w:pPr>
        <w:spacing w:line="240" w:lineRule="auto"/>
        <w:ind w:left="360" w:firstLine="360"/>
        <w:rPr>
          <w:rFonts w:ascii="GHEA Grapalat" w:hAnsi="GHEA Grapalat"/>
          <w:b/>
          <w:lang w:val="hy-AM"/>
        </w:rPr>
      </w:pPr>
      <w:r w:rsidRPr="006A7D15">
        <w:rPr>
          <w:rFonts w:ascii="GHEA Grapalat" w:hAnsi="GHEA Grapalat"/>
          <w:b/>
          <w:lang w:val="hy-AM"/>
        </w:rPr>
        <w:t xml:space="preserve">Դիմումների ընդունման վերջին ժամկետն </w:t>
      </w:r>
      <w:r w:rsidR="001F66AC" w:rsidRPr="006A7D15">
        <w:rPr>
          <w:rFonts w:ascii="GHEA Grapalat" w:hAnsi="GHEA Grapalat"/>
          <w:b/>
          <w:lang w:val="hy-AM"/>
        </w:rPr>
        <w:t>է</w:t>
      </w:r>
      <w:r w:rsidR="001F66AC" w:rsidRPr="00A3257A">
        <w:rPr>
          <w:rFonts w:ascii="GHEA Grapalat" w:hAnsi="GHEA Grapalat"/>
          <w:b/>
          <w:lang w:val="hy-AM"/>
        </w:rPr>
        <w:t>՝</w:t>
      </w:r>
      <w:r w:rsidRPr="00A3257A">
        <w:rPr>
          <w:rFonts w:ascii="GHEA Grapalat" w:hAnsi="GHEA Grapalat"/>
          <w:b/>
          <w:lang w:val="hy-AM"/>
        </w:rPr>
        <w:t xml:space="preserve">   </w:t>
      </w:r>
      <w:r w:rsidR="002C02D4">
        <w:rPr>
          <w:rFonts w:ascii="GHEA Grapalat" w:hAnsi="GHEA Grapalat"/>
          <w:b/>
          <w:lang w:val="hy-AM"/>
        </w:rPr>
        <w:t>20</w:t>
      </w:r>
      <w:r w:rsidR="00A3257A" w:rsidRPr="00A3257A">
        <w:rPr>
          <w:rFonts w:ascii="GHEA Grapalat" w:hAnsi="GHEA Grapalat"/>
          <w:b/>
          <w:lang w:val="hy-AM"/>
        </w:rPr>
        <w:t>.12</w:t>
      </w:r>
      <w:r w:rsidR="006A7D15" w:rsidRPr="00A3257A">
        <w:rPr>
          <w:rFonts w:ascii="GHEA Grapalat" w:hAnsi="GHEA Grapalat"/>
          <w:b/>
          <w:lang w:val="hy-AM"/>
        </w:rPr>
        <w:t>.2023</w:t>
      </w:r>
      <w:r w:rsidRPr="00A3257A">
        <w:rPr>
          <w:rFonts w:ascii="GHEA Grapalat" w:hAnsi="GHEA Grapalat"/>
          <w:b/>
          <w:lang w:val="hy-AM"/>
        </w:rPr>
        <w:t>թ.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7044"/>
    <w:multiLevelType w:val="hybridMultilevel"/>
    <w:tmpl w:val="24DA035C"/>
    <w:lvl w:ilvl="0" w:tplc="D8E8C0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C7E"/>
    <w:multiLevelType w:val="hybridMultilevel"/>
    <w:tmpl w:val="BA0A9802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A722FC6"/>
    <w:multiLevelType w:val="hybridMultilevel"/>
    <w:tmpl w:val="D52C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 w15:restartNumberingAfterBreak="0">
    <w:nsid w:val="2EDD0E44"/>
    <w:multiLevelType w:val="hybridMultilevel"/>
    <w:tmpl w:val="E5407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A793C90"/>
    <w:multiLevelType w:val="hybridMultilevel"/>
    <w:tmpl w:val="568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4E233C"/>
    <w:multiLevelType w:val="hybridMultilevel"/>
    <w:tmpl w:val="BC30F80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5BF807A7"/>
    <w:multiLevelType w:val="hybridMultilevel"/>
    <w:tmpl w:val="8428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412A"/>
    <w:multiLevelType w:val="hybridMultilevel"/>
    <w:tmpl w:val="4DC4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6"/>
  </w:num>
  <w:num w:numId="9">
    <w:abstractNumId w:val="12"/>
  </w:num>
  <w:num w:numId="10">
    <w:abstractNumId w:val="17"/>
  </w:num>
  <w:num w:numId="11">
    <w:abstractNumId w:val="13"/>
  </w:num>
  <w:num w:numId="12">
    <w:abstractNumId w:val="24"/>
  </w:num>
  <w:num w:numId="13">
    <w:abstractNumId w:val="4"/>
  </w:num>
  <w:num w:numId="14">
    <w:abstractNumId w:val="14"/>
  </w:num>
  <w:num w:numId="15">
    <w:abstractNumId w:val="0"/>
  </w:num>
  <w:num w:numId="16">
    <w:abstractNumId w:val="19"/>
  </w:num>
  <w:num w:numId="17">
    <w:abstractNumId w:val="20"/>
  </w:num>
  <w:num w:numId="18">
    <w:abstractNumId w:val="15"/>
  </w:num>
  <w:num w:numId="19">
    <w:abstractNumId w:val="22"/>
  </w:num>
  <w:num w:numId="20">
    <w:abstractNumId w:val="6"/>
  </w:num>
  <w:num w:numId="21">
    <w:abstractNumId w:val="5"/>
  </w:num>
  <w:num w:numId="22">
    <w:abstractNumId w:val="1"/>
  </w:num>
  <w:num w:numId="23">
    <w:abstractNumId w:val="21"/>
  </w:num>
  <w:num w:numId="24">
    <w:abstractNumId w:val="10"/>
  </w:num>
  <w:num w:numId="25">
    <w:abstractNumId w:val="25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42765"/>
    <w:rsid w:val="001C4CB9"/>
    <w:rsid w:val="001F66AC"/>
    <w:rsid w:val="002367A9"/>
    <w:rsid w:val="00283B24"/>
    <w:rsid w:val="00292E88"/>
    <w:rsid w:val="002B4F9E"/>
    <w:rsid w:val="002C02D4"/>
    <w:rsid w:val="002F7F8E"/>
    <w:rsid w:val="00347BA3"/>
    <w:rsid w:val="003641F4"/>
    <w:rsid w:val="00366D68"/>
    <w:rsid w:val="00381D8A"/>
    <w:rsid w:val="00391FE3"/>
    <w:rsid w:val="003937A8"/>
    <w:rsid w:val="003E131C"/>
    <w:rsid w:val="003F070F"/>
    <w:rsid w:val="003F59FC"/>
    <w:rsid w:val="004468D8"/>
    <w:rsid w:val="00464FAA"/>
    <w:rsid w:val="004A1843"/>
    <w:rsid w:val="004A23F4"/>
    <w:rsid w:val="004B09E6"/>
    <w:rsid w:val="004F3F8A"/>
    <w:rsid w:val="0051233E"/>
    <w:rsid w:val="00520F56"/>
    <w:rsid w:val="005D16EC"/>
    <w:rsid w:val="005E059C"/>
    <w:rsid w:val="0060737C"/>
    <w:rsid w:val="00611776"/>
    <w:rsid w:val="00623C2C"/>
    <w:rsid w:val="0062617F"/>
    <w:rsid w:val="006300F0"/>
    <w:rsid w:val="00690A7B"/>
    <w:rsid w:val="006A7D15"/>
    <w:rsid w:val="006C4F94"/>
    <w:rsid w:val="006D2A49"/>
    <w:rsid w:val="00721271"/>
    <w:rsid w:val="007719C4"/>
    <w:rsid w:val="007B2471"/>
    <w:rsid w:val="007B3554"/>
    <w:rsid w:val="007B4C54"/>
    <w:rsid w:val="007B550F"/>
    <w:rsid w:val="007D2F15"/>
    <w:rsid w:val="00810F11"/>
    <w:rsid w:val="00812B94"/>
    <w:rsid w:val="008D00D5"/>
    <w:rsid w:val="008D2326"/>
    <w:rsid w:val="008D2BC7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3257A"/>
    <w:rsid w:val="00A46105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E0AD2"/>
    <w:rsid w:val="00C17AFC"/>
    <w:rsid w:val="00C35D31"/>
    <w:rsid w:val="00C43D65"/>
    <w:rsid w:val="00C45948"/>
    <w:rsid w:val="00C56323"/>
    <w:rsid w:val="00C6431A"/>
    <w:rsid w:val="00C85E4F"/>
    <w:rsid w:val="00CB18AB"/>
    <w:rsid w:val="00CD0845"/>
    <w:rsid w:val="00CD1C1D"/>
    <w:rsid w:val="00CD644A"/>
    <w:rsid w:val="00CF6EBC"/>
    <w:rsid w:val="00D84A7C"/>
    <w:rsid w:val="00DA5EEE"/>
    <w:rsid w:val="00DB39DD"/>
    <w:rsid w:val="00E01580"/>
    <w:rsid w:val="00E43F96"/>
    <w:rsid w:val="00E61B23"/>
    <w:rsid w:val="00E72A07"/>
    <w:rsid w:val="00E91099"/>
    <w:rsid w:val="00EB4284"/>
    <w:rsid w:val="00EC7316"/>
    <w:rsid w:val="00ED0D09"/>
    <w:rsid w:val="00ED6519"/>
    <w:rsid w:val="00F0418D"/>
    <w:rsid w:val="00F336BA"/>
    <w:rsid w:val="00F5105A"/>
    <w:rsid w:val="00F711F7"/>
    <w:rsid w:val="00F749D7"/>
    <w:rsid w:val="00F800E6"/>
    <w:rsid w:val="00F976FA"/>
    <w:rsid w:val="00FA3E12"/>
    <w:rsid w:val="00FA46B0"/>
    <w:rsid w:val="00FC0264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CB18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B1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https://mul2-fsss.gov.am/tasks/602424/oneclick/239937df53858a82dcab4372b9e3cefe0cde2fa286a5639701e3c32448e97de5.docx?token=d84ff3a97315c85c2222ccdc13a5aec3</cp:keywords>
  <dc:description/>
  <cp:lastModifiedBy>Narine Sargsyan</cp:lastModifiedBy>
  <cp:revision>114</cp:revision>
  <cp:lastPrinted>2018-07-27T10:58:00Z</cp:lastPrinted>
  <dcterms:created xsi:type="dcterms:W3CDTF">2018-04-25T11:07:00Z</dcterms:created>
  <dcterms:modified xsi:type="dcterms:W3CDTF">2023-12-15T05:20:00Z</dcterms:modified>
</cp:coreProperties>
</file>